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rPr>
        <w:id w:val="863254610"/>
        <w:docPartObj>
          <w:docPartGallery w:val="Cover Pages"/>
          <w:docPartUnique/>
        </w:docPartObj>
      </w:sdtPr>
      <w:sdtEndPr>
        <w:rPr>
          <w:b/>
          <w:bCs/>
          <w:sz w:val="48"/>
          <w:szCs w:val="48"/>
          <w:rtl w:val="0"/>
          <w:lang w:bidi="ar-TN"/>
        </w:rPr>
      </w:sdtEndPr>
      <w:sdtContent>
        <w:p w:rsidR="00EE4196" w:rsidRPr="00675710" w:rsidRDefault="000E171C">
          <w:r>
            <w:rPr>
              <w:noProof/>
              <w:lang w:val="fr-FR" w:eastAsia="fr-FR"/>
            </w:rPr>
            <w:pict>
              <v:group id="Groupe 114" o:spid="_x0000_s1026" style="position:absolute;left:0;text-align:left;margin-left:551.8pt;margin-top:0;width:17.05pt;height:765.25pt;z-index:251691520;mso-width-percent:29;mso-height-percent:909;mso-position-horizontal-relative:page;mso-position-vertical:center;mso-position-vertical-relative:margin;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">
                <v:rect id="Rectangle 115" o:spid="_x0000_s1027" style="position:absolute;width:2286;height:878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" fillcolor="#c0504d [3205]" stroked="f" strokeweight="2pt"/>
                <v:rect id="Rectangle 116" o:spid="_x0000_s1028" style="position:absolute;top:89154;width:2286;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" fillcolor="#4f81bd [3204]" stroked="f" strokeweight="2pt">
                  <v:path arrowok="t"/>
                  <o:lock v:ext="edit" aspectratio="t"/>
                </v:rect>
                <w10:wrap anchorx="page" anchory="margin"/>
              </v:group>
            </w:pict>
          </w:r>
        </w:p>
        <w:tbl>
          <w:tblPr>
            <w:tblStyle w:val="TableauGrille7Couleur-Accentuation21"/>
            <w:bidiVisual/>
            <w:tblW w:w="0" w:type="auto"/>
            <w:tblLook w:val="04A0"/>
          </w:tblPr>
          <w:tblGrid>
            <w:gridCol w:w="4531"/>
            <w:gridCol w:w="4531"/>
          </w:tblGrid>
          <w:tr w:rsidR="00EE4196" w:rsidRPr="00675710" w:rsidTr="00EE4196">
            <w:trPr>
              <w:cnfStyle w:val="100000000000"/>
            </w:trPr>
            <w:tc>
              <w:tcPr>
                <w:cnfStyle w:val="001000000100"/>
                <w:tcW w:w="4531" w:type="dxa"/>
              </w:tcPr>
              <w:p w:rsidR="00EE4196" w:rsidRPr="00675710" w:rsidRDefault="00EE4196" w:rsidP="00EE4196">
                <w:pPr>
                  <w:jc w:val="center"/>
                  <w:rPr>
                    <w:i w:val="0"/>
                    <w:iCs w:val="0"/>
                    <w:color w:val="auto"/>
                    <w:sz w:val="28"/>
                    <w:szCs w:val="28"/>
                    <w:rtl/>
                  </w:rPr>
                </w:pPr>
                <w:r w:rsidRPr="00675710">
                  <w:rPr>
                    <w:rFonts w:hint="cs"/>
                    <w:i w:val="0"/>
                    <w:iCs w:val="0"/>
                    <w:color w:val="auto"/>
                    <w:sz w:val="28"/>
                    <w:szCs w:val="28"/>
                    <w:rtl/>
                  </w:rPr>
                  <w:t>الجمهوريّة التونسيّة</w:t>
                </w:r>
              </w:p>
              <w:p w:rsidR="00EE4196" w:rsidRPr="00675710" w:rsidRDefault="00EE4196" w:rsidP="00EE4196">
                <w:pPr>
                  <w:jc w:val="center"/>
                  <w:rPr>
                    <w:i w:val="0"/>
                    <w:iCs w:val="0"/>
                    <w:color w:val="auto"/>
                    <w:sz w:val="28"/>
                    <w:szCs w:val="28"/>
                    <w:rtl/>
                  </w:rPr>
                </w:pPr>
                <w:r w:rsidRPr="00675710">
                  <w:rPr>
                    <w:rFonts w:hint="cs"/>
                    <w:i w:val="0"/>
                    <w:iCs w:val="0"/>
                    <w:color w:val="auto"/>
                    <w:sz w:val="28"/>
                    <w:szCs w:val="28"/>
                    <w:rtl/>
                  </w:rPr>
                  <w:t>رئاسة الحكومة</w:t>
                </w:r>
              </w:p>
              <w:p w:rsidR="00EE4196" w:rsidRPr="00675710" w:rsidRDefault="00EE4196" w:rsidP="00EE4196">
                <w:pPr>
                  <w:jc w:val="center"/>
                  <w:rPr>
                    <w:color w:val="auto"/>
                    <w:rtl/>
                  </w:rPr>
                </w:pPr>
                <w:r w:rsidRPr="00675710">
                  <w:rPr>
                    <w:rFonts w:hint="cs"/>
                    <w:i w:val="0"/>
                    <w:iCs w:val="0"/>
                    <w:color w:val="auto"/>
                    <w:sz w:val="28"/>
                    <w:szCs w:val="28"/>
                    <w:rtl/>
                  </w:rPr>
                  <w:t>الهيئة العليا للطلب العمومي</w:t>
                </w:r>
              </w:p>
            </w:tc>
            <w:tc>
              <w:tcPr>
                <w:tcW w:w="4531" w:type="dxa"/>
              </w:tcPr>
              <w:p w:rsidR="00EE4196" w:rsidRPr="00675710" w:rsidRDefault="00EE4196" w:rsidP="00EE4196">
                <w:pPr>
                  <w:jc w:val="right"/>
                  <w:cnfStyle w:val="100000000000"/>
                  <w:rPr>
                    <w:color w:val="auto"/>
                    <w:rtl/>
                  </w:rPr>
                </w:pPr>
                <w:r w:rsidRPr="00675710">
                  <w:rPr>
                    <w:noProof/>
                    <w:lang w:val="fr-FR" w:eastAsia="fr-FR"/>
                  </w:rPr>
                  <w:drawing>
                    <wp:inline distT="0" distB="0" distL="0" distR="0">
                      <wp:extent cx="1409700" cy="959870"/>
                      <wp:effectExtent l="0" t="0" r="0" b="0"/>
                      <wp:docPr id="21" name="Image 21" descr="Résultat de recherche d'images pour &quot;‫علم تونس‬‎&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علم تونس‬‎&quot;"/>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7314" cy="965054"/>
                              </a:xfrm>
                              <a:prstGeom prst="rect">
                                <a:avLst/>
                              </a:prstGeom>
                              <a:noFill/>
                              <a:ln>
                                <a:noFill/>
                              </a:ln>
                            </pic:spPr>
                          </pic:pic>
                        </a:graphicData>
                      </a:graphic>
                    </wp:inline>
                  </w:drawing>
                </w:r>
              </w:p>
            </w:tc>
          </w:tr>
        </w:tbl>
        <w:p w:rsidR="009D01D3" w:rsidRPr="00675710" w:rsidRDefault="009D01D3"/>
        <w:p w:rsidR="00242DE9" w:rsidRPr="00675710" w:rsidRDefault="000E171C" w:rsidP="00EE4196">
          <w:pPr>
            <w:bidi w:val="0"/>
            <w:rPr>
              <w:b/>
              <w:bCs/>
              <w:sz w:val="48"/>
              <w:szCs w:val="48"/>
              <w:rtl/>
              <w:lang w:bidi="ar-TN"/>
            </w:rPr>
          </w:pPr>
        </w:p>
      </w:sdtContent>
    </w:sdt>
    <w:p w:rsidR="00922594" w:rsidRPr="00675710" w:rsidRDefault="009C4F2E" w:rsidP="0066782D">
      <w:pPr>
        <w:spacing w:line="360" w:lineRule="auto"/>
        <w:jc w:val="center"/>
        <w:rPr>
          <w:b/>
          <w:bCs/>
          <w:sz w:val="48"/>
          <w:szCs w:val="48"/>
          <w:lang w:bidi="ar-TN"/>
        </w:rPr>
      </w:pPr>
      <w:r w:rsidRPr="00675710">
        <w:rPr>
          <w:b/>
          <w:bCs/>
          <w:sz w:val="48"/>
          <w:szCs w:val="48"/>
          <w:rtl/>
          <w:lang w:bidi="ar-TN"/>
        </w:rPr>
        <w:t>كر</w:t>
      </w:r>
      <w:r w:rsidRPr="00675710">
        <w:rPr>
          <w:rFonts w:hint="cs"/>
          <w:b/>
          <w:bCs/>
          <w:sz w:val="48"/>
          <w:szCs w:val="48"/>
          <w:rtl/>
          <w:lang w:bidi="ar-TN"/>
        </w:rPr>
        <w:t>ّ</w:t>
      </w:r>
      <w:r w:rsidRPr="00675710">
        <w:rPr>
          <w:b/>
          <w:bCs/>
          <w:sz w:val="48"/>
          <w:szCs w:val="48"/>
          <w:rtl/>
          <w:lang w:bidi="ar-TN"/>
        </w:rPr>
        <w:t xml:space="preserve">اس الشروط النموذجي </w:t>
      </w:r>
    </w:p>
    <w:p w:rsidR="00922594" w:rsidRPr="00675710" w:rsidRDefault="009C4F2E" w:rsidP="00242DE9">
      <w:pPr>
        <w:spacing w:line="360" w:lineRule="auto"/>
        <w:jc w:val="center"/>
        <w:rPr>
          <w:b/>
          <w:bCs/>
          <w:sz w:val="48"/>
          <w:szCs w:val="48"/>
          <w:lang w:bidi="ar-TN"/>
        </w:rPr>
      </w:pPr>
      <w:r w:rsidRPr="00675710">
        <w:rPr>
          <w:b/>
          <w:bCs/>
          <w:sz w:val="48"/>
          <w:szCs w:val="48"/>
          <w:rtl/>
          <w:lang w:bidi="ar-TN"/>
        </w:rPr>
        <w:t xml:space="preserve">المتعلق </w:t>
      </w:r>
      <w:r w:rsidR="0070173F" w:rsidRPr="00675710">
        <w:rPr>
          <w:rFonts w:hint="cs"/>
          <w:b/>
          <w:bCs/>
          <w:sz w:val="48"/>
          <w:szCs w:val="48"/>
          <w:rtl/>
          <w:lang w:bidi="ar-TN"/>
        </w:rPr>
        <w:t>بتكليف محامي</w:t>
      </w:r>
      <w:r w:rsidR="006E43E1" w:rsidRPr="00675710">
        <w:rPr>
          <w:rFonts w:hint="cs"/>
          <w:b/>
          <w:bCs/>
          <w:sz w:val="48"/>
          <w:szCs w:val="48"/>
          <w:rtl/>
          <w:lang w:bidi="ar-TN"/>
        </w:rPr>
        <w:t xml:space="preserve"> او شركة مهنية للمحاماة</w:t>
      </w:r>
      <w:r w:rsidR="0066782D" w:rsidRPr="00675710">
        <w:rPr>
          <w:rFonts w:hint="cs"/>
          <w:b/>
          <w:bCs/>
          <w:sz w:val="48"/>
          <w:szCs w:val="48"/>
          <w:rtl/>
          <w:lang w:bidi="ar-TN"/>
        </w:rPr>
        <w:t>لنيابة</w:t>
      </w:r>
    </w:p>
    <w:p w:rsidR="00922594" w:rsidRPr="00675710" w:rsidRDefault="00867A7A" w:rsidP="00867A7A">
      <w:pPr>
        <w:spacing w:line="360" w:lineRule="auto"/>
        <w:jc w:val="center"/>
        <w:rPr>
          <w:b/>
          <w:bCs/>
          <w:i/>
          <w:iCs/>
          <w:sz w:val="48"/>
          <w:szCs w:val="48"/>
          <w:rtl/>
          <w:lang w:bidi="ar-TN"/>
        </w:rPr>
      </w:pPr>
      <w:r w:rsidRPr="00503C23">
        <w:rPr>
          <w:rFonts w:hint="cs"/>
          <w:b/>
          <w:bCs/>
          <w:i/>
          <w:iCs/>
          <w:color w:val="FF0000"/>
          <w:sz w:val="48"/>
          <w:szCs w:val="48"/>
          <w:rtl/>
          <w:lang w:bidi="ar-TN"/>
        </w:rPr>
        <w:t>المجلس الجهوي بقفصة</w:t>
      </w:r>
    </w:p>
    <w:p w:rsidR="00922594" w:rsidRPr="00675710" w:rsidRDefault="000E171C" w:rsidP="009C4F2E">
      <w:pPr>
        <w:rPr>
          <w:lang w:val="fr-FR" w:bidi="ar-TN"/>
        </w:rPr>
      </w:pPr>
      <w:r>
        <w:rPr>
          <w:noProof/>
          <w:lang w:val="fr-FR" w:eastAsia="fr-FR"/>
        </w:rPr>
        <w:pict>
          <v:shapetype id="_x0000_t202" coordsize="21600,21600" o:spt="202" path="m,l,21600r21600,l21600,xe">
            <v:stroke joinstyle="miter"/>
            <v:path gradientshapeok="t" o:connecttype="rect"/>
          </v:shapetype>
          <v:shape id="Zone de texte 113" o:spid="_x0000_s1043" type="#_x0000_t202" style="position:absolute;left:0;text-align:left;margin-left:89.9pt;margin-top:350.65pt;width:436.95pt;height:165.2pt;z-index:25169254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" filled="f" stroked="f" strokeweight=".5pt">
            <v:textbox inset="0,0,0,0">
              <w:txbxContent>
                <w:p w:rsidR="00A42755" w:rsidRDefault="000E171C" w:rsidP="00934015">
                  <w:pPr>
                    <w:pStyle w:val="Sansinterligne"/>
                    <w:jc w:val="center"/>
                    <w:rPr>
                      <w:caps/>
                      <w:color w:val="17365D" w:themeColor="text2" w:themeShade="BF"/>
                      <w:sz w:val="52"/>
                      <w:szCs w:val="52"/>
                    </w:rPr>
                  </w:pPr>
                  <w:sdt>
                    <w:sdtPr>
                      <w:rPr>
                        <w:b/>
                        <w:bCs/>
                        <w:sz w:val="56"/>
                        <w:szCs w:val="56"/>
                        <w:lang w:bidi="ar-TN"/>
                      </w:rPr>
                      <w:alias w:val="Titr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A42755">
                        <w:rPr>
                          <w:b/>
                          <w:bCs/>
                          <w:sz w:val="56"/>
                          <w:szCs w:val="56"/>
                          <w:rtl/>
                          <w:lang w:bidi="ar-TN"/>
                        </w:rPr>
                        <w:t>لدى المحاكم وسائر الهيئات القضائية والإدارية والتعديلية والتحكيمية</w:t>
                      </w:r>
                    </w:sdtContent>
                  </w:sdt>
                </w:p>
                <w:sdt>
                  <w:sdtPr>
                    <w:rPr>
                      <w:smallCaps/>
                      <w:color w:val="1F497D" w:themeColor="text2"/>
                      <w:sz w:val="36"/>
                      <w:szCs w:val="36"/>
                    </w:rPr>
                    <w:alias w:val="Sous-titre"/>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rsidR="00A42755" w:rsidRDefault="00A42755" w:rsidP="00242DE9">
                      <w:pPr>
                        <w:pStyle w:val="Sansinterligne"/>
                        <w:jc w:val="right"/>
                        <w:rPr>
                          <w:smallCaps/>
                          <w:color w:val="1F497D" w:themeColor="text2"/>
                          <w:sz w:val="36"/>
                          <w:szCs w:val="36"/>
                        </w:rPr>
                      </w:pPr>
                      <w:r>
                        <w:rPr>
                          <w:smallCaps/>
                          <w:color w:val="1F497D" w:themeColor="text2"/>
                          <w:sz w:val="36"/>
                          <w:szCs w:val="36"/>
                        </w:rPr>
                        <w:t xml:space="preserve">     </w:t>
                      </w:r>
                    </w:p>
                  </w:sdtContent>
                </w:sdt>
              </w:txbxContent>
            </v:textbox>
            <w10:wrap type="square" anchorx="page" anchory="page"/>
          </v:shape>
        </w:pict>
      </w:r>
    </w:p>
    <w:p w:rsidR="00922594" w:rsidRPr="00675710" w:rsidRDefault="00922594" w:rsidP="009C4F2E">
      <w:pPr>
        <w:rPr>
          <w:lang w:val="fr-FR" w:bidi="ar-TN"/>
        </w:rPr>
      </w:pPr>
    </w:p>
    <w:p w:rsidR="00165C23" w:rsidRPr="00675710" w:rsidRDefault="00165C23" w:rsidP="009C4F2E">
      <w:pPr>
        <w:rPr>
          <w:lang w:val="fr-FR" w:bidi="ar-TN"/>
        </w:rPr>
      </w:pPr>
    </w:p>
    <w:p w:rsidR="007F0478" w:rsidRPr="00503C23" w:rsidRDefault="007F0478" w:rsidP="00F31F9E">
      <w:pPr>
        <w:pStyle w:val="Sansinterligne"/>
        <w:jc w:val="center"/>
        <w:rPr>
          <w:color w:val="FF0000"/>
          <w:rtl/>
          <w:lang w:bidi="ar-TN"/>
        </w:rPr>
      </w:pPr>
      <w:r w:rsidRPr="00503C23">
        <w:rPr>
          <w:rFonts w:hint="cs"/>
          <w:b/>
          <w:bCs/>
          <w:color w:val="FF0000"/>
          <w:sz w:val="56"/>
          <w:szCs w:val="56"/>
          <w:rtl/>
          <w:lang w:bidi="ar-TN"/>
        </w:rPr>
        <w:t>لسنوات</w:t>
      </w:r>
      <w:r w:rsidR="00867A7A" w:rsidRPr="00503C23">
        <w:rPr>
          <w:rFonts w:hint="cs"/>
          <w:b/>
          <w:bCs/>
          <w:color w:val="FF0000"/>
          <w:sz w:val="56"/>
          <w:szCs w:val="56"/>
          <w:rtl/>
          <w:lang w:bidi="ar-TN"/>
        </w:rPr>
        <w:t xml:space="preserve"> </w:t>
      </w:r>
      <w:r w:rsidR="00F31F9E">
        <w:rPr>
          <w:rFonts w:hint="cs"/>
          <w:b/>
          <w:bCs/>
          <w:color w:val="FF0000"/>
          <w:sz w:val="56"/>
          <w:szCs w:val="56"/>
          <w:rtl/>
          <w:lang w:bidi="ar-TN"/>
        </w:rPr>
        <w:t>2024</w:t>
      </w:r>
      <w:r w:rsidR="00867A7A" w:rsidRPr="00503C23">
        <w:rPr>
          <w:rFonts w:hint="cs"/>
          <w:b/>
          <w:bCs/>
          <w:color w:val="FF0000"/>
          <w:sz w:val="56"/>
          <w:szCs w:val="56"/>
          <w:rtl/>
          <w:lang w:bidi="ar-TN"/>
        </w:rPr>
        <w:t>-</w:t>
      </w:r>
      <w:r w:rsidR="00F31F9E">
        <w:rPr>
          <w:rFonts w:hint="cs"/>
          <w:b/>
          <w:bCs/>
          <w:color w:val="FF0000"/>
          <w:sz w:val="56"/>
          <w:szCs w:val="56"/>
          <w:rtl/>
          <w:lang w:bidi="ar-TN"/>
        </w:rPr>
        <w:t>2025</w:t>
      </w:r>
      <w:r w:rsidR="00867A7A" w:rsidRPr="00503C23">
        <w:rPr>
          <w:rFonts w:hint="cs"/>
          <w:b/>
          <w:bCs/>
          <w:color w:val="FF0000"/>
          <w:sz w:val="56"/>
          <w:szCs w:val="56"/>
          <w:rtl/>
          <w:lang w:bidi="ar-TN"/>
        </w:rPr>
        <w:t>-</w:t>
      </w:r>
      <w:r w:rsidR="00F31F9E">
        <w:rPr>
          <w:rFonts w:hint="cs"/>
          <w:b/>
          <w:bCs/>
          <w:color w:val="FF0000"/>
          <w:sz w:val="56"/>
          <w:szCs w:val="56"/>
          <w:rtl/>
          <w:lang w:bidi="ar-TN"/>
        </w:rPr>
        <w:t>2026</w:t>
      </w:r>
    </w:p>
    <w:p w:rsidR="009C4F2E" w:rsidRPr="00675710" w:rsidRDefault="009C4F2E" w:rsidP="0066782D">
      <w:pPr>
        <w:jc w:val="center"/>
        <w:rPr>
          <w:rFonts w:ascii="Andalus" w:hAnsi="Andalus" w:cs="Andalus"/>
          <w:b/>
          <w:bCs/>
          <w:sz w:val="40"/>
          <w:szCs w:val="40"/>
          <w:rtl/>
          <w:lang w:val="fr-FR" w:bidi="ar-TN"/>
        </w:rPr>
      </w:pPr>
    </w:p>
    <w:p w:rsidR="009C4F2E" w:rsidRPr="00675710" w:rsidRDefault="009C4F2E" w:rsidP="009C4F2E">
      <w:pPr>
        <w:rPr>
          <w:rtl/>
          <w:lang w:bidi="ar-TN"/>
        </w:rPr>
      </w:pPr>
      <w:bookmarkStart w:id="0" w:name="_GoBack"/>
    </w:p>
    <w:bookmarkEnd w:id="0"/>
    <w:p w:rsidR="00242DE9" w:rsidRPr="00675710" w:rsidRDefault="00242DE9" w:rsidP="009C4F2E">
      <w:pPr>
        <w:rPr>
          <w:rtl/>
          <w:lang w:bidi="ar-TN"/>
        </w:rPr>
      </w:pPr>
    </w:p>
    <w:p w:rsidR="00242DE9" w:rsidRPr="00675710" w:rsidRDefault="000E171C" w:rsidP="009C4F2E">
      <w:pPr>
        <w:rPr>
          <w:rtl/>
          <w:lang w:bidi="ar-TN"/>
        </w:rPr>
      </w:pPr>
      <w:r>
        <w:rPr>
          <w:noProof/>
          <w:rtl/>
          <w:lang w:val="fr-FR" w:eastAsia="fr-FR"/>
        </w:rPr>
        <w:pict>
          <v:shape id="Zone de texte 112" o:spid="_x0000_s1042" type="#_x0000_t202" style="position:absolute;left:0;text-align:left;margin-left:1179.5pt;margin-top:607.15pt;width:436.9pt;height:60.6pt;z-index:251693568;visibility:visible;mso-width-percent:734;mso-position-horizontal:right;mso-position-horizontal-relative:margin;mso-position-vertical-relative:margin;mso-width-percent:734;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" filled="f" stroked="f" strokeweight=".5pt">
            <v:textbox inset="0,0,0,0">
              <w:txbxContent>
                <w:p w:rsidR="00A42755" w:rsidRDefault="000E171C" w:rsidP="009D01D3">
                  <w:pPr>
                    <w:pStyle w:val="Sansinterligne"/>
                    <w:jc w:val="right"/>
                    <w:rPr>
                      <w:caps/>
                      <w:color w:val="262626" w:themeColor="text1" w:themeTint="D9"/>
                      <w:sz w:val="20"/>
                      <w:szCs w:val="20"/>
                    </w:rPr>
                  </w:pPr>
                  <w:sdt>
                    <w:sdtPr>
                      <w:rPr>
                        <w:caps/>
                        <w:color w:val="262626" w:themeColor="text1" w:themeTint="D9"/>
                        <w:sz w:val="20"/>
                        <w:szCs w:val="20"/>
                      </w:rPr>
                      <w:alias w:val="Société"/>
                      <w:tag w:val=""/>
                      <w:id w:val="-661235724"/>
                      <w:showingPlcHdr/>
                      <w:dataBinding w:prefixMappings="xmlns:ns0='http://schemas.openxmlformats.org/officeDocument/2006/extended-properties' " w:xpath="/ns0:Properties[1]/ns0:Company[1]" w:storeItemID="{6668398D-A668-4E3E-A5EB-62B293D839F1}"/>
                      <w:text/>
                    </w:sdtPr>
                    <w:sdtContent>
                      <w:r w:rsidR="00A42755">
                        <w:rPr>
                          <w:caps/>
                          <w:color w:val="262626" w:themeColor="text1" w:themeTint="D9"/>
                          <w:sz w:val="20"/>
                          <w:szCs w:val="20"/>
                        </w:rPr>
                        <w:t xml:space="preserve">     </w:t>
                      </w:r>
                    </w:sdtContent>
                  </w:sdt>
                </w:p>
                <w:p w:rsidR="00A42755" w:rsidRDefault="000E171C" w:rsidP="009D01D3">
                  <w:pPr>
                    <w:pStyle w:val="Sansinterligne"/>
                    <w:bidi/>
                    <w:jc w:val="center"/>
                    <w:rPr>
                      <w:caps/>
                      <w:color w:val="262626" w:themeColor="text1" w:themeTint="D9"/>
                      <w:sz w:val="20"/>
                      <w:szCs w:val="20"/>
                    </w:rPr>
                  </w:pPr>
                  <w:sdt>
                    <w:sdtPr>
                      <w:rPr>
                        <w:b/>
                        <w:bCs/>
                        <w:color w:val="262626" w:themeColor="text1" w:themeTint="D9"/>
                        <w:sz w:val="20"/>
                        <w:szCs w:val="20"/>
                        <w:rtl/>
                      </w:rPr>
                      <w:alias w:val="Adresse"/>
                      <w:tag w:val=""/>
                      <w:id w:val="171227497"/>
                      <w:dataBinding w:prefixMappings="xmlns:ns0='http://schemas.microsoft.com/office/2006/coverPageProps' " w:xpath="/ns0:CoverPageProperties[1]/ns0:CompanyAddress[1]" w:storeItemID="{55AF091B-3C7A-41E3-B477-F2FDAA23CFDA}"/>
                      <w:text/>
                    </w:sdtPr>
                    <w:sdtContent>
                      <w:r w:rsidR="00A42755">
                        <w:rPr>
                          <w:b/>
                          <w:bCs/>
                          <w:color w:val="262626" w:themeColor="text1" w:themeTint="D9"/>
                          <w:sz w:val="20"/>
                          <w:szCs w:val="20"/>
                          <w:rtl/>
                        </w:rPr>
                        <w:t xml:space="preserve">جميع الحقوق محفوظة </w:t>
                      </w:r>
                      <w:r w:rsidR="00A42755">
                        <w:rPr>
                          <w:b/>
                          <w:bCs/>
                          <w:color w:val="262626" w:themeColor="text1" w:themeTint="D9"/>
                          <w:sz w:val="20"/>
                          <w:szCs w:val="20"/>
                        </w:rPr>
                        <w:t>HAICOP</w:t>
                      </w:r>
                      <w:r w:rsidR="00A42755">
                        <w:rPr>
                          <w:b/>
                          <w:bCs/>
                          <w:color w:val="262626" w:themeColor="text1" w:themeTint="D9"/>
                          <w:sz w:val="20"/>
                          <w:szCs w:val="20"/>
                          <w:rtl/>
                        </w:rPr>
                        <w:t xml:space="preserve"> </w:t>
                      </w:r>
                    </w:sdtContent>
                  </w:sdt>
                </w:p>
              </w:txbxContent>
            </v:textbox>
            <w10:wrap type="square" anchorx="margin" anchory="margin"/>
          </v:shape>
        </w:pict>
      </w:r>
    </w:p>
    <w:p w:rsidR="00242DE9" w:rsidRPr="00675710" w:rsidRDefault="00242DE9" w:rsidP="009C4F2E">
      <w:pPr>
        <w:rPr>
          <w:rtl/>
          <w:lang w:bidi="ar-TN"/>
        </w:rPr>
      </w:pPr>
    </w:p>
    <w:p w:rsidR="009C4F2E" w:rsidRPr="00675710" w:rsidRDefault="000E171C" w:rsidP="009C4F2E">
      <w:pPr>
        <w:spacing w:line="20" w:lineRule="atLeast"/>
        <w:rPr>
          <w:rFonts w:cs="Al-Mothnna"/>
          <w:b/>
          <w:bCs/>
          <w:sz w:val="16"/>
          <w:szCs w:val="16"/>
          <w:rtl/>
          <w:lang w:bidi="ar-TN"/>
        </w:rPr>
      </w:pPr>
      <w:r w:rsidRPr="000E171C">
        <w:rPr>
          <w:noProof/>
          <w:rtl/>
          <w:lang w:val="fr-FR" w:eastAsia="fr-FR"/>
        </w:rPr>
        <w:pict>
          <v:shape id="Text Box 25" o:spid="_x0000_s1041" type="#_x0000_t202" style="position:absolute;left:0;text-align:left;margin-left:0;margin-top:13.15pt;width:111pt;height:24.6pt;z-index:25169561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">
            <v:textbox>
              <w:txbxContent>
                <w:p w:rsidR="00A42755" w:rsidRPr="009D01D3" w:rsidRDefault="00A42755" w:rsidP="00C9714B">
                  <w:pPr>
                    <w:jc w:val="center"/>
                    <w:rPr>
                      <w:b/>
                      <w:bCs/>
                      <w:rtl/>
                      <w:lang w:val="fr-FR" w:bidi="ar-TN"/>
                    </w:rPr>
                  </w:pPr>
                  <w:r>
                    <w:rPr>
                      <w:rFonts w:hint="cs"/>
                      <w:b/>
                      <w:bCs/>
                      <w:rtl/>
                      <w:lang w:val="fr-FR" w:bidi="ar-TN"/>
                    </w:rPr>
                    <w:t>2023</w:t>
                  </w:r>
                </w:p>
              </w:txbxContent>
            </v:textbox>
            <w10:wrap anchorx="margin"/>
          </v:shape>
        </w:pict>
      </w:r>
    </w:p>
    <w:p w:rsidR="00B93F9C" w:rsidRPr="00675710" w:rsidRDefault="00B93F9C" w:rsidP="00B93F9C">
      <w:pPr>
        <w:rPr>
          <w:rFonts w:ascii="Andalus" w:hAnsi="Andalus" w:cs="Andalus"/>
          <w:b/>
          <w:bCs/>
          <w:sz w:val="40"/>
          <w:szCs w:val="40"/>
          <w:rtl/>
          <w:lang w:val="fr-FR" w:bidi="ar-TN"/>
        </w:rPr>
      </w:pPr>
    </w:p>
    <w:p w:rsidR="009C4F2E" w:rsidRPr="00675710" w:rsidRDefault="00242DE9" w:rsidP="009C4F2E">
      <w:pPr>
        <w:jc w:val="center"/>
        <w:rPr>
          <w:rFonts w:ascii="Andalus" w:hAnsi="Andalus" w:cs="Andalus"/>
          <w:b/>
          <w:bCs/>
          <w:sz w:val="40"/>
          <w:szCs w:val="40"/>
          <w:rtl/>
          <w:lang w:val="fr-FR" w:bidi="ar-TN"/>
        </w:rPr>
      </w:pPr>
      <w:r w:rsidRPr="00675710">
        <w:rPr>
          <w:rFonts w:ascii="Andalus" w:hAnsi="Andalus" w:cs="Andalus"/>
          <w:b/>
          <w:bCs/>
          <w:sz w:val="40"/>
          <w:szCs w:val="40"/>
          <w:rtl/>
          <w:lang w:val="fr-FR" w:bidi="ar-TN"/>
        </w:rPr>
        <w:lastRenderedPageBreak/>
        <w:t>الفهرس</w:t>
      </w:r>
    </w:p>
    <w:p w:rsidR="00B93F9C" w:rsidRPr="00675710" w:rsidRDefault="00B93F9C" w:rsidP="009C4F2E">
      <w:pPr>
        <w:jc w:val="center"/>
        <w:rPr>
          <w:rFonts w:ascii="Andalus" w:hAnsi="Andalus" w:cs="Andalus"/>
          <w:b/>
          <w:bCs/>
          <w:sz w:val="40"/>
          <w:szCs w:val="40"/>
          <w:rtl/>
          <w:lang w:val="fr-FR" w:bidi="ar-TN"/>
        </w:rPr>
      </w:pPr>
    </w:p>
    <w:tbl>
      <w:tblPr>
        <w:tblStyle w:val="TableauGrille21"/>
        <w:bidiVisual/>
        <w:tblW w:w="0" w:type="auto"/>
        <w:tblLook w:val="04A0"/>
      </w:tblPr>
      <w:tblGrid>
        <w:gridCol w:w="8478"/>
        <w:gridCol w:w="810"/>
      </w:tblGrid>
      <w:tr w:rsidR="00773FDD" w:rsidRPr="00675710" w:rsidTr="003464DF">
        <w:trPr>
          <w:cnfStyle w:val="100000000000"/>
          <w:trHeight w:val="387"/>
        </w:trPr>
        <w:tc>
          <w:tcPr>
            <w:cnfStyle w:val="001000000000"/>
            <w:tcW w:w="9102"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 xml:space="preserve">الفصل الأول : موضوع طلب العروض </w:t>
            </w:r>
          </w:p>
        </w:tc>
        <w:tc>
          <w:tcPr>
            <w:tcW w:w="834" w:type="dxa"/>
          </w:tcPr>
          <w:p w:rsidR="00B93F9C" w:rsidRPr="00675710" w:rsidRDefault="00773FDD" w:rsidP="00773FDD">
            <w:pPr>
              <w:spacing w:line="20" w:lineRule="atLeast"/>
              <w:jc w:val="center"/>
              <w:cnfStyle w:val="100000000000"/>
              <w:rPr>
                <w:rFonts w:cs="Simplified Arabic"/>
                <w:sz w:val="32"/>
                <w:szCs w:val="32"/>
                <w:rtl/>
                <w:lang w:bidi="ar-TN"/>
              </w:rPr>
            </w:pPr>
            <w:r w:rsidRPr="00675710">
              <w:rPr>
                <w:rFonts w:cs="Simplified Arabic" w:hint="cs"/>
                <w:sz w:val="32"/>
                <w:szCs w:val="32"/>
                <w:rtl/>
                <w:lang w:bidi="ar-TN"/>
              </w:rPr>
              <w:t>2</w:t>
            </w:r>
          </w:p>
        </w:tc>
      </w:tr>
      <w:tr w:rsidR="00B93F9C" w:rsidRPr="00675710" w:rsidTr="003464DF">
        <w:trPr>
          <w:cnfStyle w:val="000000100000"/>
          <w:trHeight w:val="465"/>
        </w:trPr>
        <w:tc>
          <w:tcPr>
            <w:cnfStyle w:val="001000000000"/>
            <w:tcW w:w="9102" w:type="dxa"/>
          </w:tcPr>
          <w:p w:rsidR="00B93F9C" w:rsidRPr="00675710" w:rsidRDefault="00B93F9C" w:rsidP="003464DF">
            <w:pPr>
              <w:spacing w:line="20" w:lineRule="atLeast"/>
              <w:ind w:left="81"/>
              <w:jc w:val="both"/>
              <w:rPr>
                <w:rFonts w:cs="Simplified Arabic"/>
                <w:sz w:val="32"/>
                <w:szCs w:val="32"/>
                <w:rtl/>
                <w:lang w:bidi="ar-TN"/>
              </w:rPr>
            </w:pPr>
            <w:r w:rsidRPr="00675710">
              <w:rPr>
                <w:rFonts w:cs="Simplified Arabic" w:hint="cs"/>
                <w:sz w:val="32"/>
                <w:szCs w:val="32"/>
                <w:rtl/>
                <w:lang w:bidi="ar-TN"/>
              </w:rPr>
              <w:t>الفصل 2 : شروط المشاركة</w:t>
            </w:r>
          </w:p>
        </w:tc>
        <w:tc>
          <w:tcPr>
            <w:tcW w:w="834" w:type="dxa"/>
          </w:tcPr>
          <w:p w:rsidR="00B93F9C" w:rsidRPr="00675710" w:rsidRDefault="00773FDD" w:rsidP="00773FDD">
            <w:pPr>
              <w:spacing w:line="20" w:lineRule="atLeast"/>
              <w:jc w:val="center"/>
              <w:cnfStyle w:val="000000100000"/>
              <w:rPr>
                <w:rFonts w:cs="Simplified Arabic"/>
                <w:b/>
                <w:bCs/>
                <w:sz w:val="32"/>
                <w:szCs w:val="32"/>
                <w:rtl/>
                <w:lang w:bidi="ar-TN"/>
              </w:rPr>
            </w:pPr>
            <w:r w:rsidRPr="00675710">
              <w:rPr>
                <w:rFonts w:cs="Simplified Arabic" w:hint="cs"/>
                <w:b/>
                <w:bCs/>
                <w:sz w:val="32"/>
                <w:szCs w:val="32"/>
                <w:rtl/>
                <w:lang w:bidi="ar-TN"/>
              </w:rPr>
              <w:t>2</w:t>
            </w:r>
          </w:p>
        </w:tc>
      </w:tr>
      <w:tr w:rsidR="00B93F9C" w:rsidRPr="00675710" w:rsidTr="003464DF">
        <w:trPr>
          <w:trHeight w:val="465"/>
        </w:trPr>
        <w:tc>
          <w:tcPr>
            <w:cnfStyle w:val="001000000000"/>
            <w:tcW w:w="9102" w:type="dxa"/>
          </w:tcPr>
          <w:p w:rsidR="00B93F9C" w:rsidRPr="00675710" w:rsidRDefault="00B93F9C" w:rsidP="003464DF">
            <w:pPr>
              <w:spacing w:line="20" w:lineRule="atLeast"/>
              <w:ind w:left="81"/>
              <w:jc w:val="both"/>
              <w:rPr>
                <w:rFonts w:cs="Simplified Arabic"/>
                <w:sz w:val="32"/>
                <w:szCs w:val="32"/>
                <w:rtl/>
                <w:lang w:bidi="ar-TN"/>
              </w:rPr>
            </w:pPr>
            <w:r w:rsidRPr="00675710">
              <w:rPr>
                <w:rFonts w:cs="Simplified Arabic" w:hint="cs"/>
                <w:sz w:val="32"/>
                <w:szCs w:val="32"/>
                <w:rtl/>
                <w:lang w:bidi="ar-TN"/>
              </w:rPr>
              <w:t>الفصل 3: كيفيّة المشاركة</w:t>
            </w:r>
          </w:p>
        </w:tc>
        <w:tc>
          <w:tcPr>
            <w:tcW w:w="834" w:type="dxa"/>
          </w:tcPr>
          <w:p w:rsidR="00B93F9C" w:rsidRPr="00675710" w:rsidRDefault="00773FDD" w:rsidP="00773FDD">
            <w:pPr>
              <w:spacing w:line="20" w:lineRule="atLeast"/>
              <w:jc w:val="center"/>
              <w:cnfStyle w:val="000000000000"/>
              <w:rPr>
                <w:rFonts w:cs="Simplified Arabic"/>
                <w:b/>
                <w:bCs/>
                <w:sz w:val="32"/>
                <w:szCs w:val="32"/>
                <w:rtl/>
                <w:lang w:bidi="ar-TN"/>
              </w:rPr>
            </w:pPr>
            <w:r w:rsidRPr="00675710">
              <w:rPr>
                <w:rFonts w:cs="Simplified Arabic" w:hint="cs"/>
                <w:b/>
                <w:bCs/>
                <w:sz w:val="32"/>
                <w:szCs w:val="32"/>
                <w:rtl/>
                <w:lang w:bidi="ar-TN"/>
              </w:rPr>
              <w:t>3</w:t>
            </w:r>
          </w:p>
        </w:tc>
      </w:tr>
      <w:tr w:rsidR="00B93F9C" w:rsidRPr="00675710" w:rsidTr="003464DF">
        <w:trPr>
          <w:cnfStyle w:val="000000100000"/>
          <w:trHeight w:val="465"/>
        </w:trPr>
        <w:tc>
          <w:tcPr>
            <w:cnfStyle w:val="001000000000"/>
            <w:tcW w:w="9102"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الفصل 4: توزيع طلب العروض إلى حصص</w:t>
            </w:r>
          </w:p>
        </w:tc>
        <w:tc>
          <w:tcPr>
            <w:tcW w:w="834" w:type="dxa"/>
          </w:tcPr>
          <w:p w:rsidR="00B93F9C" w:rsidRPr="00675710" w:rsidRDefault="00773FDD" w:rsidP="00773FDD">
            <w:pPr>
              <w:spacing w:line="20" w:lineRule="atLeast"/>
              <w:jc w:val="center"/>
              <w:cnfStyle w:val="000000100000"/>
              <w:rPr>
                <w:rFonts w:cs="Simplified Arabic"/>
                <w:b/>
                <w:bCs/>
                <w:sz w:val="32"/>
                <w:szCs w:val="32"/>
                <w:rtl/>
                <w:lang w:bidi="ar-TN"/>
              </w:rPr>
            </w:pPr>
            <w:r w:rsidRPr="00675710">
              <w:rPr>
                <w:rFonts w:cs="Simplified Arabic" w:hint="cs"/>
                <w:b/>
                <w:bCs/>
                <w:sz w:val="32"/>
                <w:szCs w:val="32"/>
                <w:rtl/>
                <w:lang w:bidi="ar-TN"/>
              </w:rPr>
              <w:t>4</w:t>
            </w:r>
          </w:p>
        </w:tc>
      </w:tr>
      <w:tr w:rsidR="00B93F9C" w:rsidRPr="00675710" w:rsidTr="003464DF">
        <w:trPr>
          <w:trHeight w:val="543"/>
        </w:trPr>
        <w:tc>
          <w:tcPr>
            <w:cnfStyle w:val="001000000000"/>
            <w:tcW w:w="9102"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 xml:space="preserve">الفصل 5: صلوحية العروض </w:t>
            </w:r>
          </w:p>
        </w:tc>
        <w:tc>
          <w:tcPr>
            <w:tcW w:w="834" w:type="dxa"/>
          </w:tcPr>
          <w:p w:rsidR="00B93F9C" w:rsidRPr="00675710" w:rsidRDefault="00773FDD" w:rsidP="00773FDD">
            <w:pPr>
              <w:spacing w:line="20" w:lineRule="atLeast"/>
              <w:jc w:val="center"/>
              <w:cnfStyle w:val="000000000000"/>
              <w:rPr>
                <w:rFonts w:cs="Simplified Arabic"/>
                <w:b/>
                <w:bCs/>
                <w:sz w:val="32"/>
                <w:szCs w:val="32"/>
                <w:rtl/>
                <w:lang w:bidi="ar-TN"/>
              </w:rPr>
            </w:pPr>
            <w:r w:rsidRPr="00675710">
              <w:rPr>
                <w:rFonts w:cs="Simplified Arabic" w:hint="cs"/>
                <w:b/>
                <w:bCs/>
                <w:sz w:val="32"/>
                <w:szCs w:val="32"/>
                <w:rtl/>
                <w:lang w:bidi="ar-TN"/>
              </w:rPr>
              <w:t>5</w:t>
            </w:r>
          </w:p>
        </w:tc>
      </w:tr>
      <w:tr w:rsidR="00B93F9C" w:rsidRPr="00675710" w:rsidTr="003464DF">
        <w:trPr>
          <w:cnfStyle w:val="000000100000"/>
          <w:trHeight w:val="543"/>
        </w:trPr>
        <w:tc>
          <w:tcPr>
            <w:cnfStyle w:val="001000000000"/>
            <w:tcW w:w="9102"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الفصل 6: سحب ملف طلب العروض</w:t>
            </w:r>
          </w:p>
        </w:tc>
        <w:tc>
          <w:tcPr>
            <w:tcW w:w="834" w:type="dxa"/>
          </w:tcPr>
          <w:p w:rsidR="00B93F9C" w:rsidRPr="00675710" w:rsidRDefault="00773FDD" w:rsidP="00773FDD">
            <w:pPr>
              <w:spacing w:line="20" w:lineRule="atLeast"/>
              <w:jc w:val="center"/>
              <w:cnfStyle w:val="000000100000"/>
              <w:rPr>
                <w:rFonts w:cs="Simplified Arabic"/>
                <w:b/>
                <w:bCs/>
                <w:sz w:val="32"/>
                <w:szCs w:val="32"/>
                <w:rtl/>
                <w:lang w:bidi="ar-TN"/>
              </w:rPr>
            </w:pPr>
            <w:r w:rsidRPr="00675710">
              <w:rPr>
                <w:rFonts w:cs="Simplified Arabic" w:hint="cs"/>
                <w:b/>
                <w:bCs/>
                <w:sz w:val="32"/>
                <w:szCs w:val="32"/>
                <w:rtl/>
                <w:lang w:bidi="ar-TN"/>
              </w:rPr>
              <w:t>5</w:t>
            </w:r>
          </w:p>
        </w:tc>
      </w:tr>
      <w:tr w:rsidR="00773FDD" w:rsidRPr="00675710" w:rsidTr="003464DF">
        <w:trPr>
          <w:trHeight w:val="357"/>
        </w:trPr>
        <w:tc>
          <w:tcPr>
            <w:cnfStyle w:val="001000000000"/>
            <w:tcW w:w="9102"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الفصل 7: الإيضاحات وملاحق ملف طلب العروض</w:t>
            </w:r>
          </w:p>
        </w:tc>
        <w:tc>
          <w:tcPr>
            <w:tcW w:w="834" w:type="dxa"/>
          </w:tcPr>
          <w:p w:rsidR="00B93F9C" w:rsidRPr="00675710" w:rsidRDefault="00773FDD" w:rsidP="00773FDD">
            <w:pPr>
              <w:spacing w:line="20" w:lineRule="atLeast"/>
              <w:jc w:val="center"/>
              <w:cnfStyle w:val="000000000000"/>
              <w:rPr>
                <w:rFonts w:cs="Simplified Arabic"/>
                <w:b/>
                <w:bCs/>
                <w:sz w:val="32"/>
                <w:szCs w:val="32"/>
                <w:rtl/>
                <w:lang w:bidi="ar-TN"/>
              </w:rPr>
            </w:pPr>
            <w:r w:rsidRPr="00675710">
              <w:rPr>
                <w:rFonts w:cs="Simplified Arabic" w:hint="cs"/>
                <w:b/>
                <w:bCs/>
                <w:sz w:val="32"/>
                <w:szCs w:val="32"/>
                <w:rtl/>
                <w:lang w:bidi="ar-TN"/>
              </w:rPr>
              <w:t>5</w:t>
            </w:r>
          </w:p>
        </w:tc>
      </w:tr>
      <w:tr w:rsidR="00B93F9C" w:rsidRPr="00675710" w:rsidTr="003464DF">
        <w:trPr>
          <w:cnfStyle w:val="000000100000"/>
          <w:trHeight w:val="357"/>
        </w:trPr>
        <w:tc>
          <w:tcPr>
            <w:cnfStyle w:val="001000000000"/>
            <w:tcW w:w="9102"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الفصل 8: الضمانات المالية</w:t>
            </w:r>
          </w:p>
        </w:tc>
        <w:tc>
          <w:tcPr>
            <w:tcW w:w="834" w:type="dxa"/>
          </w:tcPr>
          <w:p w:rsidR="00B93F9C" w:rsidRPr="00675710" w:rsidRDefault="00773FDD" w:rsidP="00773FDD">
            <w:pPr>
              <w:spacing w:line="20" w:lineRule="atLeast"/>
              <w:jc w:val="center"/>
              <w:cnfStyle w:val="000000100000"/>
              <w:rPr>
                <w:rFonts w:cs="Simplified Arabic"/>
                <w:b/>
                <w:bCs/>
                <w:sz w:val="32"/>
                <w:szCs w:val="32"/>
                <w:rtl/>
                <w:lang w:bidi="ar-TN"/>
              </w:rPr>
            </w:pPr>
            <w:r w:rsidRPr="00675710">
              <w:rPr>
                <w:rFonts w:cs="Simplified Arabic" w:hint="cs"/>
                <w:b/>
                <w:bCs/>
                <w:sz w:val="32"/>
                <w:szCs w:val="32"/>
                <w:rtl/>
                <w:lang w:bidi="ar-TN"/>
              </w:rPr>
              <w:t>5</w:t>
            </w:r>
          </w:p>
        </w:tc>
      </w:tr>
      <w:tr w:rsidR="00773FDD" w:rsidRPr="00675710" w:rsidTr="003464DF">
        <w:trPr>
          <w:trHeight w:val="357"/>
        </w:trPr>
        <w:tc>
          <w:tcPr>
            <w:cnfStyle w:val="001000000000"/>
            <w:tcW w:w="9102"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الفصل 9: عقد التأمين عن المسؤوليّة المدنيّة والمهنيّة</w:t>
            </w:r>
          </w:p>
        </w:tc>
        <w:tc>
          <w:tcPr>
            <w:tcW w:w="834" w:type="dxa"/>
          </w:tcPr>
          <w:p w:rsidR="00B93F9C" w:rsidRPr="00675710" w:rsidRDefault="00773FDD" w:rsidP="00773FDD">
            <w:pPr>
              <w:spacing w:line="20" w:lineRule="atLeast"/>
              <w:jc w:val="center"/>
              <w:cnfStyle w:val="000000000000"/>
              <w:rPr>
                <w:rFonts w:cs="Simplified Arabic"/>
                <w:b/>
                <w:bCs/>
                <w:sz w:val="32"/>
                <w:szCs w:val="32"/>
                <w:rtl/>
                <w:lang w:bidi="ar-TN"/>
              </w:rPr>
            </w:pPr>
            <w:r w:rsidRPr="00675710">
              <w:rPr>
                <w:rFonts w:cs="Simplified Arabic" w:hint="cs"/>
                <w:b/>
                <w:bCs/>
                <w:sz w:val="32"/>
                <w:szCs w:val="32"/>
                <w:rtl/>
                <w:lang w:bidi="ar-TN"/>
              </w:rPr>
              <w:t>5</w:t>
            </w:r>
          </w:p>
        </w:tc>
      </w:tr>
      <w:tr w:rsidR="00B93F9C" w:rsidRPr="00675710" w:rsidTr="003464DF">
        <w:trPr>
          <w:cnfStyle w:val="000000100000"/>
          <w:trHeight w:val="577"/>
        </w:trPr>
        <w:tc>
          <w:tcPr>
            <w:cnfStyle w:val="001000000000"/>
            <w:tcW w:w="9102"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 xml:space="preserve">الفصل 10: طريقة تقديم العروض </w:t>
            </w:r>
          </w:p>
        </w:tc>
        <w:tc>
          <w:tcPr>
            <w:tcW w:w="834" w:type="dxa"/>
          </w:tcPr>
          <w:p w:rsidR="00B93F9C" w:rsidRPr="00675710" w:rsidRDefault="00773FDD" w:rsidP="00773FDD">
            <w:pPr>
              <w:spacing w:line="20" w:lineRule="atLeast"/>
              <w:jc w:val="center"/>
              <w:cnfStyle w:val="000000100000"/>
              <w:rPr>
                <w:rFonts w:cs="Simplified Arabic"/>
                <w:b/>
                <w:bCs/>
                <w:sz w:val="32"/>
                <w:szCs w:val="32"/>
                <w:rtl/>
                <w:lang w:bidi="ar-TN"/>
              </w:rPr>
            </w:pPr>
            <w:r w:rsidRPr="00675710">
              <w:rPr>
                <w:rFonts w:cs="Simplified Arabic" w:hint="cs"/>
                <w:b/>
                <w:bCs/>
                <w:sz w:val="32"/>
                <w:szCs w:val="32"/>
                <w:rtl/>
                <w:lang w:bidi="ar-TN"/>
              </w:rPr>
              <w:t>6</w:t>
            </w:r>
          </w:p>
        </w:tc>
      </w:tr>
      <w:tr w:rsidR="00773FDD" w:rsidRPr="00675710" w:rsidTr="003464DF">
        <w:trPr>
          <w:trHeight w:val="577"/>
        </w:trPr>
        <w:tc>
          <w:tcPr>
            <w:cnfStyle w:val="001000000000"/>
            <w:tcW w:w="9102"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الفصل 11: الوثائق المكوّنة للعرض</w:t>
            </w:r>
          </w:p>
        </w:tc>
        <w:tc>
          <w:tcPr>
            <w:tcW w:w="834" w:type="dxa"/>
          </w:tcPr>
          <w:p w:rsidR="00B93F9C" w:rsidRPr="00675710" w:rsidRDefault="00773FDD" w:rsidP="00773FDD">
            <w:pPr>
              <w:spacing w:line="20" w:lineRule="atLeast"/>
              <w:jc w:val="center"/>
              <w:cnfStyle w:val="000000000000"/>
              <w:rPr>
                <w:rFonts w:cs="Simplified Arabic"/>
                <w:b/>
                <w:bCs/>
                <w:sz w:val="32"/>
                <w:szCs w:val="32"/>
                <w:rtl/>
                <w:lang w:bidi="ar-TN"/>
              </w:rPr>
            </w:pPr>
            <w:r w:rsidRPr="00675710">
              <w:rPr>
                <w:rFonts w:cs="Simplified Arabic" w:hint="cs"/>
                <w:b/>
                <w:bCs/>
                <w:sz w:val="32"/>
                <w:szCs w:val="32"/>
                <w:rtl/>
                <w:lang w:bidi="ar-TN"/>
              </w:rPr>
              <w:t>6</w:t>
            </w:r>
          </w:p>
        </w:tc>
      </w:tr>
      <w:tr w:rsidR="00B93F9C" w:rsidRPr="00675710" w:rsidTr="003464DF">
        <w:trPr>
          <w:cnfStyle w:val="000000100000"/>
          <w:trHeight w:val="577"/>
        </w:trPr>
        <w:tc>
          <w:tcPr>
            <w:cnfStyle w:val="001000000000"/>
            <w:tcW w:w="9102"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الفصل 12: فتح الظروف الفنيّة</w:t>
            </w:r>
          </w:p>
        </w:tc>
        <w:tc>
          <w:tcPr>
            <w:tcW w:w="834" w:type="dxa"/>
          </w:tcPr>
          <w:p w:rsidR="00B93F9C" w:rsidRPr="00675710" w:rsidRDefault="00773FDD" w:rsidP="00773FDD">
            <w:pPr>
              <w:spacing w:line="20" w:lineRule="atLeast"/>
              <w:jc w:val="center"/>
              <w:cnfStyle w:val="000000100000"/>
              <w:rPr>
                <w:rFonts w:cs="Simplified Arabic"/>
                <w:b/>
                <w:bCs/>
                <w:sz w:val="32"/>
                <w:szCs w:val="32"/>
                <w:rtl/>
                <w:lang w:bidi="ar-TN"/>
              </w:rPr>
            </w:pPr>
            <w:r w:rsidRPr="00675710">
              <w:rPr>
                <w:rFonts w:cs="Simplified Arabic" w:hint="cs"/>
                <w:b/>
                <w:bCs/>
                <w:sz w:val="32"/>
                <w:szCs w:val="32"/>
                <w:rtl/>
                <w:lang w:bidi="ar-TN"/>
              </w:rPr>
              <w:t>9</w:t>
            </w:r>
          </w:p>
        </w:tc>
      </w:tr>
      <w:tr w:rsidR="00773FDD" w:rsidRPr="00675710" w:rsidTr="003464DF">
        <w:trPr>
          <w:trHeight w:val="577"/>
        </w:trPr>
        <w:tc>
          <w:tcPr>
            <w:cnfStyle w:val="001000000000"/>
            <w:tcW w:w="9102"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الفصل 13: ضبط آجال وصيغ الرجوع في تقديم الترشحات من قبل المشاركين في الصفقة</w:t>
            </w:r>
          </w:p>
        </w:tc>
        <w:tc>
          <w:tcPr>
            <w:tcW w:w="834" w:type="dxa"/>
          </w:tcPr>
          <w:p w:rsidR="00B93F9C" w:rsidRPr="00675710" w:rsidRDefault="00773FDD" w:rsidP="00773FDD">
            <w:pPr>
              <w:spacing w:line="20" w:lineRule="atLeast"/>
              <w:jc w:val="center"/>
              <w:cnfStyle w:val="000000000000"/>
              <w:rPr>
                <w:rFonts w:cs="Simplified Arabic"/>
                <w:b/>
                <w:bCs/>
                <w:sz w:val="32"/>
                <w:szCs w:val="32"/>
                <w:rtl/>
                <w:lang w:bidi="ar-TN"/>
              </w:rPr>
            </w:pPr>
            <w:r w:rsidRPr="00675710">
              <w:rPr>
                <w:rFonts w:cs="Simplified Arabic" w:hint="cs"/>
                <w:b/>
                <w:bCs/>
                <w:sz w:val="32"/>
                <w:szCs w:val="32"/>
                <w:rtl/>
                <w:lang w:bidi="ar-TN"/>
              </w:rPr>
              <w:t>9</w:t>
            </w:r>
          </w:p>
        </w:tc>
      </w:tr>
      <w:tr w:rsidR="00B93F9C" w:rsidRPr="00675710" w:rsidTr="003464DF">
        <w:trPr>
          <w:cnfStyle w:val="000000100000"/>
          <w:trHeight w:val="577"/>
        </w:trPr>
        <w:tc>
          <w:tcPr>
            <w:cnfStyle w:val="001000000000"/>
            <w:tcW w:w="9102"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الفصل 14: تقييم العروض</w:t>
            </w:r>
          </w:p>
        </w:tc>
        <w:tc>
          <w:tcPr>
            <w:tcW w:w="834" w:type="dxa"/>
          </w:tcPr>
          <w:p w:rsidR="00B93F9C" w:rsidRPr="00675710" w:rsidRDefault="00773FDD" w:rsidP="00773FDD">
            <w:pPr>
              <w:spacing w:line="20" w:lineRule="atLeast"/>
              <w:jc w:val="center"/>
              <w:cnfStyle w:val="000000100000"/>
              <w:rPr>
                <w:rFonts w:cs="Simplified Arabic"/>
                <w:b/>
                <w:bCs/>
                <w:sz w:val="32"/>
                <w:szCs w:val="32"/>
                <w:rtl/>
                <w:lang w:bidi="ar-TN"/>
              </w:rPr>
            </w:pPr>
            <w:r w:rsidRPr="00675710">
              <w:rPr>
                <w:rFonts w:cs="Simplified Arabic" w:hint="cs"/>
                <w:b/>
                <w:bCs/>
                <w:sz w:val="32"/>
                <w:szCs w:val="32"/>
                <w:rtl/>
                <w:lang w:bidi="ar-TN"/>
              </w:rPr>
              <w:t>10</w:t>
            </w:r>
          </w:p>
        </w:tc>
      </w:tr>
      <w:tr w:rsidR="00773FDD" w:rsidRPr="00675710" w:rsidTr="003464DF">
        <w:trPr>
          <w:trHeight w:val="577"/>
        </w:trPr>
        <w:tc>
          <w:tcPr>
            <w:cnfStyle w:val="001000000000"/>
            <w:tcW w:w="9102" w:type="dxa"/>
          </w:tcPr>
          <w:p w:rsidR="00B93F9C" w:rsidRPr="00675710" w:rsidRDefault="00B93F9C" w:rsidP="003464DF">
            <w:pPr>
              <w:spacing w:line="20" w:lineRule="atLeast"/>
              <w:rPr>
                <w:rFonts w:cs="Simplified Arabic"/>
                <w:sz w:val="32"/>
                <w:szCs w:val="32"/>
                <w:lang w:val="fr-FR" w:bidi="ar-TN"/>
              </w:rPr>
            </w:pPr>
            <w:r w:rsidRPr="00675710">
              <w:rPr>
                <w:rFonts w:cs="Simplified Arabic" w:hint="cs"/>
                <w:sz w:val="32"/>
                <w:szCs w:val="32"/>
                <w:rtl/>
                <w:lang w:bidi="ar-TN"/>
              </w:rPr>
              <w:t xml:space="preserve">الفصل </w:t>
            </w:r>
            <w:r w:rsidRPr="00675710">
              <w:rPr>
                <w:rFonts w:cs="Simplified Arabic" w:hint="cs"/>
                <w:sz w:val="32"/>
                <w:szCs w:val="32"/>
                <w:rtl/>
                <w:lang w:val="fr-FR" w:bidi="ar-TN"/>
              </w:rPr>
              <w:t>15: منهجيّة تقييم العروض و</w:t>
            </w:r>
            <w:r w:rsidRPr="00675710">
              <w:rPr>
                <w:rFonts w:cs="Simplified Arabic" w:hint="cs"/>
                <w:sz w:val="32"/>
                <w:szCs w:val="32"/>
                <w:rtl/>
                <w:lang w:bidi="ar-TN"/>
              </w:rPr>
              <w:t xml:space="preserve"> إسناد الأعداد</w:t>
            </w:r>
          </w:p>
        </w:tc>
        <w:tc>
          <w:tcPr>
            <w:tcW w:w="834" w:type="dxa"/>
          </w:tcPr>
          <w:p w:rsidR="00B93F9C" w:rsidRPr="00675710" w:rsidRDefault="00773FDD" w:rsidP="00773FDD">
            <w:pPr>
              <w:spacing w:line="20" w:lineRule="atLeast"/>
              <w:jc w:val="center"/>
              <w:cnfStyle w:val="000000000000"/>
              <w:rPr>
                <w:rFonts w:cs="Simplified Arabic"/>
                <w:b/>
                <w:bCs/>
                <w:sz w:val="32"/>
                <w:szCs w:val="32"/>
                <w:rtl/>
                <w:lang w:bidi="ar-TN"/>
              </w:rPr>
            </w:pPr>
            <w:r w:rsidRPr="00675710">
              <w:rPr>
                <w:rFonts w:cs="Simplified Arabic" w:hint="cs"/>
                <w:b/>
                <w:bCs/>
                <w:sz w:val="32"/>
                <w:szCs w:val="32"/>
                <w:rtl/>
                <w:lang w:bidi="ar-TN"/>
              </w:rPr>
              <w:t>10</w:t>
            </w:r>
          </w:p>
        </w:tc>
      </w:tr>
      <w:tr w:rsidR="00B93F9C" w:rsidRPr="00675710" w:rsidTr="003464DF">
        <w:trPr>
          <w:cnfStyle w:val="000000100000"/>
          <w:trHeight w:val="577"/>
        </w:trPr>
        <w:tc>
          <w:tcPr>
            <w:cnfStyle w:val="001000000000"/>
            <w:tcW w:w="9102"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ا</w:t>
            </w:r>
            <w:r w:rsidRPr="003C2EE5">
              <w:rPr>
                <w:rFonts w:cs="Simplified Arabic" w:hint="cs"/>
                <w:sz w:val="32"/>
                <w:szCs w:val="32"/>
                <w:rtl/>
                <w:lang w:bidi="ar-TN"/>
              </w:rPr>
              <w:t>لفصل 16</w:t>
            </w:r>
            <w:r w:rsidRPr="00675710">
              <w:rPr>
                <w:rFonts w:cs="Simplified Arabic" w:hint="cs"/>
                <w:sz w:val="32"/>
                <w:szCs w:val="32"/>
                <w:rtl/>
                <w:lang w:bidi="ar-TN"/>
              </w:rPr>
              <w:t>: تعيين المحامي أو الشركة المهنيّة للمحام</w:t>
            </w:r>
            <w:r w:rsidR="00773FDD" w:rsidRPr="00675710">
              <w:rPr>
                <w:rFonts w:cs="Simplified Arabic" w:hint="cs"/>
                <w:sz w:val="32"/>
                <w:szCs w:val="32"/>
                <w:rtl/>
                <w:lang w:bidi="ar-TN"/>
              </w:rPr>
              <w:t>اة</w:t>
            </w:r>
          </w:p>
        </w:tc>
        <w:tc>
          <w:tcPr>
            <w:tcW w:w="834" w:type="dxa"/>
          </w:tcPr>
          <w:p w:rsidR="00B93F9C" w:rsidRPr="00675710" w:rsidRDefault="00773FDD" w:rsidP="00773FDD">
            <w:pPr>
              <w:spacing w:line="20" w:lineRule="atLeast"/>
              <w:jc w:val="center"/>
              <w:cnfStyle w:val="000000100000"/>
              <w:rPr>
                <w:rFonts w:cs="Simplified Arabic"/>
                <w:b/>
                <w:bCs/>
                <w:sz w:val="32"/>
                <w:szCs w:val="32"/>
                <w:rtl/>
                <w:lang w:bidi="ar-TN"/>
              </w:rPr>
            </w:pPr>
            <w:r w:rsidRPr="00675710">
              <w:rPr>
                <w:rFonts w:cs="Simplified Arabic" w:hint="cs"/>
                <w:b/>
                <w:bCs/>
                <w:sz w:val="32"/>
                <w:szCs w:val="32"/>
                <w:rtl/>
                <w:lang w:bidi="ar-TN"/>
              </w:rPr>
              <w:t>14</w:t>
            </w:r>
          </w:p>
        </w:tc>
      </w:tr>
      <w:tr w:rsidR="00773FDD" w:rsidRPr="00675710" w:rsidTr="003464DF">
        <w:trPr>
          <w:trHeight w:val="577"/>
        </w:trPr>
        <w:tc>
          <w:tcPr>
            <w:cnfStyle w:val="001000000000"/>
            <w:tcW w:w="9102"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الفصل 17: إمضاء العقد والشروع في المهمّـة</w:t>
            </w:r>
          </w:p>
        </w:tc>
        <w:tc>
          <w:tcPr>
            <w:tcW w:w="834" w:type="dxa"/>
          </w:tcPr>
          <w:p w:rsidR="00B93F9C" w:rsidRPr="00675710" w:rsidRDefault="00773FDD" w:rsidP="00773FDD">
            <w:pPr>
              <w:spacing w:line="20" w:lineRule="atLeast"/>
              <w:jc w:val="center"/>
              <w:cnfStyle w:val="000000000000"/>
              <w:rPr>
                <w:rFonts w:cs="Simplified Arabic"/>
                <w:b/>
                <w:bCs/>
                <w:sz w:val="32"/>
                <w:szCs w:val="32"/>
                <w:rtl/>
                <w:lang w:bidi="ar-TN"/>
              </w:rPr>
            </w:pPr>
            <w:r w:rsidRPr="00675710">
              <w:rPr>
                <w:rFonts w:cs="Simplified Arabic" w:hint="cs"/>
                <w:b/>
                <w:bCs/>
                <w:sz w:val="32"/>
                <w:szCs w:val="32"/>
                <w:rtl/>
                <w:lang w:bidi="ar-TN"/>
              </w:rPr>
              <w:t>14</w:t>
            </w:r>
          </w:p>
        </w:tc>
      </w:tr>
      <w:tr w:rsidR="00B93F9C" w:rsidRPr="00675710" w:rsidTr="003464DF">
        <w:trPr>
          <w:cnfStyle w:val="000000100000"/>
          <w:trHeight w:val="577"/>
        </w:trPr>
        <w:tc>
          <w:tcPr>
            <w:cnfStyle w:val="001000000000"/>
            <w:tcW w:w="9102" w:type="dxa"/>
          </w:tcPr>
          <w:p w:rsidR="00B93F9C" w:rsidRPr="00675710" w:rsidRDefault="00B93F9C" w:rsidP="003464DF">
            <w:pPr>
              <w:rPr>
                <w:rFonts w:cs="Andalus"/>
                <w:sz w:val="40"/>
                <w:szCs w:val="40"/>
                <w:rtl/>
                <w:lang w:bidi="ar-TN"/>
              </w:rPr>
            </w:pPr>
            <w:r w:rsidRPr="00675710">
              <w:rPr>
                <w:rFonts w:cs="Andalus" w:hint="cs"/>
                <w:sz w:val="40"/>
                <w:szCs w:val="40"/>
                <w:rtl/>
                <w:lang w:bidi="ar-TN"/>
              </w:rPr>
              <w:t>الملاحق</w:t>
            </w:r>
          </w:p>
        </w:tc>
        <w:tc>
          <w:tcPr>
            <w:tcW w:w="834" w:type="dxa"/>
          </w:tcPr>
          <w:p w:rsidR="00B93F9C" w:rsidRPr="00675710" w:rsidRDefault="00773FDD" w:rsidP="00773FDD">
            <w:pPr>
              <w:spacing w:line="20" w:lineRule="atLeast"/>
              <w:jc w:val="center"/>
              <w:cnfStyle w:val="000000100000"/>
              <w:rPr>
                <w:rFonts w:cs="Simplified Arabic"/>
                <w:b/>
                <w:bCs/>
                <w:sz w:val="32"/>
                <w:szCs w:val="32"/>
                <w:rtl/>
                <w:lang w:bidi="ar-TN"/>
              </w:rPr>
            </w:pPr>
            <w:r w:rsidRPr="00675710">
              <w:rPr>
                <w:rFonts w:cs="Simplified Arabic" w:hint="cs"/>
                <w:b/>
                <w:bCs/>
                <w:sz w:val="32"/>
                <w:szCs w:val="32"/>
                <w:rtl/>
                <w:lang w:bidi="ar-TN"/>
              </w:rPr>
              <w:t>15</w:t>
            </w:r>
          </w:p>
        </w:tc>
      </w:tr>
    </w:tbl>
    <w:p w:rsidR="00B93F9C" w:rsidRPr="00675710" w:rsidRDefault="00B93F9C" w:rsidP="009C4F2E">
      <w:pPr>
        <w:jc w:val="center"/>
        <w:rPr>
          <w:rFonts w:ascii="Andalus" w:hAnsi="Andalus" w:cs="Andalus"/>
          <w:b/>
          <w:bCs/>
          <w:sz w:val="40"/>
          <w:szCs w:val="40"/>
          <w:rtl/>
          <w:lang w:val="fr-FR" w:bidi="ar-TN"/>
        </w:rPr>
      </w:pPr>
    </w:p>
    <w:p w:rsidR="00B93F9C" w:rsidRPr="00675710" w:rsidRDefault="00B93F9C" w:rsidP="009C4F2E">
      <w:pPr>
        <w:jc w:val="center"/>
        <w:rPr>
          <w:rFonts w:ascii="Andalus" w:hAnsi="Andalus" w:cs="Andalus"/>
          <w:b/>
          <w:bCs/>
          <w:sz w:val="40"/>
          <w:szCs w:val="40"/>
          <w:rtl/>
          <w:lang w:val="fr-FR" w:bidi="ar-TN"/>
        </w:rPr>
      </w:pPr>
    </w:p>
    <w:p w:rsidR="00B93F9C" w:rsidRPr="00675710" w:rsidRDefault="00B93F9C" w:rsidP="00867A7A">
      <w:pPr>
        <w:rPr>
          <w:rFonts w:ascii="Andalus" w:hAnsi="Andalus" w:cs="Andalus"/>
          <w:b/>
          <w:bCs/>
          <w:sz w:val="40"/>
          <w:szCs w:val="40"/>
          <w:rtl/>
          <w:lang w:val="fr-FR" w:bidi="ar-TN"/>
        </w:rPr>
      </w:pPr>
    </w:p>
    <w:p w:rsidR="009C4F2E" w:rsidRPr="00675710" w:rsidRDefault="009C4F2E" w:rsidP="009C4F2E">
      <w:pPr>
        <w:keepNext/>
        <w:widowControl w:val="0"/>
        <w:jc w:val="center"/>
        <w:rPr>
          <w:rFonts w:cs="Andalus"/>
          <w:b/>
          <w:bCs/>
          <w:sz w:val="32"/>
          <w:szCs w:val="32"/>
          <w:u w:val="single"/>
          <w:lang w:bidi="ar-TN"/>
        </w:rPr>
      </w:pPr>
    </w:p>
    <w:p w:rsidR="009C4F2E" w:rsidRPr="00675710" w:rsidRDefault="009C4F2E" w:rsidP="00E224DA">
      <w:pPr>
        <w:keepNext/>
        <w:widowControl w:val="0"/>
        <w:spacing w:before="200"/>
        <w:jc w:val="lowKashida"/>
        <w:rPr>
          <w:rFonts w:cs="Simplified Arabic"/>
          <w:b/>
          <w:bCs/>
          <w:sz w:val="32"/>
          <w:szCs w:val="32"/>
          <w:u w:val="single"/>
          <w:rtl/>
          <w:lang w:bidi="ar-TN"/>
        </w:rPr>
      </w:pPr>
      <w:r w:rsidRPr="00675710">
        <w:rPr>
          <w:rFonts w:cs="Simplified Arabic"/>
          <w:b/>
          <w:bCs/>
          <w:sz w:val="32"/>
          <w:szCs w:val="32"/>
          <w:u w:val="single"/>
          <w:rtl/>
          <w:lang w:bidi="ar-TN"/>
        </w:rPr>
        <w:t>الفصل</w:t>
      </w:r>
      <w:r w:rsidRPr="00675710">
        <w:rPr>
          <w:rFonts w:cs="Simplified Arabic" w:hint="cs"/>
          <w:b/>
          <w:bCs/>
          <w:sz w:val="32"/>
          <w:szCs w:val="32"/>
          <w:u w:val="single"/>
          <w:rtl/>
          <w:lang w:bidi="ar-TN"/>
        </w:rPr>
        <w:t xml:space="preserve">الأوّل </w:t>
      </w:r>
      <w:r w:rsidRPr="00675710">
        <w:rPr>
          <w:rFonts w:cs="Simplified Arabic" w:hint="cs"/>
          <w:b/>
          <w:bCs/>
          <w:sz w:val="32"/>
          <w:szCs w:val="32"/>
          <w:rtl/>
          <w:lang w:bidi="ar-TN"/>
        </w:rPr>
        <w:t>:</w:t>
      </w:r>
      <w:r w:rsidRPr="00675710">
        <w:rPr>
          <w:rFonts w:cs="Simplified Arabic"/>
          <w:b/>
          <w:bCs/>
          <w:sz w:val="32"/>
          <w:szCs w:val="32"/>
          <w:u w:val="single"/>
          <w:rtl/>
          <w:lang w:bidi="ar-TN"/>
        </w:rPr>
        <w:t xml:space="preserve">موضوع </w:t>
      </w:r>
      <w:r w:rsidRPr="00675710">
        <w:rPr>
          <w:rFonts w:cs="Simplified Arabic" w:hint="cs"/>
          <w:b/>
          <w:bCs/>
          <w:sz w:val="32"/>
          <w:szCs w:val="32"/>
          <w:u w:val="single"/>
          <w:rtl/>
          <w:lang w:bidi="ar-TN"/>
        </w:rPr>
        <w:t>طلب العروض</w:t>
      </w:r>
    </w:p>
    <w:p w:rsidR="006E0623" w:rsidRPr="00675710" w:rsidRDefault="006E0623" w:rsidP="00E224DA">
      <w:pPr>
        <w:keepNext/>
        <w:widowControl w:val="0"/>
        <w:spacing w:before="200"/>
        <w:jc w:val="lowKashida"/>
        <w:rPr>
          <w:rFonts w:cs="Simplified Arabic"/>
          <w:b/>
          <w:bCs/>
          <w:sz w:val="16"/>
          <w:szCs w:val="16"/>
          <w:u w:val="single"/>
          <w:lang w:bidi="ar-TN"/>
        </w:rPr>
      </w:pPr>
    </w:p>
    <w:p w:rsidR="009C4F2E" w:rsidRPr="00675710" w:rsidRDefault="009C4F2E" w:rsidP="006C6C60">
      <w:pPr>
        <w:spacing w:line="20" w:lineRule="atLeast"/>
        <w:jc w:val="both"/>
        <w:rPr>
          <w:rFonts w:cs="Simplified Arabic"/>
          <w:sz w:val="32"/>
          <w:szCs w:val="32"/>
          <w:lang w:bidi="ar-TN"/>
        </w:rPr>
      </w:pPr>
      <w:r w:rsidRPr="00675710">
        <w:rPr>
          <w:rFonts w:cs="Simplified Arabic" w:hint="cs"/>
          <w:sz w:val="32"/>
          <w:szCs w:val="32"/>
          <w:rtl/>
          <w:lang w:bidi="ar-TN"/>
        </w:rPr>
        <w:t xml:space="preserve">يتمثّل موضوعطلب العروض في </w:t>
      </w:r>
      <w:r w:rsidR="006E0623" w:rsidRPr="00675710">
        <w:rPr>
          <w:rFonts w:cs="Simplified Arabic" w:hint="cs"/>
          <w:sz w:val="32"/>
          <w:szCs w:val="32"/>
          <w:rtl/>
          <w:lang w:bidi="ar-TN"/>
        </w:rPr>
        <w:t xml:space="preserve">اختيار </w:t>
      </w:r>
      <w:r w:rsidR="00867A7A">
        <w:rPr>
          <w:rFonts w:cs="Simplified Arabic" w:hint="cs"/>
          <w:sz w:val="32"/>
          <w:szCs w:val="32"/>
          <w:rtl/>
          <w:lang w:bidi="ar-TN"/>
        </w:rPr>
        <w:t>(</w:t>
      </w:r>
      <w:r w:rsidR="00867A7A">
        <w:rPr>
          <w:rFonts w:cs="Simplified Arabic" w:hint="cs"/>
          <w:i/>
          <w:iCs/>
          <w:sz w:val="32"/>
          <w:szCs w:val="32"/>
          <w:rtl/>
          <w:lang w:bidi="ar-TN"/>
        </w:rPr>
        <w:t>عدد 3</w:t>
      </w:r>
      <w:r w:rsidR="005606D6" w:rsidRPr="00675710">
        <w:rPr>
          <w:rFonts w:cs="Simplified Arabic" w:hint="cs"/>
          <w:i/>
          <w:iCs/>
          <w:sz w:val="32"/>
          <w:szCs w:val="32"/>
          <w:rtl/>
          <w:lang w:bidi="ar-TN"/>
        </w:rPr>
        <w:t>)</w:t>
      </w:r>
      <w:r w:rsidR="00057753" w:rsidRPr="00675710">
        <w:rPr>
          <w:rFonts w:cs="Simplified Arabic" w:hint="cs"/>
          <w:sz w:val="32"/>
          <w:szCs w:val="32"/>
          <w:rtl/>
          <w:lang w:bidi="ar-TN"/>
        </w:rPr>
        <w:t xml:space="preserve"> محامٍ</w:t>
      </w:r>
      <w:r w:rsidRPr="00675710">
        <w:rPr>
          <w:rFonts w:cs="Simplified Arabic" w:hint="cs"/>
          <w:sz w:val="32"/>
          <w:szCs w:val="32"/>
          <w:rtl/>
          <w:lang w:bidi="ar-TN"/>
        </w:rPr>
        <w:t xml:space="preserve"> مباشر أو شركة </w:t>
      </w:r>
      <w:r w:rsidRPr="00675710">
        <w:rPr>
          <w:rFonts w:cs="Simplified Arabic"/>
          <w:sz w:val="32"/>
          <w:szCs w:val="32"/>
          <w:rtl/>
          <w:lang w:bidi="ar-TN"/>
        </w:rPr>
        <w:t>مهنية</w:t>
      </w:r>
      <w:r w:rsidR="00057753" w:rsidRPr="00675710">
        <w:rPr>
          <w:rFonts w:cs="Simplified Arabic" w:hint="cs"/>
          <w:sz w:val="32"/>
          <w:szCs w:val="32"/>
          <w:rtl/>
          <w:lang w:bidi="ar-TN"/>
        </w:rPr>
        <w:t xml:space="preserve"> للمحاماة</w:t>
      </w:r>
      <w:r w:rsidR="00E224DA" w:rsidRPr="00675710">
        <w:rPr>
          <w:rFonts w:cs="Simplified Arabic" w:hint="cs"/>
          <w:sz w:val="32"/>
          <w:szCs w:val="32"/>
          <w:rtl/>
          <w:lang w:bidi="ar-TN"/>
        </w:rPr>
        <w:t>،</w:t>
      </w:r>
      <w:r w:rsidR="00057753" w:rsidRPr="00675710">
        <w:rPr>
          <w:rFonts w:cs="Simplified Arabic" w:hint="cs"/>
          <w:sz w:val="32"/>
          <w:szCs w:val="32"/>
          <w:rtl/>
          <w:lang w:bidi="ar-TN"/>
        </w:rPr>
        <w:t xml:space="preserve"> من بين </w:t>
      </w:r>
      <w:r w:rsidRPr="00675710">
        <w:rPr>
          <w:rFonts w:cs="Simplified Arabic" w:hint="cs"/>
          <w:sz w:val="32"/>
          <w:szCs w:val="32"/>
          <w:rtl/>
          <w:lang w:bidi="ar-TN"/>
        </w:rPr>
        <w:t>المرس</w:t>
      </w:r>
      <w:r w:rsidR="008C326F" w:rsidRPr="00675710">
        <w:rPr>
          <w:rFonts w:cs="Simplified Arabic" w:hint="cs"/>
          <w:sz w:val="32"/>
          <w:szCs w:val="32"/>
          <w:rtl/>
          <w:lang w:bidi="ar-TN"/>
        </w:rPr>
        <w:t>ّ</w:t>
      </w:r>
      <w:r w:rsidRPr="00675710">
        <w:rPr>
          <w:rFonts w:cs="Simplified Arabic" w:hint="cs"/>
          <w:sz w:val="32"/>
          <w:szCs w:val="32"/>
          <w:rtl/>
          <w:lang w:bidi="ar-TN"/>
        </w:rPr>
        <w:t>مين بجدول المحامين</w:t>
      </w:r>
      <w:r w:rsidR="00E224DA" w:rsidRPr="00675710">
        <w:rPr>
          <w:rFonts w:cs="Simplified Arabic" w:hint="cs"/>
          <w:sz w:val="32"/>
          <w:szCs w:val="32"/>
          <w:rtl/>
          <w:lang w:bidi="ar-TN"/>
        </w:rPr>
        <w:t>،</w:t>
      </w:r>
      <w:r w:rsidRPr="006C6C60">
        <w:rPr>
          <w:rFonts w:cs="Simplified Arabic" w:hint="cs"/>
          <w:color w:val="FF0000"/>
          <w:sz w:val="32"/>
          <w:szCs w:val="32"/>
          <w:rtl/>
          <w:lang w:bidi="ar-TN"/>
        </w:rPr>
        <w:t>ل</w:t>
      </w:r>
      <w:r w:rsidRPr="006C6C60">
        <w:rPr>
          <w:rFonts w:cs="Simplified Arabic"/>
          <w:color w:val="FF0000"/>
          <w:sz w:val="32"/>
          <w:szCs w:val="32"/>
          <w:rtl/>
          <w:lang w:bidi="ar-TN"/>
        </w:rPr>
        <w:t xml:space="preserve">نيابة </w:t>
      </w:r>
      <w:r w:rsidR="00867A7A" w:rsidRPr="006C6C60">
        <w:rPr>
          <w:rFonts w:cs="Simplified Arabic" w:hint="cs"/>
          <w:i/>
          <w:iCs/>
          <w:color w:val="FF0000"/>
          <w:sz w:val="32"/>
          <w:szCs w:val="32"/>
          <w:rtl/>
          <w:lang w:bidi="ar-TN"/>
        </w:rPr>
        <w:t>المجلس الجهوي بقفصة</w:t>
      </w:r>
      <w:r w:rsidRPr="00675710">
        <w:rPr>
          <w:rFonts w:cs="Simplified Arabic"/>
          <w:sz w:val="32"/>
          <w:szCs w:val="32"/>
          <w:rtl/>
          <w:lang w:bidi="ar-TN"/>
        </w:rPr>
        <w:t>و</w:t>
      </w:r>
      <w:r w:rsidRPr="00675710">
        <w:rPr>
          <w:rFonts w:cs="Simplified Arabic" w:hint="cs"/>
          <w:sz w:val="32"/>
          <w:szCs w:val="32"/>
          <w:rtl/>
          <w:lang w:bidi="ar-TN"/>
        </w:rPr>
        <w:t>القيام ب</w:t>
      </w:r>
      <w:r w:rsidRPr="00675710">
        <w:rPr>
          <w:rFonts w:cs="Simplified Arabic"/>
          <w:sz w:val="32"/>
          <w:szCs w:val="32"/>
          <w:rtl/>
          <w:lang w:bidi="ar-TN"/>
        </w:rPr>
        <w:t>جميع الإجراءات</w:t>
      </w:r>
      <w:r w:rsidRPr="00675710">
        <w:rPr>
          <w:rFonts w:cs="Simplified Arabic" w:hint="cs"/>
          <w:sz w:val="32"/>
          <w:szCs w:val="32"/>
          <w:rtl/>
          <w:lang w:bidi="ar-TN"/>
        </w:rPr>
        <w:t xml:space="preserve"> القانونيّة</w:t>
      </w:r>
      <w:r w:rsidRPr="00675710">
        <w:rPr>
          <w:rFonts w:cs="Simplified Arabic"/>
          <w:sz w:val="32"/>
          <w:szCs w:val="32"/>
          <w:rtl/>
          <w:lang w:bidi="ar-TN"/>
        </w:rPr>
        <w:t xml:space="preserve"> في حقهوالدفاع عنه لدى المحاكم وسائر الهيئات القضائية </w:t>
      </w:r>
      <w:r w:rsidRPr="00675710">
        <w:rPr>
          <w:rFonts w:cs="Simplified Arabic" w:hint="cs"/>
          <w:sz w:val="32"/>
          <w:szCs w:val="32"/>
          <w:rtl/>
          <w:lang w:bidi="ar-TN"/>
        </w:rPr>
        <w:t xml:space="preserve">والتحكيميّة </w:t>
      </w:r>
      <w:r w:rsidRPr="00675710">
        <w:rPr>
          <w:rFonts w:cs="Simplified Arabic"/>
          <w:sz w:val="32"/>
          <w:szCs w:val="32"/>
          <w:rtl/>
          <w:lang w:bidi="ar-TN"/>
        </w:rPr>
        <w:t>والإدارية والتعديلي</w:t>
      </w:r>
      <w:r w:rsidRPr="00675710">
        <w:rPr>
          <w:rFonts w:cs="Simplified Arabic" w:hint="cs"/>
          <w:sz w:val="32"/>
          <w:szCs w:val="32"/>
          <w:rtl/>
          <w:lang w:bidi="ar-TN"/>
        </w:rPr>
        <w:t>ّ</w:t>
      </w:r>
      <w:r w:rsidRPr="00675710">
        <w:rPr>
          <w:rFonts w:cs="Simplified Arabic"/>
          <w:sz w:val="32"/>
          <w:szCs w:val="32"/>
          <w:rtl/>
          <w:lang w:bidi="ar-TN"/>
        </w:rPr>
        <w:t xml:space="preserve">ة وفق ما </w:t>
      </w:r>
      <w:r w:rsidR="005C0B92" w:rsidRPr="00675710">
        <w:rPr>
          <w:rFonts w:cs="Simplified Arabic" w:hint="cs"/>
          <w:sz w:val="32"/>
          <w:szCs w:val="32"/>
          <w:rtl/>
          <w:lang w:bidi="ar-TN"/>
        </w:rPr>
        <w:t>تق</w:t>
      </w:r>
      <w:r w:rsidR="009D4257" w:rsidRPr="00675710">
        <w:rPr>
          <w:rFonts w:cs="Simplified Arabic" w:hint="cs"/>
          <w:sz w:val="32"/>
          <w:szCs w:val="32"/>
          <w:rtl/>
          <w:lang w:bidi="ar-TN"/>
        </w:rPr>
        <w:t>تضيه</w:t>
      </w:r>
      <w:r w:rsidRPr="00675710">
        <w:rPr>
          <w:rFonts w:cs="Simplified Arabic"/>
          <w:sz w:val="32"/>
          <w:szCs w:val="32"/>
          <w:rtl/>
          <w:lang w:bidi="ar-TN"/>
        </w:rPr>
        <w:t xml:space="preserve"> الأحك</w:t>
      </w:r>
      <w:r w:rsidRPr="00675710">
        <w:rPr>
          <w:rFonts w:cs="Simplified Arabic" w:hint="cs"/>
          <w:sz w:val="32"/>
          <w:szCs w:val="32"/>
          <w:rtl/>
          <w:lang w:bidi="ar-TN"/>
        </w:rPr>
        <w:t>ـ</w:t>
      </w:r>
      <w:r w:rsidRPr="00675710">
        <w:rPr>
          <w:rFonts w:cs="Simplified Arabic"/>
          <w:sz w:val="32"/>
          <w:szCs w:val="32"/>
          <w:rtl/>
          <w:lang w:bidi="ar-TN"/>
        </w:rPr>
        <w:t>ام التشريعية</w:t>
      </w:r>
      <w:r w:rsidRPr="00675710">
        <w:rPr>
          <w:rFonts w:cs="Simplified Arabic" w:hint="cs"/>
          <w:sz w:val="32"/>
          <w:szCs w:val="32"/>
          <w:rtl/>
          <w:lang w:bidi="ar-TN"/>
        </w:rPr>
        <w:t xml:space="preserve"> الجاري بها العمل</w:t>
      </w:r>
      <w:r w:rsidRPr="00675710">
        <w:rPr>
          <w:rFonts w:cs="Simplified Arabic"/>
          <w:sz w:val="32"/>
          <w:szCs w:val="32"/>
          <w:rtl/>
          <w:lang w:bidi="ar-TN"/>
        </w:rPr>
        <w:t xml:space="preserve"> المتعلقة بالإج</w:t>
      </w:r>
      <w:r w:rsidRPr="00675710">
        <w:rPr>
          <w:rFonts w:cs="Simplified Arabic" w:hint="cs"/>
          <w:sz w:val="32"/>
          <w:szCs w:val="32"/>
          <w:rtl/>
          <w:lang w:bidi="ar-TN"/>
        </w:rPr>
        <w:t>ـ</w:t>
      </w:r>
      <w:r w:rsidRPr="00675710">
        <w:rPr>
          <w:rFonts w:cs="Simplified Arabic"/>
          <w:sz w:val="32"/>
          <w:szCs w:val="32"/>
          <w:rtl/>
          <w:lang w:bidi="ar-TN"/>
        </w:rPr>
        <w:t>راءات</w:t>
      </w:r>
      <w:r w:rsidRPr="00675710">
        <w:rPr>
          <w:rFonts w:cs="Simplified Arabic" w:hint="cs"/>
          <w:sz w:val="32"/>
          <w:szCs w:val="32"/>
          <w:rtl/>
          <w:lang w:bidi="ar-TN"/>
        </w:rPr>
        <w:t xml:space="preserve"> الإداريّـة و</w:t>
      </w:r>
      <w:r w:rsidRPr="00675710">
        <w:rPr>
          <w:rFonts w:cs="Simplified Arabic"/>
          <w:sz w:val="32"/>
          <w:szCs w:val="32"/>
          <w:rtl/>
          <w:lang w:bidi="ar-TN"/>
        </w:rPr>
        <w:t>المدني</w:t>
      </w:r>
      <w:r w:rsidRPr="00675710">
        <w:rPr>
          <w:rFonts w:cs="Simplified Arabic" w:hint="cs"/>
          <w:sz w:val="32"/>
          <w:szCs w:val="32"/>
          <w:rtl/>
          <w:lang w:bidi="ar-TN"/>
        </w:rPr>
        <w:t>ّ</w:t>
      </w:r>
      <w:r w:rsidRPr="00675710">
        <w:rPr>
          <w:rFonts w:cs="Simplified Arabic"/>
          <w:sz w:val="32"/>
          <w:szCs w:val="32"/>
          <w:rtl/>
          <w:lang w:bidi="ar-TN"/>
        </w:rPr>
        <w:t>ة</w:t>
      </w:r>
      <w:r w:rsidR="00E40703" w:rsidRPr="00675710">
        <w:rPr>
          <w:rFonts w:cs="Simplified Arabic" w:hint="cs"/>
          <w:sz w:val="32"/>
          <w:szCs w:val="32"/>
          <w:rtl/>
          <w:lang w:bidi="ar-TN"/>
        </w:rPr>
        <w:t xml:space="preserve"> والعسكرية</w:t>
      </w:r>
      <w:r w:rsidRPr="00675710">
        <w:rPr>
          <w:rFonts w:cs="Simplified Arabic"/>
          <w:sz w:val="32"/>
          <w:szCs w:val="32"/>
          <w:rtl/>
          <w:lang w:bidi="ar-TN"/>
        </w:rPr>
        <w:t xml:space="preserve"> والتجاري</w:t>
      </w:r>
      <w:r w:rsidRPr="00675710">
        <w:rPr>
          <w:rFonts w:cs="Simplified Arabic" w:hint="cs"/>
          <w:sz w:val="32"/>
          <w:szCs w:val="32"/>
          <w:rtl/>
          <w:lang w:bidi="ar-TN"/>
        </w:rPr>
        <w:t>ّ</w:t>
      </w:r>
      <w:r w:rsidRPr="00675710">
        <w:rPr>
          <w:rFonts w:cs="Simplified Arabic"/>
          <w:sz w:val="32"/>
          <w:szCs w:val="32"/>
          <w:rtl/>
          <w:lang w:bidi="ar-TN"/>
        </w:rPr>
        <w:t>ة والجبائي</w:t>
      </w:r>
      <w:r w:rsidRPr="00675710">
        <w:rPr>
          <w:rFonts w:cs="Simplified Arabic" w:hint="cs"/>
          <w:sz w:val="32"/>
          <w:szCs w:val="32"/>
          <w:rtl/>
          <w:lang w:bidi="ar-TN"/>
        </w:rPr>
        <w:t>ّ</w:t>
      </w:r>
      <w:r w:rsidRPr="00675710">
        <w:rPr>
          <w:rFonts w:cs="Simplified Arabic"/>
          <w:sz w:val="32"/>
          <w:szCs w:val="32"/>
          <w:rtl/>
          <w:lang w:bidi="ar-TN"/>
        </w:rPr>
        <w:t>ة والجزائي</w:t>
      </w:r>
      <w:r w:rsidRPr="00675710">
        <w:rPr>
          <w:rFonts w:cs="Simplified Arabic" w:hint="cs"/>
          <w:sz w:val="32"/>
          <w:szCs w:val="32"/>
          <w:rtl/>
          <w:lang w:bidi="ar-TN"/>
        </w:rPr>
        <w:t>ّ</w:t>
      </w:r>
      <w:r w:rsidRPr="00675710">
        <w:rPr>
          <w:rFonts w:cs="Simplified Arabic"/>
          <w:sz w:val="32"/>
          <w:szCs w:val="32"/>
          <w:rtl/>
          <w:lang w:bidi="ar-TN"/>
        </w:rPr>
        <w:t>ة</w:t>
      </w:r>
      <w:r w:rsidRPr="00675710">
        <w:rPr>
          <w:rFonts w:cs="Simplified Arabic" w:hint="cs"/>
          <w:sz w:val="32"/>
          <w:szCs w:val="32"/>
          <w:rtl/>
          <w:lang w:bidi="ar-TN"/>
        </w:rPr>
        <w:t xml:space="preserve"> والتحكيم</w:t>
      </w:r>
      <w:r w:rsidRPr="00675710">
        <w:rPr>
          <w:rFonts w:cs="Simplified Arabic"/>
          <w:sz w:val="32"/>
          <w:szCs w:val="32"/>
          <w:lang w:bidi="ar-TN"/>
        </w:rPr>
        <w:t>.</w:t>
      </w:r>
    </w:p>
    <w:p w:rsidR="009C4F2E" w:rsidRPr="00675710" w:rsidRDefault="009C4F2E" w:rsidP="00286502">
      <w:pPr>
        <w:spacing w:line="20" w:lineRule="atLeast"/>
        <w:ind w:left="81"/>
        <w:jc w:val="both"/>
        <w:rPr>
          <w:rFonts w:cs="Simplified Arabic"/>
          <w:sz w:val="32"/>
          <w:szCs w:val="32"/>
          <w:rtl/>
          <w:lang w:bidi="ar-TN"/>
        </w:rPr>
      </w:pPr>
      <w:r w:rsidRPr="00675710">
        <w:rPr>
          <w:rFonts w:cs="Simplified Arabic" w:hint="cs"/>
          <w:sz w:val="32"/>
          <w:szCs w:val="32"/>
          <w:rtl/>
          <w:lang w:bidi="ar-TN"/>
        </w:rPr>
        <w:t>ويبي</w:t>
      </w:r>
      <w:r w:rsidR="008C326F" w:rsidRPr="00675710">
        <w:rPr>
          <w:rFonts w:cs="Simplified Arabic" w:hint="cs"/>
          <w:sz w:val="32"/>
          <w:szCs w:val="32"/>
          <w:rtl/>
          <w:lang w:bidi="ar-TN"/>
        </w:rPr>
        <w:t>ّ</w:t>
      </w:r>
      <w:r w:rsidRPr="00675710">
        <w:rPr>
          <w:rFonts w:cs="Simplified Arabic" w:hint="cs"/>
          <w:sz w:val="32"/>
          <w:szCs w:val="32"/>
          <w:rtl/>
          <w:lang w:bidi="ar-TN"/>
        </w:rPr>
        <w:t xml:space="preserve">ن </w:t>
      </w:r>
      <w:r w:rsidR="00286502">
        <w:rPr>
          <w:rFonts w:cs="Simplified Arabic" w:hint="cs"/>
          <w:sz w:val="32"/>
          <w:szCs w:val="32"/>
          <w:rtl/>
          <w:lang w:bidi="ar-TN"/>
        </w:rPr>
        <w:t>عقد النيابة</w:t>
      </w:r>
      <w:r w:rsidRPr="00675710">
        <w:rPr>
          <w:rFonts w:cs="Simplified Arabic" w:hint="cs"/>
          <w:sz w:val="32"/>
          <w:szCs w:val="32"/>
          <w:rtl/>
          <w:lang w:bidi="ar-TN"/>
        </w:rPr>
        <w:t xml:space="preserve"> بدقة الحقوق </w:t>
      </w:r>
      <w:r w:rsidR="009D4257" w:rsidRPr="00675710">
        <w:rPr>
          <w:rFonts w:cs="Simplified Arabic" w:hint="cs"/>
          <w:sz w:val="32"/>
          <w:szCs w:val="32"/>
          <w:rtl/>
          <w:lang w:bidi="ar-TN"/>
        </w:rPr>
        <w:t>والالتزامات</w:t>
      </w:r>
      <w:r w:rsidRPr="00675710">
        <w:rPr>
          <w:rFonts w:cs="Simplified Arabic" w:hint="cs"/>
          <w:sz w:val="32"/>
          <w:szCs w:val="32"/>
          <w:rtl/>
          <w:lang w:bidi="ar-TN"/>
        </w:rPr>
        <w:t xml:space="preserve"> المحمولة على الطرفين المتعاقدين.</w:t>
      </w:r>
    </w:p>
    <w:p w:rsidR="003A7F51" w:rsidRPr="00675710" w:rsidRDefault="003A7F51" w:rsidP="009C4F2E">
      <w:pPr>
        <w:spacing w:line="20" w:lineRule="atLeast"/>
        <w:ind w:left="81"/>
        <w:jc w:val="both"/>
        <w:rPr>
          <w:rFonts w:cs="Simplified Arabic"/>
          <w:sz w:val="16"/>
          <w:szCs w:val="16"/>
          <w:rtl/>
          <w:lang w:bidi="ar-TN"/>
        </w:rPr>
      </w:pPr>
    </w:p>
    <w:p w:rsidR="00AF4BC9" w:rsidRPr="00675710" w:rsidRDefault="00AF4BC9" w:rsidP="00A35B81">
      <w:pPr>
        <w:spacing w:line="20" w:lineRule="atLeast"/>
        <w:ind w:left="81"/>
        <w:jc w:val="both"/>
        <w:rPr>
          <w:rFonts w:cs="Simplified Arabic"/>
          <w:b/>
          <w:bCs/>
          <w:sz w:val="32"/>
          <w:szCs w:val="32"/>
          <w:u w:val="single"/>
          <w:rtl/>
          <w:lang w:bidi="ar-TN"/>
        </w:rPr>
      </w:pPr>
      <w:r w:rsidRPr="00675710">
        <w:rPr>
          <w:rFonts w:cs="Simplified Arabic" w:hint="cs"/>
          <w:b/>
          <w:bCs/>
          <w:sz w:val="32"/>
          <w:szCs w:val="32"/>
          <w:u w:val="single"/>
          <w:rtl/>
          <w:lang w:bidi="ar-TN"/>
        </w:rPr>
        <w:t xml:space="preserve">الفصل </w:t>
      </w:r>
      <w:r w:rsidR="00A35B81" w:rsidRPr="00675710">
        <w:rPr>
          <w:rFonts w:cs="Simplified Arabic" w:hint="cs"/>
          <w:b/>
          <w:bCs/>
          <w:sz w:val="32"/>
          <w:szCs w:val="32"/>
          <w:u w:val="single"/>
          <w:rtl/>
          <w:lang w:bidi="ar-TN"/>
        </w:rPr>
        <w:t>2</w:t>
      </w:r>
      <w:r w:rsidRPr="00675710">
        <w:rPr>
          <w:rFonts w:cs="Simplified Arabic" w:hint="cs"/>
          <w:b/>
          <w:bCs/>
          <w:sz w:val="32"/>
          <w:szCs w:val="32"/>
          <w:u w:val="single"/>
          <w:rtl/>
          <w:lang w:bidi="ar-TN"/>
        </w:rPr>
        <w:t xml:space="preserve"> : شروط المشاركة</w:t>
      </w:r>
    </w:p>
    <w:p w:rsidR="006E0623" w:rsidRPr="00675710" w:rsidRDefault="006E0623" w:rsidP="00A35B81">
      <w:pPr>
        <w:spacing w:line="20" w:lineRule="atLeast"/>
        <w:ind w:left="81"/>
        <w:jc w:val="both"/>
        <w:rPr>
          <w:rFonts w:cs="Simplified Arabic"/>
          <w:b/>
          <w:bCs/>
          <w:sz w:val="16"/>
          <w:szCs w:val="16"/>
          <w:u w:val="single"/>
          <w:rtl/>
          <w:lang w:bidi="ar-TN"/>
        </w:rPr>
      </w:pPr>
    </w:p>
    <w:p w:rsidR="00AF4BC9" w:rsidRPr="00675710" w:rsidRDefault="000E171C" w:rsidP="006E0623">
      <w:pPr>
        <w:spacing w:line="20" w:lineRule="atLeast"/>
        <w:ind w:left="441"/>
        <w:jc w:val="both"/>
        <w:rPr>
          <w:rFonts w:cs="Simplified Arabic"/>
          <w:sz w:val="32"/>
          <w:szCs w:val="32"/>
          <w:lang w:bidi="ar-TN"/>
        </w:rPr>
      </w:pPr>
      <w:r>
        <w:rPr>
          <w:rFonts w:cs="Simplified Arabic"/>
          <w:noProof/>
          <w:sz w:val="32"/>
          <w:szCs w:val="32"/>
          <w:lang w:val="fr-FR" w:eastAsia="fr-FR"/>
        </w:rPr>
        <w:pict>
          <v:rect id="Rectangle 8" o:spid="_x0000_s1040" style="position:absolute;left:0;text-align:left;margin-left:431.35pt;margin-top:5.75pt;width:7.15pt;height:7.2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"/>
        </w:pict>
      </w:r>
      <w:r w:rsidR="00AF4BC9" w:rsidRPr="00675710">
        <w:rPr>
          <w:rFonts w:cs="Simplified Arabic" w:hint="cs"/>
          <w:sz w:val="32"/>
          <w:szCs w:val="32"/>
          <w:rtl/>
          <w:lang w:bidi="ar-TN"/>
        </w:rPr>
        <w:t>للمحامين المرسمين بجدول المحامين لدى:</w:t>
      </w:r>
    </w:p>
    <w:p w:rsidR="00AF4BC9" w:rsidRPr="00503C23" w:rsidRDefault="00503C23" w:rsidP="00503C23">
      <w:pPr>
        <w:pStyle w:val="Paragraphedeliste"/>
        <w:numPr>
          <w:ilvl w:val="0"/>
          <w:numId w:val="15"/>
        </w:numPr>
        <w:bidi/>
        <w:spacing w:line="20" w:lineRule="atLeast"/>
        <w:jc w:val="both"/>
        <w:rPr>
          <w:rFonts w:cs="Simplified Arabic"/>
          <w:sz w:val="32"/>
          <w:szCs w:val="32"/>
          <w:rtl/>
          <w:lang w:bidi="ar-TN"/>
        </w:rPr>
      </w:pPr>
      <w:r>
        <w:rPr>
          <w:rFonts w:cs="Simplified Arabic" w:hint="cs"/>
          <w:sz w:val="32"/>
          <w:szCs w:val="32"/>
          <w:rtl/>
          <w:lang w:bidi="ar-TN"/>
        </w:rPr>
        <w:t xml:space="preserve">عدد 2 لدى </w:t>
      </w:r>
      <w:r w:rsidR="006E0623" w:rsidRPr="00675710">
        <w:rPr>
          <w:rFonts w:cs="Simplified Arabic" w:hint="cs"/>
          <w:sz w:val="32"/>
          <w:szCs w:val="32"/>
          <w:rtl/>
          <w:lang w:bidi="ar-TN"/>
        </w:rPr>
        <w:t>الاستئناف</w:t>
      </w:r>
    </w:p>
    <w:p w:rsidR="006E0623" w:rsidRPr="00675710" w:rsidRDefault="006E0623" w:rsidP="006E0623">
      <w:pPr>
        <w:pStyle w:val="Paragraphedeliste"/>
        <w:bidi/>
        <w:spacing w:line="20" w:lineRule="atLeast"/>
        <w:ind w:left="1521"/>
        <w:jc w:val="both"/>
        <w:rPr>
          <w:rFonts w:cs="Simplified Arabic"/>
          <w:i/>
          <w:iCs/>
          <w:sz w:val="32"/>
          <w:szCs w:val="32"/>
          <w:rtl/>
          <w:lang w:bidi="ar-TN"/>
        </w:rPr>
      </w:pPr>
    </w:p>
    <w:p w:rsidR="00AF4BC9" w:rsidRPr="00675710" w:rsidRDefault="00503C23" w:rsidP="00F10AEC">
      <w:pPr>
        <w:pStyle w:val="Paragraphedeliste"/>
        <w:numPr>
          <w:ilvl w:val="0"/>
          <w:numId w:val="15"/>
        </w:numPr>
        <w:bidi/>
        <w:spacing w:line="20" w:lineRule="atLeast"/>
        <w:jc w:val="both"/>
        <w:rPr>
          <w:rFonts w:cs="Simplified Arabic"/>
          <w:sz w:val="32"/>
          <w:szCs w:val="32"/>
          <w:lang w:bidi="ar-TN"/>
        </w:rPr>
      </w:pPr>
      <w:r>
        <w:rPr>
          <w:rFonts w:cs="Simplified Arabic" w:hint="cs"/>
          <w:sz w:val="32"/>
          <w:szCs w:val="32"/>
          <w:rtl/>
          <w:lang w:bidi="ar-TN"/>
        </w:rPr>
        <w:t xml:space="preserve">عدد 1 لدى </w:t>
      </w:r>
      <w:r w:rsidR="00AF4BC9" w:rsidRPr="00675710">
        <w:rPr>
          <w:rFonts w:cs="Simplified Arabic" w:hint="cs"/>
          <w:sz w:val="32"/>
          <w:szCs w:val="32"/>
          <w:rtl/>
          <w:lang w:bidi="ar-TN"/>
        </w:rPr>
        <w:t>التعقيب</w:t>
      </w:r>
    </w:p>
    <w:p w:rsidR="0073166A" w:rsidRPr="00675710" w:rsidRDefault="00847C15" w:rsidP="003C2EE5">
      <w:pPr>
        <w:pStyle w:val="Paragraphedeliste"/>
        <w:bidi/>
        <w:spacing w:line="20" w:lineRule="atLeast"/>
        <w:ind w:left="0"/>
        <w:jc w:val="both"/>
        <w:rPr>
          <w:rFonts w:cs="Simplified Arabic"/>
          <w:sz w:val="32"/>
          <w:szCs w:val="32"/>
          <w:rtl/>
          <w:lang w:bidi="ar-TN"/>
        </w:rPr>
      </w:pPr>
      <w:r w:rsidRPr="00675710">
        <w:rPr>
          <w:rFonts w:cs="Simplified Arabic" w:hint="cs"/>
          <w:sz w:val="32"/>
          <w:szCs w:val="32"/>
          <w:rtl/>
          <w:lang w:bidi="ar-TN"/>
        </w:rPr>
        <w:t>لا تجوز مشاركة المحامين أو الذين تعرّضوا للإيقاف عن المباشرة بمقتضى قرار تأديبي بات أو محلّى بالنفاذ العاجل ما لم يتمّ إلغاؤه من قبل المحكمة المختصّة خلال الثلاث سنوات التي سبقت التاريخ الأقصى لقبول العروض</w:t>
      </w:r>
      <w:r w:rsidR="00010DC9" w:rsidRPr="00675710">
        <w:rPr>
          <w:rStyle w:val="Appelnotedebasdep"/>
          <w:rtl/>
        </w:rPr>
        <w:footnoteReference w:id="2"/>
      </w:r>
      <w:r w:rsidRPr="00675710">
        <w:rPr>
          <w:rFonts w:cs="Simplified Arabic" w:hint="cs"/>
          <w:sz w:val="32"/>
          <w:szCs w:val="32"/>
          <w:rtl/>
          <w:lang w:bidi="ar-TN"/>
        </w:rPr>
        <w:t>.</w:t>
      </w:r>
    </w:p>
    <w:p w:rsidR="0073166A" w:rsidRPr="00675710" w:rsidRDefault="0073166A" w:rsidP="003C2EE5">
      <w:pPr>
        <w:pStyle w:val="Paragraphedeliste"/>
        <w:bidi/>
        <w:spacing w:line="20" w:lineRule="atLeast"/>
        <w:ind w:left="0"/>
        <w:jc w:val="both"/>
        <w:rPr>
          <w:rFonts w:cs="Simplified Arabic"/>
          <w:sz w:val="32"/>
          <w:szCs w:val="32"/>
          <w:rtl/>
          <w:lang w:bidi="ar-TN"/>
        </w:rPr>
      </w:pPr>
      <w:r w:rsidRPr="00675710">
        <w:rPr>
          <w:rFonts w:cs="Simplified Arabic" w:hint="cs"/>
          <w:sz w:val="32"/>
          <w:szCs w:val="32"/>
          <w:rtl/>
          <w:lang w:bidi="ar-TN"/>
        </w:rPr>
        <w:t xml:space="preserve">كما لا يمكن مشاركة المحامين الموجودين في إحدى حالات المنع المنصوص عليها بالتشريع والتراتيب الجاري بها العمل أو تلك التي تنشأ بسبب تضارب المصالح المرتبطة بالعلاقة المباشرة بين المحامي ورئيس الهيكل العمومي أو بأحد أعضاء هياكل التّسيير أو </w:t>
      </w:r>
      <w:r w:rsidRPr="00675710">
        <w:rPr>
          <w:rFonts w:cs="Simplified Arabic" w:hint="cs"/>
          <w:sz w:val="32"/>
          <w:szCs w:val="32"/>
          <w:rtl/>
          <w:lang w:bidi="ar-TN"/>
        </w:rPr>
        <w:lastRenderedPageBreak/>
        <w:t>المداولة أو تلك التي يكون فيها المحامي أو أعضاء الشركة المهنيّة للمحامين قد قبل أيّ دعوى ضدّ جهة تعمل لديها</w:t>
      </w:r>
      <w:r w:rsidR="003C2EE5" w:rsidRPr="005B1581">
        <w:rPr>
          <w:rFonts w:cs="Simplified Arabic" w:hint="cs"/>
          <w:sz w:val="32"/>
          <w:szCs w:val="32"/>
          <w:rtl/>
          <w:lang w:bidi="ar-TN"/>
        </w:rPr>
        <w:t xml:space="preserve">او اي مانع اخر على معنى الفصل </w:t>
      </w:r>
      <w:r w:rsidR="003C2EE5" w:rsidRPr="005B1581">
        <w:rPr>
          <w:rFonts w:ascii="Times New Roman" w:eastAsia="Malgun Gothic" w:hAnsi="Times New Roman" w:cs="Simplified Arabic" w:hint="cs"/>
          <w:sz w:val="28"/>
          <w:szCs w:val="28"/>
          <w:rtl/>
          <w:lang w:val="en-US" w:eastAsia="ar-SA" w:bidi="ar-TN"/>
        </w:rPr>
        <w:t>32</w:t>
      </w:r>
      <w:r w:rsidR="003C2EE5" w:rsidRPr="005B1581">
        <w:rPr>
          <w:rFonts w:cs="Simplified Arabic" w:hint="cs"/>
          <w:sz w:val="32"/>
          <w:szCs w:val="32"/>
          <w:rtl/>
          <w:lang w:bidi="ar-TN"/>
        </w:rPr>
        <w:t xml:space="preserve"> من مرسوم المحاماة.</w:t>
      </w:r>
    </w:p>
    <w:p w:rsidR="00BC78DB" w:rsidRPr="00675710" w:rsidRDefault="00BC78DB" w:rsidP="00BC78DB">
      <w:pPr>
        <w:pStyle w:val="Paragraphedeliste"/>
        <w:bidi/>
        <w:spacing w:line="20" w:lineRule="atLeast"/>
        <w:ind w:left="0"/>
        <w:jc w:val="both"/>
        <w:rPr>
          <w:rFonts w:cs="Simplified Arabic"/>
          <w:sz w:val="32"/>
          <w:szCs w:val="32"/>
          <w:lang w:bidi="ar-TN"/>
        </w:rPr>
      </w:pPr>
      <w:r w:rsidRPr="00675710">
        <w:rPr>
          <w:rFonts w:cs="Simplified Arabic" w:hint="cs"/>
          <w:sz w:val="32"/>
          <w:szCs w:val="32"/>
          <w:rtl/>
          <w:lang w:bidi="ar-TN"/>
        </w:rPr>
        <w:t>ولا تقبل العروض الواردة من القضاة المتقاعدين والأساتذة الجامعيين المباشرين أو المتقاعدين على الرغم من ترسيمهم بجدول المحاماة.</w:t>
      </w:r>
    </w:p>
    <w:p w:rsidR="0073166A" w:rsidRPr="000B1EDD" w:rsidRDefault="004617D8" w:rsidP="004617D8">
      <w:pPr>
        <w:pStyle w:val="Paragraphedeliste"/>
        <w:bidi/>
        <w:spacing w:line="20" w:lineRule="atLeast"/>
        <w:ind w:left="0"/>
        <w:jc w:val="both"/>
        <w:rPr>
          <w:rFonts w:cs="Simplified Arabic"/>
          <w:color w:val="FF0000"/>
          <w:sz w:val="16"/>
          <w:szCs w:val="16"/>
          <w:rtl/>
          <w:lang w:bidi="ar-TN"/>
        </w:rPr>
      </w:pPr>
      <w:r w:rsidRPr="000B1EDD">
        <w:rPr>
          <w:rFonts w:cs="Simplified Arabic" w:hint="cs"/>
          <w:color w:val="FF0000"/>
          <w:sz w:val="32"/>
          <w:szCs w:val="32"/>
          <w:rtl/>
          <w:lang w:bidi="ar-TN"/>
        </w:rPr>
        <w:t>كما لا يمكن مشاركة المحامين المتعاقدين مع المجلس الجهوي الى حدود هذا التاريخ        و الذين تجاوزت مدة تعاقدهم الثلاثة سنوات تطبيقا للفصل التاسع من الامر عدد 764 لسنة 2014 المؤرخ في 28 جانفي 2014 و المتعلق بضبط شروط و إجراءات تكليف المحاميين بنيابة الهياكل العمومية لدى المحاكم و الهيئات القضائية و الإدارية و العسكرية و التعديلية و التحكيمية .</w:t>
      </w:r>
    </w:p>
    <w:p w:rsidR="004B6449" w:rsidRPr="00675710" w:rsidRDefault="004B6449" w:rsidP="00010DC9">
      <w:pPr>
        <w:spacing w:line="20" w:lineRule="atLeast"/>
        <w:ind w:left="81"/>
        <w:jc w:val="both"/>
        <w:rPr>
          <w:rFonts w:cs="Simplified Arabic"/>
          <w:b/>
          <w:bCs/>
          <w:sz w:val="32"/>
          <w:szCs w:val="32"/>
          <w:u w:val="single"/>
          <w:rtl/>
          <w:lang w:bidi="ar-TN"/>
        </w:rPr>
      </w:pPr>
      <w:r w:rsidRPr="00675710">
        <w:rPr>
          <w:rFonts w:cs="Simplified Arabic" w:hint="cs"/>
          <w:b/>
          <w:bCs/>
          <w:sz w:val="32"/>
          <w:szCs w:val="32"/>
          <w:u w:val="single"/>
          <w:rtl/>
          <w:lang w:bidi="ar-TN"/>
        </w:rPr>
        <w:t xml:space="preserve">الفصل </w:t>
      </w:r>
      <w:r w:rsidR="00A35B81" w:rsidRPr="00675710">
        <w:rPr>
          <w:rFonts w:cs="Simplified Arabic" w:hint="cs"/>
          <w:b/>
          <w:bCs/>
          <w:sz w:val="32"/>
          <w:szCs w:val="32"/>
          <w:u w:val="single"/>
          <w:rtl/>
          <w:lang w:bidi="ar-TN"/>
        </w:rPr>
        <w:t>3</w:t>
      </w:r>
      <w:r w:rsidRPr="00675710">
        <w:rPr>
          <w:rFonts w:cs="Simplified Arabic" w:hint="cs"/>
          <w:b/>
          <w:bCs/>
          <w:sz w:val="32"/>
          <w:szCs w:val="32"/>
          <w:u w:val="single"/>
          <w:rtl/>
          <w:lang w:bidi="ar-TN"/>
        </w:rPr>
        <w:t xml:space="preserve"> : </w:t>
      </w:r>
      <w:r w:rsidR="00010DC9" w:rsidRPr="00675710">
        <w:rPr>
          <w:rFonts w:cs="Simplified Arabic" w:hint="cs"/>
          <w:b/>
          <w:bCs/>
          <w:sz w:val="32"/>
          <w:szCs w:val="32"/>
          <w:u w:val="single"/>
          <w:rtl/>
          <w:lang w:bidi="ar-TN"/>
        </w:rPr>
        <w:t>كيفية</w:t>
      </w:r>
      <w:r w:rsidRPr="00675710">
        <w:rPr>
          <w:rFonts w:cs="Simplified Arabic" w:hint="cs"/>
          <w:b/>
          <w:bCs/>
          <w:sz w:val="32"/>
          <w:szCs w:val="32"/>
          <w:u w:val="single"/>
          <w:rtl/>
          <w:lang w:bidi="ar-TN"/>
        </w:rPr>
        <w:t xml:space="preserve"> المشاركة</w:t>
      </w:r>
    </w:p>
    <w:p w:rsidR="00010DC9" w:rsidRPr="00675710" w:rsidRDefault="004B6449" w:rsidP="006E0623">
      <w:pPr>
        <w:spacing w:line="20" w:lineRule="atLeast"/>
        <w:ind w:left="81"/>
        <w:jc w:val="both"/>
        <w:rPr>
          <w:rFonts w:cs="Simplified Arabic"/>
          <w:sz w:val="32"/>
          <w:szCs w:val="32"/>
          <w:rtl/>
          <w:lang w:bidi="ar-TN"/>
        </w:rPr>
      </w:pPr>
      <w:r w:rsidRPr="00675710">
        <w:rPr>
          <w:rFonts w:cs="Simplified Arabic" w:hint="cs"/>
          <w:sz w:val="32"/>
          <w:szCs w:val="32"/>
          <w:rtl/>
          <w:lang w:bidi="ar-TN"/>
        </w:rPr>
        <w:t xml:space="preserve">يمكن للمحامي المباشر المشاركة في </w:t>
      </w:r>
      <w:r w:rsidR="006E0623" w:rsidRPr="00675710">
        <w:rPr>
          <w:rFonts w:cs="Simplified Arabic" w:hint="cs"/>
          <w:sz w:val="32"/>
          <w:szCs w:val="32"/>
          <w:rtl/>
          <w:lang w:bidi="ar-TN"/>
        </w:rPr>
        <w:t>طلب العروض</w:t>
      </w:r>
      <w:r w:rsidR="00010DC9" w:rsidRPr="00675710">
        <w:rPr>
          <w:rFonts w:cs="Simplified Arabic" w:hint="cs"/>
          <w:sz w:val="32"/>
          <w:szCs w:val="32"/>
          <w:rtl/>
          <w:lang w:bidi="ar-TN"/>
        </w:rPr>
        <w:t>:</w:t>
      </w:r>
    </w:p>
    <w:p w:rsidR="000D7B26" w:rsidRPr="00675710" w:rsidRDefault="000E171C" w:rsidP="00531F1E">
      <w:pPr>
        <w:spacing w:line="20" w:lineRule="atLeast"/>
        <w:ind w:left="81"/>
        <w:jc w:val="center"/>
        <w:rPr>
          <w:rFonts w:cs="Simplified Arabic"/>
          <w:i/>
          <w:iCs/>
          <w:sz w:val="32"/>
          <w:szCs w:val="32"/>
          <w:rtl/>
          <w:lang w:bidi="ar-TN"/>
        </w:rPr>
      </w:pPr>
      <w:r>
        <w:rPr>
          <w:rFonts w:cs="Simplified Arabic"/>
          <w:i/>
          <w:iCs/>
          <w:noProof/>
          <w:sz w:val="32"/>
          <w:szCs w:val="32"/>
          <w:rtl/>
          <w:lang w:val="fr-FR" w:eastAsia="fr-FR"/>
        </w:rPr>
        <w:pict>
          <v:rect id="Rectangle 29" o:spid="_x0000_s1039" style="position:absolute;left:0;text-align:left;margin-left:299.35pt;margin-top:24.45pt;width:7.15pt;height:7.2pt;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"/>
        </w:pict>
      </w:r>
      <w:r w:rsidR="000D7B26" w:rsidRPr="00675710">
        <w:rPr>
          <w:rFonts w:cs="Simplified Arabic" w:hint="cs"/>
          <w:i/>
          <w:iCs/>
          <w:sz w:val="32"/>
          <w:szCs w:val="32"/>
          <w:rtl/>
          <w:lang w:bidi="ar-TN"/>
        </w:rPr>
        <w:t xml:space="preserve">(يختار الهيكل العمومي إحدى الفرضيات من خلا ل وضع علامة </w:t>
      </w:r>
      <w:r w:rsidR="000D7B26" w:rsidRPr="00675710">
        <w:rPr>
          <w:rFonts w:cs="Simplified Arabic" w:hint="cs"/>
          <w:i/>
          <w:iCs/>
          <w:sz w:val="28"/>
          <w:szCs w:val="28"/>
          <w:rtl/>
          <w:lang w:bidi="ar-TN"/>
        </w:rPr>
        <w:t>(</w:t>
      </w:r>
      <w:r w:rsidR="000D7B26" w:rsidRPr="00675710">
        <w:rPr>
          <w:rFonts w:cs="Simplified Arabic"/>
          <w:i/>
          <w:iCs/>
          <w:sz w:val="28"/>
          <w:szCs w:val="28"/>
          <w:lang w:val="fr-FR" w:bidi="ar-TN"/>
        </w:rPr>
        <w:t>X</w:t>
      </w:r>
      <w:r w:rsidR="000D7B26" w:rsidRPr="00675710">
        <w:rPr>
          <w:rFonts w:cs="Simplified Arabic" w:hint="cs"/>
          <w:i/>
          <w:iCs/>
          <w:sz w:val="28"/>
          <w:szCs w:val="28"/>
          <w:rtl/>
          <w:lang w:bidi="ar-TN"/>
        </w:rPr>
        <w:t>)</w:t>
      </w:r>
      <w:r w:rsidR="000D7B26" w:rsidRPr="00675710">
        <w:rPr>
          <w:rFonts w:cs="Simplified Arabic" w:hint="cs"/>
          <w:i/>
          <w:iCs/>
          <w:sz w:val="32"/>
          <w:szCs w:val="32"/>
          <w:rtl/>
          <w:lang w:bidi="ar-TN"/>
        </w:rPr>
        <w:t xml:space="preserve"> في </w:t>
      </w:r>
      <w:r w:rsidR="00531F1E" w:rsidRPr="00675710">
        <w:rPr>
          <w:rFonts w:cs="Simplified Arabic" w:hint="cs"/>
          <w:i/>
          <w:iCs/>
          <w:sz w:val="32"/>
          <w:szCs w:val="32"/>
          <w:rtl/>
          <w:lang w:bidi="ar-TN"/>
        </w:rPr>
        <w:t>الخانة</w:t>
      </w:r>
      <w:r w:rsidR="000D7B26" w:rsidRPr="00675710">
        <w:rPr>
          <w:rFonts w:cs="Simplified Arabic" w:hint="cs"/>
          <w:i/>
          <w:iCs/>
          <w:sz w:val="32"/>
          <w:szCs w:val="32"/>
          <w:rtl/>
          <w:lang w:bidi="ar-TN"/>
        </w:rPr>
        <w:t xml:space="preserve"> المخصّص</w:t>
      </w:r>
      <w:r w:rsidR="00531F1E" w:rsidRPr="00675710">
        <w:rPr>
          <w:rFonts w:cs="Simplified Arabic" w:hint="cs"/>
          <w:i/>
          <w:iCs/>
          <w:sz w:val="32"/>
          <w:szCs w:val="32"/>
          <w:rtl/>
          <w:lang w:bidi="ar-TN"/>
        </w:rPr>
        <w:t>ة</w:t>
      </w:r>
      <w:r w:rsidR="000D7B26" w:rsidRPr="00675710">
        <w:rPr>
          <w:rFonts w:cs="Simplified Arabic" w:hint="cs"/>
          <w:i/>
          <w:iCs/>
          <w:sz w:val="32"/>
          <w:szCs w:val="32"/>
          <w:rtl/>
          <w:lang w:bidi="ar-TN"/>
        </w:rPr>
        <w:t xml:space="preserve"> للخيار المناسب     من بين الخيارات المقترحة</w:t>
      </w:r>
      <w:r w:rsidR="003464DF" w:rsidRPr="00675710">
        <w:rPr>
          <w:rFonts w:cs="Simplified Arabic" w:hint="cs"/>
          <w:i/>
          <w:iCs/>
          <w:sz w:val="32"/>
          <w:szCs w:val="32"/>
          <w:rtl/>
          <w:lang w:bidi="ar-TN"/>
        </w:rPr>
        <w:t xml:space="preserve"> أو </w:t>
      </w:r>
      <w:r w:rsidR="003C2EE5" w:rsidRPr="00675710">
        <w:rPr>
          <w:rFonts w:cs="Simplified Arabic" w:hint="cs"/>
          <w:i/>
          <w:iCs/>
          <w:sz w:val="32"/>
          <w:szCs w:val="32"/>
          <w:rtl/>
          <w:lang w:bidi="ar-TN"/>
        </w:rPr>
        <w:t>الاحتفاظ</w:t>
      </w:r>
      <w:r w:rsidR="003464DF" w:rsidRPr="00675710">
        <w:rPr>
          <w:rFonts w:cs="Simplified Arabic" w:hint="cs"/>
          <w:i/>
          <w:iCs/>
          <w:sz w:val="32"/>
          <w:szCs w:val="32"/>
          <w:rtl/>
          <w:lang w:bidi="ar-TN"/>
        </w:rPr>
        <w:t xml:space="preserve"> بالفرضية المناسبة</w:t>
      </w:r>
      <w:r w:rsidR="000D7B26" w:rsidRPr="00675710">
        <w:rPr>
          <w:rFonts w:cs="Simplified Arabic" w:hint="cs"/>
          <w:i/>
          <w:iCs/>
          <w:sz w:val="32"/>
          <w:szCs w:val="32"/>
          <w:rtl/>
          <w:lang w:bidi="ar-TN"/>
        </w:rPr>
        <w:t>)</w:t>
      </w:r>
    </w:p>
    <w:p w:rsidR="000D7B26" w:rsidRPr="00675710" w:rsidRDefault="000D7B26" w:rsidP="006E0623">
      <w:pPr>
        <w:spacing w:line="20" w:lineRule="atLeast"/>
        <w:ind w:left="81"/>
        <w:jc w:val="both"/>
        <w:rPr>
          <w:rFonts w:cs="Simplified Arabic"/>
          <w:sz w:val="16"/>
          <w:szCs w:val="16"/>
          <w:rtl/>
          <w:lang w:bidi="ar-TN"/>
        </w:rPr>
      </w:pPr>
    </w:p>
    <w:p w:rsidR="00010DC9" w:rsidRPr="00675710" w:rsidRDefault="000E171C" w:rsidP="006E0623">
      <w:pPr>
        <w:spacing w:line="20" w:lineRule="atLeast"/>
        <w:ind w:left="81"/>
        <w:jc w:val="both"/>
        <w:rPr>
          <w:rFonts w:cs="Simplified Arabic"/>
          <w:sz w:val="32"/>
          <w:szCs w:val="32"/>
          <w:rtl/>
          <w:lang w:bidi="ar-TN"/>
        </w:rPr>
      </w:pPr>
      <w:r>
        <w:rPr>
          <w:rFonts w:cs="Simplified Arabic"/>
          <w:noProof/>
          <w:sz w:val="32"/>
          <w:szCs w:val="32"/>
          <w:rtl/>
          <w:lang w:val="fr-FR" w:eastAsia="fr-FR"/>
        </w:rPr>
        <w:pict>
          <v:rect id="Rectangle 10" o:spid="_x0000_s1038" style="position:absolute;left:0;text-align:left;margin-left:454.15pt;margin-top:6pt;width:7.15pt;height:7.2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"/>
        </w:pict>
      </w:r>
      <w:r w:rsidR="004B6449" w:rsidRPr="00675710">
        <w:rPr>
          <w:rFonts w:cs="Simplified Arabic" w:hint="cs"/>
          <w:sz w:val="32"/>
          <w:szCs w:val="32"/>
          <w:rtl/>
          <w:lang w:bidi="ar-TN"/>
        </w:rPr>
        <w:t xml:space="preserve"> منفردا </w:t>
      </w:r>
    </w:p>
    <w:p w:rsidR="004B6449" w:rsidRPr="00675710" w:rsidRDefault="000E171C" w:rsidP="003C2EE5">
      <w:pPr>
        <w:spacing w:line="20" w:lineRule="atLeast"/>
        <w:ind w:left="81"/>
        <w:jc w:val="both"/>
        <w:rPr>
          <w:rFonts w:cs="Simplified Arabic"/>
          <w:sz w:val="32"/>
          <w:szCs w:val="32"/>
          <w:rtl/>
          <w:lang w:bidi="ar-TN"/>
        </w:rPr>
      </w:pPr>
      <w:r>
        <w:rPr>
          <w:rFonts w:cs="Simplified Arabic"/>
          <w:noProof/>
          <w:sz w:val="32"/>
          <w:szCs w:val="32"/>
          <w:rtl/>
          <w:lang w:val="fr-FR" w:eastAsia="fr-FR"/>
        </w:rPr>
        <w:pict>
          <v:rect id="_x0000_s1037" style="position:absolute;left:0;text-align:left;margin-left:454.15pt;margin-top:6.25pt;width:7.15pt;height:7.2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"/>
        </w:pict>
      </w:r>
      <w:r w:rsidR="004B6449" w:rsidRPr="00675710">
        <w:rPr>
          <w:rFonts w:cs="Simplified Arabic" w:hint="cs"/>
          <w:sz w:val="32"/>
          <w:szCs w:val="32"/>
          <w:rtl/>
          <w:lang w:bidi="ar-TN"/>
        </w:rPr>
        <w:t xml:space="preserve"> ضمن شركة مهنية للمحاماة تخضع للتشريع الجاري به العمل. </w:t>
      </w:r>
    </w:p>
    <w:p w:rsidR="004B6449" w:rsidRPr="00675710" w:rsidRDefault="004B6449" w:rsidP="004B6449">
      <w:pPr>
        <w:pStyle w:val="Paragraphedeliste"/>
        <w:bidi/>
        <w:spacing w:line="20" w:lineRule="atLeast"/>
        <w:ind w:left="0"/>
        <w:jc w:val="both"/>
        <w:rPr>
          <w:rFonts w:cs="Simplified Arabic"/>
          <w:sz w:val="16"/>
          <w:szCs w:val="16"/>
          <w:rtl/>
          <w:lang w:bidi="ar-TN"/>
        </w:rPr>
      </w:pPr>
    </w:p>
    <w:p w:rsidR="00380EF9" w:rsidRPr="00675710" w:rsidRDefault="00E67B5E" w:rsidP="00A35B81">
      <w:pPr>
        <w:spacing w:line="20" w:lineRule="atLeast"/>
        <w:ind w:left="81"/>
        <w:jc w:val="both"/>
        <w:rPr>
          <w:rFonts w:cs="Simplified Arabic"/>
          <w:b/>
          <w:bCs/>
          <w:sz w:val="32"/>
          <w:szCs w:val="32"/>
          <w:u w:val="single"/>
          <w:rtl/>
          <w:lang w:bidi="ar-TN"/>
        </w:rPr>
      </w:pPr>
      <w:r w:rsidRPr="00675710">
        <w:rPr>
          <w:rFonts w:cs="Simplified Arabic" w:hint="cs"/>
          <w:b/>
          <w:bCs/>
          <w:sz w:val="32"/>
          <w:szCs w:val="32"/>
          <w:u w:val="single"/>
          <w:rtl/>
          <w:lang w:bidi="ar-TN"/>
        </w:rPr>
        <w:t xml:space="preserve">الفصل </w:t>
      </w:r>
      <w:r w:rsidR="00A35B81" w:rsidRPr="00675710">
        <w:rPr>
          <w:rFonts w:cs="Simplified Arabic" w:hint="cs"/>
          <w:b/>
          <w:bCs/>
          <w:sz w:val="32"/>
          <w:szCs w:val="32"/>
          <w:u w:val="single"/>
          <w:rtl/>
          <w:lang w:bidi="ar-TN"/>
        </w:rPr>
        <w:t>4</w:t>
      </w:r>
      <w:r w:rsidRPr="00675710">
        <w:rPr>
          <w:rFonts w:cs="Simplified Arabic" w:hint="cs"/>
          <w:b/>
          <w:bCs/>
          <w:sz w:val="32"/>
          <w:szCs w:val="32"/>
          <w:u w:val="single"/>
          <w:rtl/>
          <w:lang w:bidi="ar-TN"/>
        </w:rPr>
        <w:t xml:space="preserve"> : </w:t>
      </w:r>
      <w:r w:rsidR="004B6449" w:rsidRPr="00675710">
        <w:rPr>
          <w:rFonts w:cs="Simplified Arabic" w:hint="cs"/>
          <w:b/>
          <w:bCs/>
          <w:sz w:val="32"/>
          <w:szCs w:val="32"/>
          <w:u w:val="single"/>
          <w:rtl/>
          <w:lang w:bidi="ar-TN"/>
        </w:rPr>
        <w:t>توزيع</w:t>
      </w:r>
      <w:r w:rsidRPr="00675710">
        <w:rPr>
          <w:rFonts w:cs="Simplified Arabic" w:hint="cs"/>
          <w:b/>
          <w:bCs/>
          <w:sz w:val="32"/>
          <w:szCs w:val="32"/>
          <w:u w:val="single"/>
          <w:rtl/>
          <w:lang w:bidi="ar-TN"/>
        </w:rPr>
        <w:t xml:space="preserve"> طلب العروض</w:t>
      </w:r>
      <w:r w:rsidR="009B19AC" w:rsidRPr="00675710">
        <w:rPr>
          <w:rFonts w:cs="Simplified Arabic" w:hint="cs"/>
          <w:b/>
          <w:bCs/>
          <w:sz w:val="32"/>
          <w:szCs w:val="32"/>
          <w:u w:val="single"/>
          <w:rtl/>
          <w:lang w:bidi="ar-TN"/>
        </w:rPr>
        <w:t xml:space="preserve"> إلى حصص</w:t>
      </w:r>
    </w:p>
    <w:p w:rsidR="009B19AC" w:rsidRPr="00675710" w:rsidRDefault="009B19AC" w:rsidP="00A35B81">
      <w:pPr>
        <w:spacing w:line="20" w:lineRule="atLeast"/>
        <w:ind w:left="81"/>
        <w:jc w:val="both"/>
        <w:rPr>
          <w:rFonts w:cs="Simplified Arabic"/>
          <w:b/>
          <w:bCs/>
          <w:sz w:val="16"/>
          <w:szCs w:val="16"/>
          <w:u w:val="single"/>
          <w:rtl/>
          <w:lang w:bidi="ar-TN"/>
        </w:rPr>
      </w:pPr>
    </w:p>
    <w:p w:rsidR="007F3396" w:rsidRPr="00675710" w:rsidRDefault="005C0B92" w:rsidP="00380EF9">
      <w:pPr>
        <w:spacing w:line="20" w:lineRule="atLeast"/>
        <w:ind w:left="81"/>
        <w:jc w:val="both"/>
        <w:rPr>
          <w:rFonts w:cs="Simplified Arabic"/>
          <w:sz w:val="32"/>
          <w:szCs w:val="32"/>
          <w:rtl/>
          <w:lang w:bidi="ar-TN"/>
        </w:rPr>
      </w:pPr>
      <w:r w:rsidRPr="00675710">
        <w:rPr>
          <w:rFonts w:cs="Simplified Arabic" w:hint="cs"/>
          <w:sz w:val="32"/>
          <w:szCs w:val="32"/>
          <w:rtl/>
          <w:lang w:bidi="ar-TN"/>
        </w:rPr>
        <w:t>يتكوّن طلب العروض من:</w:t>
      </w:r>
      <w:r w:rsidR="000225F6">
        <w:rPr>
          <w:rFonts w:cs="Simplified Arabic" w:hint="cs"/>
          <w:i/>
          <w:iCs/>
          <w:sz w:val="32"/>
          <w:szCs w:val="32"/>
          <w:rtl/>
          <w:lang w:bidi="ar-TN"/>
        </w:rPr>
        <w:t>عدة 3 أقساط</w:t>
      </w:r>
    </w:p>
    <w:p w:rsidR="00380EF9" w:rsidRPr="00675710" w:rsidRDefault="00380EF9" w:rsidP="000225F6">
      <w:pPr>
        <w:spacing w:line="20" w:lineRule="atLeast"/>
        <w:ind w:left="81"/>
        <w:jc w:val="center"/>
        <w:rPr>
          <w:rFonts w:cs="Simplified Arabic"/>
          <w:i/>
          <w:iCs/>
          <w:sz w:val="32"/>
          <w:szCs w:val="32"/>
          <w:rtl/>
          <w:lang w:bidi="ar-TN"/>
        </w:rPr>
      </w:pPr>
    </w:p>
    <w:p w:rsidR="000116B3" w:rsidRPr="00675710" w:rsidRDefault="000E171C" w:rsidP="000225F6">
      <w:pPr>
        <w:pStyle w:val="Paragraphedeliste"/>
        <w:bidi/>
        <w:spacing w:line="20" w:lineRule="atLeast"/>
        <w:jc w:val="both"/>
        <w:rPr>
          <w:rFonts w:cs="Simplified Arabic"/>
          <w:b/>
          <w:bCs/>
          <w:sz w:val="32"/>
          <w:szCs w:val="32"/>
          <w:u w:val="single"/>
          <w:lang w:bidi="ar-TN"/>
        </w:rPr>
      </w:pPr>
      <w:r w:rsidRPr="000E171C">
        <w:rPr>
          <w:rFonts w:cs="Simplified Arabic"/>
          <w:noProof/>
          <w:sz w:val="32"/>
          <w:szCs w:val="32"/>
          <w:u w:val="single"/>
          <w:lang w:eastAsia="fr-FR"/>
        </w:rPr>
        <w:pict>
          <v:rect id="Rectangle 13" o:spid="_x0000_s1036" style="position:absolute;left:0;text-align:left;margin-left:424.75pt;margin-top:6.85pt;width:7.15pt;height:7.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"/>
        </w:pict>
      </w:r>
      <w:r w:rsidR="009C4F2E" w:rsidRPr="00675710">
        <w:rPr>
          <w:rFonts w:cs="Simplified Arabic" w:hint="cs"/>
          <w:sz w:val="32"/>
          <w:szCs w:val="32"/>
          <w:u w:val="single"/>
          <w:rtl/>
          <w:lang w:bidi="ar-TN"/>
        </w:rPr>
        <w:t xml:space="preserve">قسط </w:t>
      </w:r>
      <w:r w:rsidR="000225F6">
        <w:rPr>
          <w:rFonts w:cs="Simplified Arabic" w:hint="cs"/>
          <w:sz w:val="32"/>
          <w:szCs w:val="32"/>
          <w:u w:val="single"/>
          <w:rtl/>
          <w:lang w:bidi="ar-TN"/>
        </w:rPr>
        <w:t xml:space="preserve">اول : </w:t>
      </w:r>
      <w:r w:rsidR="000225F6" w:rsidRPr="000225F6">
        <w:rPr>
          <w:rFonts w:cs="Simplified Arabic" w:hint="cs"/>
          <w:sz w:val="32"/>
          <w:szCs w:val="32"/>
          <w:rtl/>
          <w:lang w:bidi="ar-TN"/>
        </w:rPr>
        <w:t>محامي مرسم لدى الاستئناف</w:t>
      </w:r>
      <w:r w:rsidR="000225F6" w:rsidRPr="00675710">
        <w:rPr>
          <w:rFonts w:cs="Simplified Arabic" w:hint="cs"/>
          <w:sz w:val="32"/>
          <w:szCs w:val="32"/>
          <w:rtl/>
          <w:lang w:bidi="ar-TN"/>
        </w:rPr>
        <w:t>لم تتجاوز مدّة ترسيمه بالاستئناف مدّة خمس سنوات</w:t>
      </w:r>
    </w:p>
    <w:p w:rsidR="000225F6" w:rsidRPr="00675710" w:rsidRDefault="000E171C" w:rsidP="000225F6">
      <w:pPr>
        <w:pStyle w:val="Paragraphedeliste"/>
        <w:bidi/>
        <w:spacing w:line="20" w:lineRule="atLeast"/>
        <w:jc w:val="both"/>
        <w:rPr>
          <w:rFonts w:cs="Simplified Arabic"/>
          <w:b/>
          <w:bCs/>
          <w:sz w:val="32"/>
          <w:szCs w:val="32"/>
          <w:u w:val="single"/>
          <w:lang w:bidi="ar-TN"/>
        </w:rPr>
      </w:pPr>
      <w:r w:rsidRPr="000E171C">
        <w:rPr>
          <w:rFonts w:cs="Simplified Arabic"/>
          <w:noProof/>
          <w:sz w:val="32"/>
          <w:szCs w:val="32"/>
          <w:u w:val="single"/>
          <w:lang w:eastAsia="fr-FR"/>
        </w:rPr>
        <w:pict>
          <v:rect id="_x0000_s1035" style="position:absolute;left:0;text-align:left;margin-left:424.75pt;margin-top:6.85pt;width:7.15pt;height:7.2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84Hg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"/>
        </w:pict>
      </w:r>
      <w:r w:rsidR="000225F6" w:rsidRPr="00675710">
        <w:rPr>
          <w:rFonts w:cs="Simplified Arabic" w:hint="cs"/>
          <w:sz w:val="32"/>
          <w:szCs w:val="32"/>
          <w:u w:val="single"/>
          <w:rtl/>
          <w:lang w:bidi="ar-TN"/>
        </w:rPr>
        <w:t xml:space="preserve">قسط </w:t>
      </w:r>
      <w:r w:rsidR="000225F6">
        <w:rPr>
          <w:rFonts w:cs="Simplified Arabic" w:hint="cs"/>
          <w:sz w:val="32"/>
          <w:szCs w:val="32"/>
          <w:u w:val="single"/>
          <w:rtl/>
          <w:lang w:bidi="ar-TN"/>
        </w:rPr>
        <w:t xml:space="preserve">ثاني : </w:t>
      </w:r>
      <w:r w:rsidR="000225F6" w:rsidRPr="000225F6">
        <w:rPr>
          <w:rFonts w:cs="Simplified Arabic" w:hint="cs"/>
          <w:sz w:val="32"/>
          <w:szCs w:val="32"/>
          <w:rtl/>
          <w:lang w:bidi="ar-TN"/>
        </w:rPr>
        <w:t>محامي مرسم لدى الاستئناف</w:t>
      </w:r>
      <w:r w:rsidR="000225F6" w:rsidRPr="00675710">
        <w:rPr>
          <w:rFonts w:cs="Simplified Arabic" w:hint="cs"/>
          <w:sz w:val="32"/>
          <w:szCs w:val="32"/>
          <w:rtl/>
          <w:lang w:bidi="ar-TN"/>
        </w:rPr>
        <w:t>تتجاوز مدّة ترسيمه بالاستئناف مدّة خمس سنوات</w:t>
      </w:r>
    </w:p>
    <w:p w:rsidR="000225F6" w:rsidRPr="000225F6" w:rsidRDefault="000225F6" w:rsidP="000225F6">
      <w:pPr>
        <w:pStyle w:val="Paragraphedeliste"/>
        <w:bidi/>
        <w:spacing w:line="20" w:lineRule="atLeast"/>
        <w:jc w:val="both"/>
        <w:rPr>
          <w:rFonts w:cs="Simplified Arabic"/>
          <w:b/>
          <w:bCs/>
          <w:sz w:val="32"/>
          <w:szCs w:val="32"/>
          <w:u w:val="single"/>
          <w:lang w:bidi="ar-TN"/>
        </w:rPr>
      </w:pPr>
    </w:p>
    <w:p w:rsidR="000225F6" w:rsidRPr="00675710" w:rsidRDefault="000E171C" w:rsidP="000225F6">
      <w:pPr>
        <w:pStyle w:val="Paragraphedeliste"/>
        <w:bidi/>
        <w:spacing w:line="20" w:lineRule="atLeast"/>
        <w:jc w:val="both"/>
        <w:rPr>
          <w:rFonts w:cs="Simplified Arabic"/>
          <w:b/>
          <w:bCs/>
          <w:sz w:val="32"/>
          <w:szCs w:val="32"/>
          <w:u w:val="single"/>
          <w:lang w:bidi="ar-TN"/>
        </w:rPr>
      </w:pPr>
      <w:r w:rsidRPr="000E171C">
        <w:rPr>
          <w:rFonts w:cs="Simplified Arabic"/>
          <w:noProof/>
          <w:sz w:val="32"/>
          <w:szCs w:val="32"/>
          <w:u w:val="single"/>
          <w:lang w:eastAsia="fr-FR"/>
        </w:rPr>
        <w:pict>
          <v:rect id="_x0000_s1034" style="position:absolute;left:0;text-align:left;margin-left:424.75pt;margin-top:6.85pt;width:7.15pt;height:7.2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t1HgIAADs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"/>
        </w:pict>
      </w:r>
      <w:r w:rsidR="000225F6" w:rsidRPr="00675710">
        <w:rPr>
          <w:rFonts w:cs="Simplified Arabic" w:hint="cs"/>
          <w:sz w:val="32"/>
          <w:szCs w:val="32"/>
          <w:u w:val="single"/>
          <w:rtl/>
          <w:lang w:bidi="ar-TN"/>
        </w:rPr>
        <w:t xml:space="preserve">قسط </w:t>
      </w:r>
      <w:r w:rsidR="000225F6">
        <w:rPr>
          <w:rFonts w:cs="Simplified Arabic" w:hint="cs"/>
          <w:sz w:val="32"/>
          <w:szCs w:val="32"/>
          <w:u w:val="single"/>
          <w:rtl/>
          <w:lang w:bidi="ar-TN"/>
        </w:rPr>
        <w:t xml:space="preserve">ثالث : </w:t>
      </w:r>
      <w:r w:rsidR="000225F6" w:rsidRPr="000225F6">
        <w:rPr>
          <w:rFonts w:cs="Simplified Arabic" w:hint="cs"/>
          <w:sz w:val="32"/>
          <w:szCs w:val="32"/>
          <w:rtl/>
          <w:lang w:bidi="ar-TN"/>
        </w:rPr>
        <w:t xml:space="preserve">محامي مرسم لدى </w:t>
      </w:r>
      <w:r w:rsidR="000225F6">
        <w:rPr>
          <w:rFonts w:cs="Simplified Arabic" w:hint="cs"/>
          <w:sz w:val="32"/>
          <w:szCs w:val="32"/>
          <w:rtl/>
          <w:lang w:bidi="ar-TN"/>
        </w:rPr>
        <w:t>التعقيب</w:t>
      </w:r>
      <w:r w:rsidR="000225F6">
        <w:rPr>
          <w:rFonts w:cs="Simplified Arabic" w:hint="cs"/>
          <w:sz w:val="32"/>
          <w:szCs w:val="32"/>
          <w:u w:val="single"/>
          <w:rtl/>
          <w:lang w:bidi="ar-TN"/>
        </w:rPr>
        <w:t xml:space="preserve"> (</w:t>
      </w:r>
      <w:r w:rsidR="000225F6" w:rsidRPr="00675710">
        <w:rPr>
          <w:rFonts w:cs="Simplified Arabic" w:hint="cs"/>
          <w:sz w:val="32"/>
          <w:szCs w:val="32"/>
          <w:rtl/>
          <w:lang w:bidi="ar-TN"/>
        </w:rPr>
        <w:t>في تاريخ صدور طلب العروض</w:t>
      </w:r>
      <w:r w:rsidR="000225F6">
        <w:rPr>
          <w:rFonts w:cs="Simplified Arabic" w:hint="cs"/>
          <w:sz w:val="32"/>
          <w:szCs w:val="32"/>
          <w:rtl/>
          <w:lang w:bidi="ar-TN"/>
        </w:rPr>
        <w:t>)</w:t>
      </w:r>
    </w:p>
    <w:p w:rsidR="00503C23" w:rsidRPr="000225F6" w:rsidRDefault="00503C23" w:rsidP="000225F6">
      <w:pPr>
        <w:pStyle w:val="Paragraphedeliste"/>
        <w:bidi/>
        <w:spacing w:line="20" w:lineRule="atLeast"/>
        <w:ind w:left="1521"/>
        <w:jc w:val="both"/>
        <w:rPr>
          <w:rFonts w:cs="Simplified Arabic"/>
          <w:i/>
          <w:iCs/>
          <w:sz w:val="32"/>
          <w:szCs w:val="32"/>
          <w:lang w:bidi="ar-TN"/>
        </w:rPr>
      </w:pPr>
    </w:p>
    <w:p w:rsidR="000116B3" w:rsidRPr="00675710" w:rsidRDefault="000116B3" w:rsidP="00100149">
      <w:pPr>
        <w:pStyle w:val="Paragraphedeliste"/>
        <w:bidi/>
        <w:spacing w:line="20" w:lineRule="atLeast"/>
        <w:ind w:left="1521"/>
        <w:jc w:val="center"/>
        <w:rPr>
          <w:rFonts w:cs="Simplified Arabic"/>
          <w:i/>
          <w:iCs/>
          <w:sz w:val="32"/>
          <w:szCs w:val="32"/>
          <w:rtl/>
          <w:lang w:bidi="ar-TN"/>
        </w:rPr>
      </w:pPr>
    </w:p>
    <w:p w:rsidR="000116B3" w:rsidRPr="00675710" w:rsidRDefault="000116B3" w:rsidP="000116B3">
      <w:pPr>
        <w:pStyle w:val="Paragraphedeliste"/>
        <w:bidi/>
        <w:spacing w:line="20" w:lineRule="atLeast"/>
        <w:ind w:left="0"/>
        <w:jc w:val="both"/>
        <w:rPr>
          <w:rFonts w:cs="Simplified Arabic"/>
          <w:sz w:val="32"/>
          <w:szCs w:val="32"/>
          <w:rtl/>
          <w:lang w:bidi="ar-TN"/>
        </w:rPr>
      </w:pPr>
      <w:r w:rsidRPr="00675710">
        <w:rPr>
          <w:rFonts w:cs="Simplified Arabic" w:hint="cs"/>
          <w:sz w:val="32"/>
          <w:szCs w:val="32"/>
          <w:rtl/>
          <w:lang w:bidi="ar-TN"/>
        </w:rPr>
        <w:t xml:space="preserve">ويشمل هذا القسط القضايا بمختلف أنواعها التي لا يتجاوز مبلغ حجمها المالي التقديري المحدّد من قبل الهيكل العمومي ما قدره مائة ألف دينار بدون </w:t>
      </w:r>
      <w:r w:rsidR="00B6054C" w:rsidRPr="00675710">
        <w:rPr>
          <w:rFonts w:cs="Simplified Arabic" w:hint="cs"/>
          <w:sz w:val="32"/>
          <w:szCs w:val="32"/>
          <w:rtl/>
          <w:lang w:bidi="ar-TN"/>
        </w:rPr>
        <w:t>اعتبار</w:t>
      </w:r>
      <w:r w:rsidRPr="00675710">
        <w:rPr>
          <w:rFonts w:cs="Simplified Arabic" w:hint="cs"/>
          <w:sz w:val="32"/>
          <w:szCs w:val="32"/>
          <w:rtl/>
          <w:lang w:bidi="ar-TN"/>
        </w:rPr>
        <w:t xml:space="preserve"> الأداء على القيمة المضافة لكامل مدّة التكليف.</w:t>
      </w:r>
    </w:p>
    <w:p w:rsidR="00A66869" w:rsidRPr="00675710" w:rsidRDefault="00A66869" w:rsidP="00A66869">
      <w:pPr>
        <w:pStyle w:val="Paragraphedeliste"/>
        <w:bidi/>
        <w:spacing w:line="20" w:lineRule="atLeast"/>
        <w:ind w:left="0"/>
        <w:jc w:val="both"/>
        <w:rPr>
          <w:rFonts w:cs="Simplified Arabic"/>
          <w:sz w:val="16"/>
          <w:szCs w:val="16"/>
          <w:rtl/>
          <w:lang w:bidi="ar-TN"/>
        </w:rPr>
      </w:pPr>
    </w:p>
    <w:p w:rsidR="00242DE9" w:rsidRPr="00675710" w:rsidRDefault="00A35B81" w:rsidP="00BC78DB">
      <w:pPr>
        <w:pStyle w:val="Paragraphedeliste"/>
        <w:bidi/>
        <w:spacing w:line="20" w:lineRule="atLeast"/>
        <w:ind w:left="1521" w:hanging="813"/>
        <w:jc w:val="both"/>
        <w:rPr>
          <w:rFonts w:ascii="Times New Roman" w:eastAsia="Malgun Gothic" w:hAnsi="Times New Roman" w:cs="Simplified Arabic"/>
          <w:sz w:val="32"/>
          <w:szCs w:val="32"/>
          <w:lang w:val="en-US" w:eastAsia="ar-SA" w:bidi="ar-TN"/>
        </w:rPr>
      </w:pPr>
      <w:r w:rsidRPr="00675710">
        <w:rPr>
          <w:rFonts w:cs="Simplified Arabic" w:hint="cs"/>
          <w:b/>
          <w:bCs/>
          <w:i/>
          <w:iCs/>
          <w:sz w:val="32"/>
          <w:szCs w:val="32"/>
          <w:u w:val="single"/>
          <w:rtl/>
          <w:lang w:bidi="ar-TN"/>
        </w:rPr>
        <w:t>ملاحظة 2</w:t>
      </w:r>
      <w:r w:rsidRPr="00675710">
        <w:rPr>
          <w:rFonts w:cs="Simplified Arabic" w:hint="cs"/>
          <w:sz w:val="32"/>
          <w:szCs w:val="32"/>
          <w:rtl/>
          <w:lang w:bidi="ar-TN"/>
        </w:rPr>
        <w:t>: يتعيّن وجوبا إدراج</w:t>
      </w:r>
      <w:r w:rsidR="009E6B14" w:rsidRPr="00675710">
        <w:rPr>
          <w:rFonts w:cs="Simplified Arabic" w:hint="cs"/>
          <w:sz w:val="32"/>
          <w:szCs w:val="32"/>
          <w:rtl/>
          <w:lang w:bidi="ar-TN"/>
        </w:rPr>
        <w:t xml:space="preserve">قسط </w:t>
      </w:r>
      <w:r w:rsidR="00062D98" w:rsidRPr="00675710">
        <w:rPr>
          <w:rFonts w:cs="Simplified Arabic" w:hint="cs"/>
          <w:sz w:val="32"/>
          <w:szCs w:val="32"/>
          <w:rtl/>
          <w:lang w:bidi="ar-TN"/>
        </w:rPr>
        <w:t xml:space="preserve">أو أكثر </w:t>
      </w:r>
      <w:r w:rsidR="009E6B14" w:rsidRPr="00675710">
        <w:rPr>
          <w:rFonts w:cs="Simplified Arabic" w:hint="cs"/>
          <w:sz w:val="32"/>
          <w:szCs w:val="32"/>
          <w:rtl/>
          <w:lang w:bidi="ar-TN"/>
        </w:rPr>
        <w:t>مخصص</w:t>
      </w:r>
      <w:r w:rsidR="00062D98" w:rsidRPr="00675710">
        <w:rPr>
          <w:rFonts w:cs="Simplified Arabic" w:hint="cs"/>
          <w:sz w:val="32"/>
          <w:szCs w:val="32"/>
          <w:rtl/>
          <w:lang w:bidi="ar-TN"/>
        </w:rPr>
        <w:t>(يْن/ـة)</w:t>
      </w:r>
      <w:r w:rsidR="009E6B14" w:rsidRPr="00675710">
        <w:rPr>
          <w:rFonts w:cs="Simplified Arabic" w:hint="cs"/>
          <w:sz w:val="32"/>
          <w:szCs w:val="32"/>
          <w:rtl/>
          <w:lang w:bidi="ar-TN"/>
        </w:rPr>
        <w:t xml:space="preserve"> للمحامين الذين لم تتجاوز مدّة ترسيمهم </w:t>
      </w:r>
      <w:r w:rsidR="007801F2" w:rsidRPr="00675710">
        <w:rPr>
          <w:rFonts w:cs="Simplified Arabic" w:hint="cs"/>
          <w:sz w:val="32"/>
          <w:szCs w:val="32"/>
          <w:rtl/>
          <w:lang w:bidi="ar-TN"/>
        </w:rPr>
        <w:t>بالاستئناف</w:t>
      </w:r>
      <w:r w:rsidR="009E6B14" w:rsidRPr="00675710">
        <w:rPr>
          <w:rFonts w:cs="Simplified Arabic" w:hint="cs"/>
          <w:sz w:val="32"/>
          <w:szCs w:val="32"/>
          <w:rtl/>
          <w:lang w:bidi="ar-TN"/>
        </w:rPr>
        <w:t xml:space="preserve"> مدّة خمس سنوات.</w:t>
      </w:r>
      <w:r w:rsidR="00AD07CF" w:rsidRPr="00675710">
        <w:rPr>
          <w:rFonts w:cs="Simplified Arabic" w:hint="cs"/>
          <w:sz w:val="32"/>
          <w:szCs w:val="32"/>
          <w:rtl/>
          <w:lang w:bidi="ar-TN"/>
        </w:rPr>
        <w:t>وفي هذه</w:t>
      </w:r>
      <w:r w:rsidR="00A66869" w:rsidRPr="00675710">
        <w:rPr>
          <w:rFonts w:cs="Simplified Arabic" w:hint="cs"/>
          <w:sz w:val="32"/>
          <w:szCs w:val="32"/>
          <w:rtl/>
          <w:lang w:bidi="ar-TN"/>
        </w:rPr>
        <w:t xml:space="preserve"> الحالة</w:t>
      </w:r>
      <w:r w:rsidR="006E43E1" w:rsidRPr="00675710">
        <w:rPr>
          <w:rFonts w:cs="Simplified Arabic" w:hint="cs"/>
          <w:sz w:val="32"/>
          <w:szCs w:val="32"/>
          <w:rtl/>
          <w:lang w:bidi="ar-TN"/>
        </w:rPr>
        <w:t xml:space="preserve"> يطبق كراس الشروط المخصص لهذا الصنف من المحامين </w:t>
      </w:r>
    </w:p>
    <w:p w:rsidR="00F22A7F" w:rsidRPr="00675710" w:rsidRDefault="000D6CCE" w:rsidP="000D6CCE">
      <w:pPr>
        <w:keepNext/>
        <w:widowControl w:val="0"/>
        <w:tabs>
          <w:tab w:val="left" w:pos="1467"/>
        </w:tabs>
        <w:ind w:left="376"/>
        <w:jc w:val="both"/>
        <w:rPr>
          <w:rFonts w:cs="Simplified Arabic"/>
          <w:sz w:val="16"/>
          <w:szCs w:val="16"/>
          <w:lang w:bidi="ar-TN"/>
        </w:rPr>
      </w:pPr>
      <w:r w:rsidRPr="00675710">
        <w:rPr>
          <w:rFonts w:cs="Simplified Arabic"/>
          <w:sz w:val="32"/>
          <w:szCs w:val="32"/>
          <w:rtl/>
          <w:lang w:bidi="ar-TN"/>
        </w:rPr>
        <w:tab/>
      </w:r>
    </w:p>
    <w:p w:rsidR="009C4F2E" w:rsidRPr="00675710" w:rsidRDefault="009C4F2E" w:rsidP="004815C9">
      <w:pPr>
        <w:spacing w:line="20" w:lineRule="atLeast"/>
        <w:ind w:left="81"/>
        <w:jc w:val="both"/>
        <w:rPr>
          <w:rFonts w:cs="Simplified Arabic"/>
          <w:b/>
          <w:bCs/>
          <w:sz w:val="32"/>
          <w:szCs w:val="32"/>
          <w:rtl/>
          <w:lang w:bidi="ar-TN"/>
        </w:rPr>
      </w:pPr>
      <w:r w:rsidRPr="00675710">
        <w:rPr>
          <w:rFonts w:cs="Simplified Arabic" w:hint="cs"/>
          <w:b/>
          <w:bCs/>
          <w:sz w:val="32"/>
          <w:szCs w:val="32"/>
          <w:u w:val="single"/>
          <w:rtl/>
          <w:lang w:bidi="ar-TN"/>
        </w:rPr>
        <w:t xml:space="preserve">الفصل </w:t>
      </w:r>
      <w:r w:rsidR="004815C9" w:rsidRPr="00675710">
        <w:rPr>
          <w:rFonts w:cs="Simplified Arabic" w:hint="cs"/>
          <w:b/>
          <w:bCs/>
          <w:sz w:val="32"/>
          <w:szCs w:val="32"/>
          <w:u w:val="single"/>
          <w:rtl/>
          <w:lang w:bidi="ar-TN"/>
        </w:rPr>
        <w:t>5</w:t>
      </w:r>
      <w:r w:rsidRPr="00675710">
        <w:rPr>
          <w:rFonts w:cs="Simplified Arabic" w:hint="cs"/>
          <w:b/>
          <w:bCs/>
          <w:sz w:val="32"/>
          <w:szCs w:val="32"/>
          <w:rtl/>
          <w:lang w:bidi="ar-TN"/>
        </w:rPr>
        <w:t xml:space="preserve"> : </w:t>
      </w:r>
      <w:r w:rsidR="004815C9" w:rsidRPr="00675710">
        <w:rPr>
          <w:rFonts w:cs="Simplified Arabic" w:hint="cs"/>
          <w:b/>
          <w:bCs/>
          <w:sz w:val="32"/>
          <w:szCs w:val="32"/>
          <w:u w:val="single"/>
          <w:rtl/>
          <w:lang w:bidi="ar-TN"/>
        </w:rPr>
        <w:t xml:space="preserve">سحب ملف </w:t>
      </w:r>
      <w:r w:rsidRPr="00675710">
        <w:rPr>
          <w:rFonts w:cs="Simplified Arabic" w:hint="cs"/>
          <w:b/>
          <w:bCs/>
          <w:sz w:val="32"/>
          <w:szCs w:val="32"/>
          <w:u w:val="single"/>
          <w:rtl/>
          <w:lang w:bidi="ar-TN"/>
        </w:rPr>
        <w:t>طلب العروض</w:t>
      </w:r>
      <w:r w:rsidRPr="00675710">
        <w:rPr>
          <w:rFonts w:cs="Simplified Arabic" w:hint="cs"/>
          <w:b/>
          <w:bCs/>
          <w:sz w:val="32"/>
          <w:szCs w:val="32"/>
          <w:rtl/>
          <w:lang w:bidi="ar-TN"/>
        </w:rPr>
        <w:t>:</w:t>
      </w:r>
    </w:p>
    <w:p w:rsidR="0014156B" w:rsidRPr="008E0E8D" w:rsidRDefault="004815C9" w:rsidP="00EF4651">
      <w:pPr>
        <w:ind w:left="-2"/>
        <w:jc w:val="both"/>
        <w:rPr>
          <w:rFonts w:cs="Simplified Arabic"/>
          <w:color w:val="FF0000"/>
          <w:sz w:val="32"/>
          <w:szCs w:val="32"/>
          <w:rtl/>
          <w:lang w:bidi="ar-TN"/>
        </w:rPr>
      </w:pPr>
      <w:r w:rsidRPr="008E0E8D">
        <w:rPr>
          <w:rFonts w:cs="Simplified Arabic" w:hint="cs"/>
          <w:color w:val="FF0000"/>
          <w:sz w:val="32"/>
          <w:szCs w:val="32"/>
          <w:rtl/>
          <w:lang w:bidi="ar-TN"/>
        </w:rPr>
        <w:t>يتولى المترشح تحميل كراس الشروط مجانا من موقع الواب الخاص بالصفقات العمومية</w:t>
      </w:r>
      <w:r w:rsidR="00815E52" w:rsidRPr="008E0E8D">
        <w:rPr>
          <w:rFonts w:cs="Simplified Arabic"/>
          <w:color w:val="FF0000"/>
          <w:sz w:val="32"/>
          <w:szCs w:val="32"/>
          <w:lang w:val="fr-FR" w:bidi="ar-TN"/>
        </w:rPr>
        <w:t>(</w:t>
      </w:r>
      <w:hyperlink r:id="rId10" w:history="1">
        <w:r w:rsidR="00905D35" w:rsidRPr="008E0E8D">
          <w:rPr>
            <w:rStyle w:val="Lienhypertexte"/>
            <w:rFonts w:cs="Simplified Arabic"/>
            <w:color w:val="FF0000"/>
            <w:sz w:val="28"/>
            <w:szCs w:val="28"/>
            <w:lang w:val="fr-FR" w:bidi="ar-TN"/>
          </w:rPr>
          <w:t>www.marchespublics.gov.tn</w:t>
        </w:r>
      </w:hyperlink>
      <w:r w:rsidR="00815E52" w:rsidRPr="008E0E8D">
        <w:rPr>
          <w:rFonts w:cs="Simplified Arabic"/>
          <w:color w:val="FF0000"/>
          <w:sz w:val="32"/>
          <w:szCs w:val="32"/>
          <w:lang w:val="fr-FR" w:bidi="ar-TN"/>
        </w:rPr>
        <w:t>)</w:t>
      </w:r>
      <w:r w:rsidR="00905D35" w:rsidRPr="008E0E8D">
        <w:rPr>
          <w:rFonts w:cs="Simplified Arabic" w:hint="cs"/>
          <w:color w:val="FF0000"/>
          <w:sz w:val="32"/>
          <w:szCs w:val="32"/>
          <w:rtl/>
          <w:lang w:val="fr-FR" w:bidi="ar-TN"/>
        </w:rPr>
        <w:t xml:space="preserve"> و موقع الهيئة الوطنية للمحامين (</w:t>
      </w:r>
      <w:r w:rsidR="00905D35" w:rsidRPr="008E0E8D">
        <w:rPr>
          <w:rFonts w:ascii="Arial" w:hAnsi="Arial" w:cs="Arial"/>
          <w:color w:val="FF0000"/>
          <w:sz w:val="21"/>
          <w:szCs w:val="21"/>
          <w:shd w:val="clear" w:color="auto" w:fill="FFFFFF"/>
        </w:rPr>
        <w:t>https://avocat.org.tn</w:t>
      </w:r>
      <w:r w:rsidR="00905D35" w:rsidRPr="008E0E8D">
        <w:rPr>
          <w:rFonts w:cs="Simplified Arabic" w:hint="cs"/>
          <w:color w:val="FF0000"/>
          <w:sz w:val="32"/>
          <w:szCs w:val="32"/>
          <w:rtl/>
          <w:lang w:val="fr-FR" w:bidi="ar-TN"/>
        </w:rPr>
        <w:t xml:space="preserve">  )</w:t>
      </w:r>
      <w:r w:rsidR="002E0D0C" w:rsidRPr="008E0E8D">
        <w:rPr>
          <w:rFonts w:cs="Simplified Arabic" w:hint="cs"/>
          <w:color w:val="FF0000"/>
          <w:sz w:val="32"/>
          <w:szCs w:val="32"/>
          <w:rtl/>
          <w:lang w:bidi="ar-TN"/>
        </w:rPr>
        <w:t>أو</w:t>
      </w:r>
      <w:r w:rsidRPr="008E0E8D">
        <w:rPr>
          <w:rFonts w:cs="Simplified Arabic" w:hint="cs"/>
          <w:color w:val="FF0000"/>
          <w:sz w:val="32"/>
          <w:szCs w:val="32"/>
          <w:rtl/>
          <w:lang w:bidi="ar-TN"/>
        </w:rPr>
        <w:t>بموقع واب</w:t>
      </w:r>
      <w:r w:rsidR="0090226E">
        <w:rPr>
          <w:rFonts w:cs="Simplified Arabic" w:hint="cs"/>
          <w:color w:val="FF0000"/>
          <w:sz w:val="32"/>
          <w:szCs w:val="32"/>
          <w:rtl/>
          <w:lang w:bidi="ar-TN"/>
        </w:rPr>
        <w:t xml:space="preserve">للمجلس الجهوي بقفصة </w:t>
      </w:r>
      <w:r w:rsidRPr="008E0E8D">
        <w:rPr>
          <w:rFonts w:cs="Simplified Arabic" w:hint="cs"/>
          <w:color w:val="FF0000"/>
          <w:sz w:val="32"/>
          <w:szCs w:val="32"/>
          <w:rtl/>
          <w:lang w:bidi="ar-TN"/>
        </w:rPr>
        <w:t xml:space="preserve"> (</w:t>
      </w:r>
      <w:r w:rsidR="0090226E">
        <w:rPr>
          <w:rFonts w:cs="Simplified Arabic"/>
          <w:color w:val="FF0000"/>
          <w:sz w:val="32"/>
          <w:szCs w:val="32"/>
          <w:lang w:bidi="ar-TN"/>
        </w:rPr>
        <w:t>www.gouvernorat-gafsa.gov.tn</w:t>
      </w:r>
      <w:r w:rsidRPr="008E0E8D">
        <w:rPr>
          <w:rFonts w:cs="Simplified Arabic" w:hint="cs"/>
          <w:color w:val="FF0000"/>
          <w:sz w:val="32"/>
          <w:szCs w:val="32"/>
          <w:rtl/>
          <w:lang w:bidi="ar-TN"/>
        </w:rPr>
        <w:t>) ب</w:t>
      </w:r>
      <w:r w:rsidR="00B21162" w:rsidRPr="008E0E8D">
        <w:rPr>
          <w:rFonts w:cs="Simplified Arabic" w:hint="cs"/>
          <w:color w:val="FF0000"/>
          <w:sz w:val="32"/>
          <w:szCs w:val="32"/>
          <w:rtl/>
          <w:lang w:bidi="ar-TN"/>
        </w:rPr>
        <w:t>عد أن يتولى تعمير الإ</w:t>
      </w:r>
      <w:r w:rsidRPr="008E0E8D">
        <w:rPr>
          <w:rFonts w:cs="Simplified Arabic" w:hint="cs"/>
          <w:color w:val="FF0000"/>
          <w:sz w:val="32"/>
          <w:szCs w:val="32"/>
          <w:rtl/>
          <w:lang w:bidi="ar-TN"/>
        </w:rPr>
        <w:t>ستمارة الإلكترونية الموجودة للغرض على الموقع المذكور. وبالإضافة إلى ذلك</w:t>
      </w:r>
      <w:r w:rsidR="00612D44" w:rsidRPr="008E0E8D">
        <w:rPr>
          <w:rFonts w:cs="Simplified Arabic" w:hint="cs"/>
          <w:color w:val="FF0000"/>
          <w:sz w:val="32"/>
          <w:szCs w:val="32"/>
          <w:rtl/>
          <w:lang w:bidi="ar-TN"/>
        </w:rPr>
        <w:t>، فإنه</w:t>
      </w:r>
      <w:r w:rsidRPr="008E0E8D">
        <w:rPr>
          <w:rFonts w:cs="Simplified Arabic" w:hint="cs"/>
          <w:color w:val="FF0000"/>
          <w:sz w:val="32"/>
          <w:szCs w:val="32"/>
          <w:rtl/>
          <w:lang w:bidi="ar-TN"/>
        </w:rPr>
        <w:t xml:space="preserve"> يمكن سحب كراس الشروط مباشرة من (الهيكل العمومي المعني</w:t>
      </w:r>
      <w:r w:rsidR="00612D44" w:rsidRPr="008E0E8D">
        <w:rPr>
          <w:rFonts w:cs="Simplified Arabic" w:hint="cs"/>
          <w:color w:val="FF0000"/>
          <w:sz w:val="32"/>
          <w:szCs w:val="32"/>
          <w:rtl/>
          <w:lang w:bidi="ar-TN"/>
        </w:rPr>
        <w:t xml:space="preserve"> وعنوانه والإدارة أو المصلحة المعنية بتسليم كراس الشروط</w:t>
      </w:r>
      <w:r w:rsidR="00EF4651">
        <w:rPr>
          <w:rFonts w:cs="Simplified Arabic" w:hint="cs"/>
          <w:color w:val="FF0000"/>
          <w:sz w:val="32"/>
          <w:szCs w:val="32"/>
          <w:rtl/>
          <w:lang w:bidi="ar-TN"/>
        </w:rPr>
        <w:t xml:space="preserve"> .</w:t>
      </w:r>
      <w:r w:rsidRPr="008E0E8D">
        <w:rPr>
          <w:rFonts w:cs="Simplified Arabic" w:hint="cs"/>
          <w:color w:val="FF0000"/>
          <w:sz w:val="32"/>
          <w:szCs w:val="32"/>
          <w:rtl/>
          <w:lang w:bidi="ar-TN"/>
        </w:rPr>
        <w:t>.) بدون مقابل.</w:t>
      </w:r>
    </w:p>
    <w:p w:rsidR="003A61E0" w:rsidRPr="005B1581" w:rsidRDefault="003A61E0" w:rsidP="00BC78DB">
      <w:pPr>
        <w:ind w:right="-709"/>
        <w:jc w:val="both"/>
        <w:rPr>
          <w:rFonts w:ascii="Calibri" w:hAnsi="Calibri" w:cs="Arabic Transparent"/>
          <w:sz w:val="16"/>
          <w:szCs w:val="16"/>
          <w:rtl/>
          <w:lang w:val="fr-FR" w:eastAsia="en-US" w:bidi="ar-TN"/>
        </w:rPr>
      </w:pPr>
    </w:p>
    <w:p w:rsidR="00F56465" w:rsidRPr="00675710" w:rsidRDefault="000247F8" w:rsidP="00491945">
      <w:pPr>
        <w:spacing w:line="20" w:lineRule="atLeast"/>
        <w:ind w:left="81"/>
        <w:jc w:val="both"/>
        <w:rPr>
          <w:rFonts w:cs="Simplified Arabic"/>
          <w:b/>
          <w:bCs/>
          <w:sz w:val="32"/>
          <w:szCs w:val="32"/>
          <w:rtl/>
          <w:lang w:bidi="ar-TN"/>
        </w:rPr>
      </w:pPr>
      <w:r w:rsidRPr="00675710">
        <w:rPr>
          <w:rFonts w:cs="Simplified Arabic" w:hint="cs"/>
          <w:b/>
          <w:bCs/>
          <w:sz w:val="32"/>
          <w:szCs w:val="32"/>
          <w:u w:val="single"/>
          <w:rtl/>
          <w:lang w:bidi="ar-TN"/>
        </w:rPr>
        <w:t xml:space="preserve">الفصل </w:t>
      </w:r>
      <w:r w:rsidR="00491945" w:rsidRPr="00675710">
        <w:rPr>
          <w:rFonts w:cs="Simplified Arabic" w:hint="cs"/>
          <w:b/>
          <w:bCs/>
          <w:sz w:val="32"/>
          <w:szCs w:val="32"/>
          <w:u w:val="single"/>
          <w:rtl/>
          <w:lang w:bidi="ar-TN"/>
        </w:rPr>
        <w:t>6</w:t>
      </w:r>
      <w:r w:rsidRPr="00675710">
        <w:rPr>
          <w:rFonts w:cs="Simplified Arabic" w:hint="cs"/>
          <w:b/>
          <w:bCs/>
          <w:sz w:val="32"/>
          <w:szCs w:val="32"/>
          <w:rtl/>
          <w:lang w:bidi="ar-TN"/>
        </w:rPr>
        <w:t xml:space="preserve">: </w:t>
      </w:r>
      <w:r w:rsidRPr="00675710">
        <w:rPr>
          <w:rFonts w:cs="Simplified Arabic" w:hint="cs"/>
          <w:b/>
          <w:bCs/>
          <w:sz w:val="32"/>
          <w:szCs w:val="32"/>
          <w:u w:val="single"/>
          <w:rtl/>
          <w:lang w:bidi="ar-TN"/>
        </w:rPr>
        <w:t>صلوحية العرو</w:t>
      </w:r>
      <w:r w:rsidR="00F56465" w:rsidRPr="00675710">
        <w:rPr>
          <w:rFonts w:cs="Simplified Arabic" w:hint="cs"/>
          <w:b/>
          <w:bCs/>
          <w:sz w:val="32"/>
          <w:szCs w:val="32"/>
          <w:u w:val="single"/>
          <w:rtl/>
          <w:lang w:bidi="ar-TN"/>
        </w:rPr>
        <w:t>ض</w:t>
      </w:r>
    </w:p>
    <w:p w:rsidR="00F56465" w:rsidRPr="00675710" w:rsidRDefault="000247F8" w:rsidP="00FE3A9D">
      <w:pPr>
        <w:spacing w:line="20" w:lineRule="atLeast"/>
        <w:ind w:left="81"/>
        <w:jc w:val="both"/>
        <w:rPr>
          <w:rFonts w:cs="Simplified Arabic"/>
          <w:b/>
          <w:bCs/>
          <w:sz w:val="32"/>
          <w:szCs w:val="32"/>
          <w:rtl/>
          <w:lang w:bidi="ar-TN"/>
        </w:rPr>
      </w:pPr>
      <w:r w:rsidRPr="00675710">
        <w:rPr>
          <w:rFonts w:cs="Simplified Arabic" w:hint="cs"/>
          <w:sz w:val="32"/>
          <w:szCs w:val="32"/>
          <w:rtl/>
        </w:rPr>
        <w:t>يصبح المشار</w:t>
      </w:r>
      <w:r w:rsidR="008A29F2" w:rsidRPr="00675710">
        <w:rPr>
          <w:rFonts w:cs="Simplified Arabic" w:hint="cs"/>
          <w:sz w:val="32"/>
          <w:szCs w:val="32"/>
          <w:rtl/>
        </w:rPr>
        <w:t>كون ملزم</w:t>
      </w:r>
      <w:r w:rsidR="00BF5C47" w:rsidRPr="00675710">
        <w:rPr>
          <w:rFonts w:cs="Simplified Arabic" w:hint="cs"/>
          <w:sz w:val="32"/>
          <w:szCs w:val="32"/>
          <w:rtl/>
        </w:rPr>
        <w:t>ي</w:t>
      </w:r>
      <w:r w:rsidR="008A29F2" w:rsidRPr="00675710">
        <w:rPr>
          <w:rFonts w:cs="Simplified Arabic" w:hint="cs"/>
          <w:sz w:val="32"/>
          <w:szCs w:val="32"/>
          <w:rtl/>
        </w:rPr>
        <w:t>ن بعروضهم بمجر</w:t>
      </w:r>
      <w:r w:rsidR="008C326F" w:rsidRPr="00675710">
        <w:rPr>
          <w:rFonts w:cs="Simplified Arabic" w:hint="cs"/>
          <w:sz w:val="32"/>
          <w:szCs w:val="32"/>
          <w:rtl/>
        </w:rPr>
        <w:t>ّ</w:t>
      </w:r>
      <w:r w:rsidR="008A29F2" w:rsidRPr="00675710">
        <w:rPr>
          <w:rFonts w:cs="Simplified Arabic" w:hint="cs"/>
          <w:sz w:val="32"/>
          <w:szCs w:val="32"/>
          <w:rtl/>
        </w:rPr>
        <w:t>د تقديمها</w:t>
      </w:r>
      <w:r w:rsidRPr="00675710">
        <w:rPr>
          <w:rFonts w:cs="Simplified Arabic" w:hint="cs"/>
          <w:sz w:val="32"/>
          <w:szCs w:val="32"/>
          <w:rtl/>
        </w:rPr>
        <w:t xml:space="preserve"> لمدة ستّين يوم</w:t>
      </w:r>
      <w:r w:rsidR="008C326F" w:rsidRPr="00675710">
        <w:rPr>
          <w:rFonts w:cs="Simplified Arabic" w:hint="cs"/>
          <w:sz w:val="32"/>
          <w:szCs w:val="32"/>
          <w:rtl/>
        </w:rPr>
        <w:t>ا</w:t>
      </w:r>
      <w:r w:rsidRPr="00675710">
        <w:rPr>
          <w:rFonts w:cs="Simplified Arabic" w:hint="cs"/>
          <w:sz w:val="32"/>
          <w:szCs w:val="32"/>
          <w:rtl/>
        </w:rPr>
        <w:t xml:space="preserve"> (60 يوم</w:t>
      </w:r>
      <w:r w:rsidR="008C326F" w:rsidRPr="00675710">
        <w:rPr>
          <w:rFonts w:cs="Simplified Arabic" w:hint="cs"/>
          <w:sz w:val="32"/>
          <w:szCs w:val="32"/>
          <w:rtl/>
        </w:rPr>
        <w:t>ا</w:t>
      </w:r>
      <w:r w:rsidRPr="00675710">
        <w:rPr>
          <w:rFonts w:cs="Simplified Arabic" w:hint="cs"/>
          <w:sz w:val="32"/>
          <w:szCs w:val="32"/>
          <w:rtl/>
        </w:rPr>
        <w:t>) ابتداء</w:t>
      </w:r>
      <w:r w:rsidR="00955D8F" w:rsidRPr="00675710">
        <w:rPr>
          <w:rFonts w:cs="Simplified Arabic" w:hint="cs"/>
          <w:sz w:val="32"/>
          <w:szCs w:val="32"/>
          <w:rtl/>
        </w:rPr>
        <w:t>ا</w:t>
      </w:r>
      <w:r w:rsidRPr="00675710">
        <w:rPr>
          <w:rFonts w:cs="Simplified Arabic" w:hint="cs"/>
          <w:sz w:val="32"/>
          <w:szCs w:val="32"/>
          <w:rtl/>
        </w:rPr>
        <w:t xml:space="preserve"> من اليوم الموالي </w:t>
      </w:r>
      <w:r w:rsidR="00FE3A9D" w:rsidRPr="00675710">
        <w:rPr>
          <w:rFonts w:cs="Simplified Arabic" w:hint="cs"/>
          <w:sz w:val="32"/>
          <w:szCs w:val="32"/>
          <w:rtl/>
        </w:rPr>
        <w:t>للتاريخالأقصىال</w:t>
      </w:r>
      <w:r w:rsidRPr="00675710">
        <w:rPr>
          <w:rFonts w:cs="Simplified Arabic" w:hint="cs"/>
          <w:sz w:val="32"/>
          <w:szCs w:val="32"/>
          <w:rtl/>
        </w:rPr>
        <w:t>محدد لقبول العروض.</w:t>
      </w:r>
    </w:p>
    <w:p w:rsidR="001F152C" w:rsidRPr="005B1581" w:rsidRDefault="001F152C" w:rsidP="00E22B0D">
      <w:pPr>
        <w:spacing w:line="20" w:lineRule="atLeast"/>
        <w:jc w:val="both"/>
        <w:rPr>
          <w:rFonts w:cs="Simplified Arabic"/>
          <w:b/>
          <w:bCs/>
          <w:sz w:val="16"/>
          <w:szCs w:val="16"/>
          <w:rtl/>
          <w:lang w:val="fr-FR" w:bidi="ar-TN"/>
        </w:rPr>
      </w:pPr>
    </w:p>
    <w:p w:rsidR="00F56465" w:rsidRPr="00675710" w:rsidRDefault="00706F21" w:rsidP="004A60B2">
      <w:pPr>
        <w:spacing w:line="20" w:lineRule="atLeast"/>
        <w:ind w:left="81"/>
        <w:jc w:val="both"/>
        <w:rPr>
          <w:rFonts w:cs="Simplified Arabic"/>
          <w:b/>
          <w:bCs/>
          <w:sz w:val="32"/>
          <w:szCs w:val="32"/>
          <w:u w:val="single"/>
          <w:rtl/>
          <w:lang w:bidi="ar-TN"/>
        </w:rPr>
      </w:pPr>
      <w:r w:rsidRPr="00675710">
        <w:rPr>
          <w:rFonts w:cs="Simplified Arabic" w:hint="cs"/>
          <w:b/>
          <w:bCs/>
          <w:sz w:val="32"/>
          <w:szCs w:val="32"/>
          <w:u w:val="single"/>
          <w:rtl/>
          <w:lang w:bidi="ar-TN"/>
        </w:rPr>
        <w:t xml:space="preserve">الفصل </w:t>
      </w:r>
      <w:r w:rsidR="00491945" w:rsidRPr="00675710">
        <w:rPr>
          <w:rFonts w:cs="Simplified Arabic" w:hint="cs"/>
          <w:b/>
          <w:bCs/>
          <w:sz w:val="32"/>
          <w:szCs w:val="32"/>
          <w:u w:val="single"/>
          <w:rtl/>
          <w:lang w:bidi="ar-TN"/>
        </w:rPr>
        <w:t>7</w:t>
      </w:r>
      <w:r w:rsidR="003A7F51" w:rsidRPr="00675710">
        <w:rPr>
          <w:rFonts w:cs="Simplified Arabic" w:hint="cs"/>
          <w:b/>
          <w:bCs/>
          <w:sz w:val="32"/>
          <w:szCs w:val="32"/>
          <w:rtl/>
          <w:lang w:bidi="ar-TN"/>
        </w:rPr>
        <w:t>:</w:t>
      </w:r>
      <w:r w:rsidR="004A60B2" w:rsidRPr="00675710">
        <w:rPr>
          <w:rFonts w:cs="Simplified Arabic" w:hint="cs"/>
          <w:b/>
          <w:bCs/>
          <w:sz w:val="32"/>
          <w:szCs w:val="32"/>
          <w:u w:val="single"/>
          <w:rtl/>
          <w:lang w:bidi="ar-TN"/>
        </w:rPr>
        <w:t>التوضيحات</w:t>
      </w:r>
      <w:r w:rsidRPr="00675710">
        <w:rPr>
          <w:rFonts w:cs="Simplified Arabic" w:hint="cs"/>
          <w:b/>
          <w:bCs/>
          <w:sz w:val="32"/>
          <w:szCs w:val="32"/>
          <w:u w:val="single"/>
          <w:rtl/>
          <w:lang w:bidi="ar-TN"/>
        </w:rPr>
        <w:t xml:space="preserve"> وملاحق ملف طلب </w:t>
      </w:r>
      <w:r w:rsidR="003A7F51" w:rsidRPr="00675710">
        <w:rPr>
          <w:rFonts w:cs="Simplified Arabic" w:hint="cs"/>
          <w:b/>
          <w:bCs/>
          <w:sz w:val="32"/>
          <w:szCs w:val="32"/>
          <w:u w:val="single"/>
          <w:rtl/>
          <w:lang w:bidi="ar-TN"/>
        </w:rPr>
        <w:t>العروض:</w:t>
      </w:r>
    </w:p>
    <w:p w:rsidR="003A7F51" w:rsidRPr="00675710" w:rsidRDefault="00706F21" w:rsidP="00491945">
      <w:pPr>
        <w:spacing w:line="20" w:lineRule="atLeast"/>
        <w:ind w:left="-49"/>
        <w:jc w:val="both"/>
        <w:rPr>
          <w:rFonts w:cs="Simplified Arabic"/>
          <w:sz w:val="32"/>
          <w:szCs w:val="32"/>
          <w:rtl/>
        </w:rPr>
      </w:pPr>
      <w:r w:rsidRPr="00675710">
        <w:rPr>
          <w:rFonts w:cs="Simplified Arabic" w:hint="cs"/>
          <w:sz w:val="32"/>
          <w:szCs w:val="32"/>
          <w:rtl/>
        </w:rPr>
        <w:t xml:space="preserve">يمكن لكل مشارك أن يطلب كتابيا إيضاحات في أجل أقصاه </w:t>
      </w:r>
      <w:r w:rsidR="00491945" w:rsidRPr="00675710">
        <w:rPr>
          <w:rFonts w:cs="Simplified Arabic" w:hint="cs"/>
          <w:sz w:val="32"/>
          <w:szCs w:val="32"/>
          <w:rtl/>
        </w:rPr>
        <w:t>سبعة (7) أيام</w:t>
      </w:r>
      <w:r w:rsidR="00F550AC" w:rsidRPr="00675710">
        <w:rPr>
          <w:rFonts w:cs="Simplified Arabic" w:hint="cs"/>
          <w:sz w:val="32"/>
          <w:szCs w:val="32"/>
          <w:rtl/>
        </w:rPr>
        <w:t xml:space="preserve"> من تاريخ </w:t>
      </w:r>
      <w:r w:rsidR="00491945" w:rsidRPr="00675710">
        <w:rPr>
          <w:rFonts w:cs="Simplified Arabic" w:hint="cs"/>
          <w:sz w:val="32"/>
          <w:szCs w:val="32"/>
          <w:rtl/>
        </w:rPr>
        <w:t xml:space="preserve">نشر </w:t>
      </w:r>
      <w:r w:rsidR="00F550AC" w:rsidRPr="00675710">
        <w:rPr>
          <w:rFonts w:cs="Simplified Arabic" w:hint="cs"/>
          <w:sz w:val="32"/>
          <w:szCs w:val="32"/>
          <w:rtl/>
        </w:rPr>
        <w:t>الإعلان</w:t>
      </w:r>
      <w:r w:rsidR="00491945" w:rsidRPr="00675710">
        <w:rPr>
          <w:rFonts w:cs="Simplified Arabic" w:hint="cs"/>
          <w:sz w:val="32"/>
          <w:szCs w:val="32"/>
          <w:rtl/>
        </w:rPr>
        <w:t xml:space="preserve"> عن</w:t>
      </w:r>
      <w:r w:rsidR="00F550AC" w:rsidRPr="00675710">
        <w:rPr>
          <w:rFonts w:cs="Simplified Arabic" w:hint="cs"/>
          <w:sz w:val="32"/>
          <w:szCs w:val="32"/>
          <w:rtl/>
        </w:rPr>
        <w:t xml:space="preserve"> طلب العروض</w:t>
      </w:r>
      <w:r w:rsidRPr="00675710">
        <w:rPr>
          <w:rFonts w:cs="Simplified Arabic" w:hint="cs"/>
          <w:sz w:val="32"/>
          <w:szCs w:val="32"/>
          <w:rtl/>
        </w:rPr>
        <w:t xml:space="preserve">. </w:t>
      </w:r>
    </w:p>
    <w:p w:rsidR="0057271E" w:rsidRPr="00675710" w:rsidRDefault="000F28CB" w:rsidP="00CE31D9">
      <w:pPr>
        <w:spacing w:line="20" w:lineRule="atLeast"/>
        <w:ind w:left="-49"/>
        <w:jc w:val="both"/>
        <w:rPr>
          <w:rFonts w:cs="Simplified Arabic"/>
          <w:sz w:val="32"/>
          <w:szCs w:val="32"/>
          <w:rtl/>
          <w:lang w:bidi="ar-TN"/>
        </w:rPr>
      </w:pPr>
      <w:r w:rsidRPr="00675710">
        <w:rPr>
          <w:rFonts w:cs="Simplified Arabic" w:hint="cs"/>
          <w:sz w:val="32"/>
          <w:szCs w:val="32"/>
          <w:rtl/>
        </w:rPr>
        <w:t>و</w:t>
      </w:r>
      <w:r w:rsidR="00706F21" w:rsidRPr="00675710">
        <w:rPr>
          <w:rFonts w:cs="Simplified Arabic" w:hint="cs"/>
          <w:sz w:val="32"/>
          <w:szCs w:val="32"/>
          <w:rtl/>
        </w:rPr>
        <w:t>يتم</w:t>
      </w:r>
      <w:r w:rsidRPr="00675710">
        <w:rPr>
          <w:rFonts w:cs="Simplified Arabic" w:hint="cs"/>
          <w:sz w:val="32"/>
          <w:szCs w:val="32"/>
          <w:rtl/>
        </w:rPr>
        <w:t>ّ</w:t>
      </w:r>
      <w:r w:rsidR="00706F21" w:rsidRPr="00675710">
        <w:rPr>
          <w:rFonts w:cs="Simplified Arabic" w:hint="cs"/>
          <w:sz w:val="32"/>
          <w:szCs w:val="32"/>
          <w:rtl/>
        </w:rPr>
        <w:t xml:space="preserve"> إعداد ملحق لملف طلب العروض يتضم</w:t>
      </w:r>
      <w:r w:rsidR="000768EE" w:rsidRPr="00675710">
        <w:rPr>
          <w:rFonts w:cs="Simplified Arabic" w:hint="cs"/>
          <w:sz w:val="32"/>
          <w:szCs w:val="32"/>
          <w:rtl/>
        </w:rPr>
        <w:t>ّ</w:t>
      </w:r>
      <w:r w:rsidR="00706F21" w:rsidRPr="00675710">
        <w:rPr>
          <w:rFonts w:cs="Simplified Arabic" w:hint="cs"/>
          <w:sz w:val="32"/>
          <w:szCs w:val="32"/>
          <w:rtl/>
        </w:rPr>
        <w:t xml:space="preserve">ن </w:t>
      </w:r>
      <w:r w:rsidR="00DD1A1D" w:rsidRPr="00675710">
        <w:rPr>
          <w:rFonts w:cs="Simplified Arabic" w:hint="cs"/>
          <w:sz w:val="32"/>
          <w:szCs w:val="32"/>
          <w:rtl/>
        </w:rPr>
        <w:t>الإجابات والتوضيحات المتصلة بالملاحظات والإستفسارات التي يطلبها المترشحون، و</w:t>
      </w:r>
      <w:r w:rsidR="00706F21" w:rsidRPr="00675710">
        <w:rPr>
          <w:rFonts w:cs="Simplified Arabic" w:hint="cs"/>
          <w:sz w:val="32"/>
          <w:szCs w:val="32"/>
          <w:rtl/>
        </w:rPr>
        <w:t xml:space="preserve">يوجه إلى جميع </w:t>
      </w:r>
      <w:r w:rsidR="00CE31D9" w:rsidRPr="00675710">
        <w:rPr>
          <w:rFonts w:cs="Simplified Arabic" w:hint="cs"/>
          <w:sz w:val="32"/>
          <w:szCs w:val="32"/>
          <w:rtl/>
        </w:rPr>
        <w:t>ساحبي</w:t>
      </w:r>
      <w:r w:rsidR="00706F21" w:rsidRPr="00675710">
        <w:rPr>
          <w:rFonts w:cs="Simplified Arabic" w:hint="cs"/>
          <w:sz w:val="32"/>
          <w:szCs w:val="32"/>
          <w:rtl/>
        </w:rPr>
        <w:t xml:space="preserve"> كراس الشروط في أجل لا يتجاوز عشرة (</w:t>
      </w:r>
      <w:r w:rsidR="00F550AC" w:rsidRPr="00675710">
        <w:rPr>
          <w:rFonts w:cs="Simplified Arabic" w:hint="cs"/>
          <w:sz w:val="32"/>
          <w:szCs w:val="32"/>
          <w:rtl/>
        </w:rPr>
        <w:t>10</w:t>
      </w:r>
      <w:r w:rsidR="00706F21" w:rsidRPr="00675710">
        <w:rPr>
          <w:rFonts w:cs="Simplified Arabic" w:hint="cs"/>
          <w:sz w:val="32"/>
          <w:szCs w:val="32"/>
          <w:rtl/>
        </w:rPr>
        <w:t>) أيام قبل التاريخ الأقصى المحدد لقبول العروض</w:t>
      </w:r>
      <w:r w:rsidR="001B0F09" w:rsidRPr="00675710">
        <w:rPr>
          <w:rFonts w:cs="Simplified Arabic" w:hint="cs"/>
          <w:sz w:val="32"/>
          <w:szCs w:val="32"/>
          <w:rtl/>
        </w:rPr>
        <w:t xml:space="preserve"> وذلك </w:t>
      </w:r>
      <w:r w:rsidR="00CE31D9" w:rsidRPr="00675710">
        <w:rPr>
          <w:rFonts w:cs="Simplified Arabic" w:hint="cs"/>
          <w:sz w:val="32"/>
          <w:szCs w:val="32"/>
          <w:rtl/>
        </w:rPr>
        <w:t>عبر</w:t>
      </w:r>
      <w:r w:rsidR="001B0F09" w:rsidRPr="00675710">
        <w:rPr>
          <w:rFonts w:cs="Simplified Arabic" w:hint="cs"/>
          <w:sz w:val="32"/>
          <w:szCs w:val="32"/>
          <w:rtl/>
        </w:rPr>
        <w:t xml:space="preserve"> البريد </w:t>
      </w:r>
      <w:r w:rsidR="001B0F09" w:rsidRPr="00675710">
        <w:rPr>
          <w:rFonts w:cs="Simplified Arabic" w:hint="cs"/>
          <w:sz w:val="32"/>
          <w:szCs w:val="32"/>
          <w:rtl/>
        </w:rPr>
        <w:lastRenderedPageBreak/>
        <w:t xml:space="preserve">الإلكتروني </w:t>
      </w:r>
      <w:r w:rsidR="00E72815" w:rsidRPr="00675710">
        <w:rPr>
          <w:rFonts w:cs="Simplified Arabic" w:hint="cs"/>
          <w:sz w:val="32"/>
          <w:szCs w:val="32"/>
          <w:rtl/>
        </w:rPr>
        <w:t>ل</w:t>
      </w:r>
      <w:r w:rsidR="001B0F09" w:rsidRPr="00675710">
        <w:rPr>
          <w:rFonts w:cs="Simplified Arabic" w:hint="cs"/>
          <w:sz w:val="32"/>
          <w:szCs w:val="32"/>
          <w:rtl/>
        </w:rPr>
        <w:t>لمحامي</w:t>
      </w:r>
      <w:r w:rsidR="00E72815" w:rsidRPr="00675710">
        <w:rPr>
          <w:rFonts w:cs="Simplified Arabic" w:hint="cs"/>
          <w:sz w:val="32"/>
          <w:szCs w:val="32"/>
          <w:rtl/>
        </w:rPr>
        <w:t xml:space="preserve"> أو ل</w:t>
      </w:r>
      <w:r w:rsidR="00124C4A" w:rsidRPr="00675710">
        <w:rPr>
          <w:rFonts w:cs="Simplified Arabic" w:hint="cs"/>
          <w:sz w:val="32"/>
          <w:szCs w:val="32"/>
          <w:rtl/>
        </w:rPr>
        <w:t>لشركة المهنية للمحاماة</w:t>
      </w:r>
      <w:r w:rsidR="001B0F09" w:rsidRPr="00675710">
        <w:rPr>
          <w:rFonts w:cs="Simplified Arabic" w:hint="cs"/>
          <w:sz w:val="32"/>
          <w:szCs w:val="32"/>
          <w:rtl/>
        </w:rPr>
        <w:t xml:space="preserve"> المبيّن في </w:t>
      </w:r>
      <w:r w:rsidR="003A7F51" w:rsidRPr="00675710">
        <w:rPr>
          <w:rFonts w:cs="Simplified Arabic" w:hint="cs"/>
          <w:sz w:val="32"/>
          <w:szCs w:val="32"/>
          <w:rtl/>
        </w:rPr>
        <w:t>ا</w:t>
      </w:r>
      <w:r w:rsidR="00E72815" w:rsidRPr="00675710">
        <w:rPr>
          <w:rFonts w:cs="Simplified Arabic" w:hint="cs"/>
          <w:sz w:val="32"/>
          <w:szCs w:val="32"/>
          <w:rtl/>
        </w:rPr>
        <w:t>لإ</w:t>
      </w:r>
      <w:r w:rsidR="003A7F51" w:rsidRPr="00675710">
        <w:rPr>
          <w:rFonts w:cs="Simplified Arabic" w:hint="cs"/>
          <w:sz w:val="32"/>
          <w:szCs w:val="32"/>
          <w:rtl/>
        </w:rPr>
        <w:t>ستمارة</w:t>
      </w:r>
      <w:r w:rsidR="00E72815" w:rsidRPr="00675710">
        <w:rPr>
          <w:rFonts w:cs="Simplified Arabic" w:hint="cs"/>
          <w:sz w:val="32"/>
          <w:szCs w:val="32"/>
          <w:rtl/>
        </w:rPr>
        <w:t xml:space="preserve"> الإلكترونيةل</w:t>
      </w:r>
      <w:r w:rsidR="001B0F09" w:rsidRPr="00675710">
        <w:rPr>
          <w:rFonts w:cs="Simplified Arabic" w:hint="cs"/>
          <w:sz w:val="32"/>
          <w:szCs w:val="32"/>
          <w:rtl/>
        </w:rPr>
        <w:t xml:space="preserve">سحب كرّاس الشروط المشار إليها </w:t>
      </w:r>
      <w:r w:rsidR="004122EA" w:rsidRPr="00675710">
        <w:rPr>
          <w:rFonts w:cs="Simplified Arabic" w:hint="cs"/>
          <w:sz w:val="32"/>
          <w:szCs w:val="32"/>
          <w:rtl/>
        </w:rPr>
        <w:t>ب</w:t>
      </w:r>
      <w:r w:rsidR="00E72815" w:rsidRPr="00675710">
        <w:rPr>
          <w:rFonts w:cs="Simplified Arabic" w:hint="cs"/>
          <w:sz w:val="32"/>
          <w:szCs w:val="32"/>
          <w:rtl/>
        </w:rPr>
        <w:t xml:space="preserve">الفقرة الثانية من </w:t>
      </w:r>
      <w:r w:rsidR="00EF7918" w:rsidRPr="00675710">
        <w:rPr>
          <w:rFonts w:cs="Simplified Arabic" w:hint="cs"/>
          <w:sz w:val="32"/>
          <w:szCs w:val="32"/>
          <w:rtl/>
        </w:rPr>
        <w:t xml:space="preserve">الفصل </w:t>
      </w:r>
      <w:r w:rsidR="00E72815" w:rsidRPr="00675710">
        <w:rPr>
          <w:rFonts w:cs="Simplified Arabic" w:hint="cs"/>
          <w:sz w:val="32"/>
          <w:szCs w:val="32"/>
          <w:rtl/>
        </w:rPr>
        <w:t>4</w:t>
      </w:r>
      <w:r w:rsidR="0057271E" w:rsidRPr="00675710">
        <w:rPr>
          <w:rFonts w:cs="Simplified Arabic" w:hint="cs"/>
          <w:sz w:val="32"/>
          <w:szCs w:val="32"/>
          <w:rtl/>
        </w:rPr>
        <w:t xml:space="preserve">من الأمر </w:t>
      </w:r>
      <w:r w:rsidR="0057271E" w:rsidRPr="00675710">
        <w:rPr>
          <w:rFonts w:cs="Simplified Arabic"/>
          <w:sz w:val="32"/>
          <w:szCs w:val="32"/>
          <w:rtl/>
        </w:rPr>
        <w:t xml:space="preserve">عدد 764 لسنة 2014 </w:t>
      </w:r>
      <w:r w:rsidR="00E72815" w:rsidRPr="00675710">
        <w:rPr>
          <w:rFonts w:cs="Simplified Arabic" w:hint="cs"/>
          <w:sz w:val="32"/>
          <w:szCs w:val="32"/>
          <w:rtl/>
        </w:rPr>
        <w:t>ال</w:t>
      </w:r>
      <w:r w:rsidR="00E72815" w:rsidRPr="00675710">
        <w:rPr>
          <w:rFonts w:cs="Simplified Arabic"/>
          <w:sz w:val="32"/>
          <w:szCs w:val="32"/>
          <w:rtl/>
        </w:rPr>
        <w:t>مؤرّخ في 24</w:t>
      </w:r>
      <w:r w:rsidR="0057271E" w:rsidRPr="00675710">
        <w:rPr>
          <w:rFonts w:cs="Simplified Arabic"/>
          <w:sz w:val="32"/>
          <w:szCs w:val="32"/>
          <w:rtl/>
        </w:rPr>
        <w:t xml:space="preserve"> جانفي 2014 المتعلّق بضبط شروط وإجراءات تكليف المحامين بنيابة الهياكل العمومية لدى المحاكم والهيئات القضائية والإدارية والعسكرية والتعديلية والتحكيمية</w:t>
      </w:r>
      <w:r w:rsidR="0057271E" w:rsidRPr="00675710">
        <w:rPr>
          <w:rFonts w:cs="Simplified Arabic" w:hint="cs"/>
          <w:sz w:val="32"/>
          <w:szCs w:val="32"/>
          <w:rtl/>
          <w:lang w:bidi="ar-TN"/>
        </w:rPr>
        <w:t>.</w:t>
      </w:r>
    </w:p>
    <w:p w:rsidR="000366F0" w:rsidRPr="00675710" w:rsidRDefault="00DD1A1D" w:rsidP="00E72815">
      <w:pPr>
        <w:spacing w:line="20" w:lineRule="atLeast"/>
        <w:jc w:val="both"/>
        <w:rPr>
          <w:rFonts w:cs="Simplified Arabic"/>
          <w:b/>
          <w:bCs/>
          <w:sz w:val="32"/>
          <w:szCs w:val="32"/>
          <w:rtl/>
          <w:lang w:bidi="ar-TN"/>
        </w:rPr>
      </w:pPr>
      <w:r w:rsidRPr="00675710">
        <w:rPr>
          <w:rFonts w:cs="Simplified Arabic" w:hint="cs"/>
          <w:sz w:val="32"/>
          <w:szCs w:val="32"/>
          <w:rtl/>
        </w:rPr>
        <w:t xml:space="preserve">كما يجوز </w:t>
      </w:r>
      <w:r w:rsidR="001B0F09" w:rsidRPr="00675710">
        <w:rPr>
          <w:rFonts w:cs="Simplified Arabic" w:hint="cs"/>
          <w:sz w:val="32"/>
          <w:szCs w:val="32"/>
          <w:rtl/>
        </w:rPr>
        <w:t xml:space="preserve">عند </w:t>
      </w:r>
      <w:r w:rsidR="003A7F51" w:rsidRPr="00675710">
        <w:rPr>
          <w:rFonts w:cs="Simplified Arabic" w:hint="cs"/>
          <w:sz w:val="32"/>
          <w:szCs w:val="32"/>
          <w:rtl/>
        </w:rPr>
        <w:t>الاقتضاء</w:t>
      </w:r>
      <w:r w:rsidR="00CE31D9" w:rsidRPr="00675710">
        <w:rPr>
          <w:rFonts w:cs="Simplified Arabic" w:hint="cs"/>
          <w:sz w:val="32"/>
          <w:szCs w:val="32"/>
          <w:rtl/>
        </w:rPr>
        <w:t>،</w:t>
      </w:r>
      <w:r w:rsidRPr="00675710">
        <w:rPr>
          <w:rFonts w:cs="Simplified Arabic" w:hint="cs"/>
          <w:sz w:val="32"/>
          <w:szCs w:val="32"/>
          <w:rtl/>
        </w:rPr>
        <w:t xml:space="preserve">تعميم ملف طلب العروض المشار إليه </w:t>
      </w:r>
      <w:r w:rsidR="001B0F09" w:rsidRPr="00675710">
        <w:rPr>
          <w:rFonts w:cs="Simplified Arabic" w:hint="cs"/>
          <w:sz w:val="32"/>
          <w:szCs w:val="32"/>
          <w:rtl/>
        </w:rPr>
        <w:t>عن طريق البريد</w:t>
      </w:r>
      <w:r w:rsidR="00E72815" w:rsidRPr="00675710">
        <w:rPr>
          <w:rFonts w:cs="Simplified Arabic" w:hint="cs"/>
          <w:sz w:val="32"/>
          <w:szCs w:val="32"/>
          <w:rtl/>
        </w:rPr>
        <w:t>السريع</w:t>
      </w:r>
      <w:r w:rsidRPr="00675710">
        <w:rPr>
          <w:rFonts w:cs="Simplified Arabic" w:hint="cs"/>
          <w:sz w:val="32"/>
          <w:szCs w:val="32"/>
          <w:rtl/>
        </w:rPr>
        <w:t xml:space="preserve"> لكافة المترشحين</w:t>
      </w:r>
      <w:r w:rsidR="00706F21" w:rsidRPr="00675710">
        <w:rPr>
          <w:rFonts w:cs="Simplified Arabic" w:hint="cs"/>
          <w:sz w:val="32"/>
          <w:szCs w:val="32"/>
          <w:rtl/>
        </w:rPr>
        <w:t>.</w:t>
      </w:r>
    </w:p>
    <w:p w:rsidR="005505C2" w:rsidRPr="00675710" w:rsidRDefault="00DD1A1D" w:rsidP="006E0772">
      <w:pPr>
        <w:spacing w:line="20" w:lineRule="atLeast"/>
        <w:jc w:val="both"/>
        <w:rPr>
          <w:rFonts w:cs="Simplified Arabic"/>
          <w:sz w:val="32"/>
          <w:szCs w:val="32"/>
          <w:rtl/>
        </w:rPr>
      </w:pPr>
      <w:r w:rsidRPr="00675710">
        <w:rPr>
          <w:rFonts w:cs="Simplified Arabic" w:hint="cs"/>
          <w:sz w:val="32"/>
          <w:szCs w:val="32"/>
          <w:rtl/>
          <w:lang w:bidi="ar-TN"/>
        </w:rPr>
        <w:t>هذا</w:t>
      </w:r>
      <w:r w:rsidR="00CE31D9" w:rsidRPr="00675710">
        <w:rPr>
          <w:rFonts w:cs="Simplified Arabic" w:hint="cs"/>
          <w:sz w:val="32"/>
          <w:szCs w:val="32"/>
          <w:rtl/>
          <w:lang w:bidi="ar-TN"/>
        </w:rPr>
        <w:t>،</w:t>
      </w:r>
      <w:r w:rsidRPr="00675710">
        <w:rPr>
          <w:rFonts w:cs="Simplified Arabic" w:hint="cs"/>
          <w:sz w:val="32"/>
          <w:szCs w:val="32"/>
          <w:rtl/>
          <w:lang w:bidi="ar-TN"/>
        </w:rPr>
        <w:t>و</w:t>
      </w:r>
      <w:r w:rsidR="00706F21" w:rsidRPr="00675710">
        <w:rPr>
          <w:rFonts w:cs="Simplified Arabic" w:hint="cs"/>
          <w:sz w:val="32"/>
          <w:szCs w:val="32"/>
          <w:rtl/>
        </w:rPr>
        <w:t>يمكن</w:t>
      </w:r>
      <w:r w:rsidR="006E0772" w:rsidRPr="00675710">
        <w:rPr>
          <w:rFonts w:cs="Simplified Arabic" w:hint="cs"/>
          <w:sz w:val="32"/>
          <w:szCs w:val="32"/>
          <w:rtl/>
        </w:rPr>
        <w:t xml:space="preserve"> للهيكل العمومي</w:t>
      </w:r>
      <w:r w:rsidR="00706F21" w:rsidRPr="00675710">
        <w:rPr>
          <w:rFonts w:cs="Simplified Arabic" w:hint="cs"/>
          <w:sz w:val="32"/>
          <w:szCs w:val="32"/>
          <w:rtl/>
        </w:rPr>
        <w:t xml:space="preserve">توجيه </w:t>
      </w:r>
      <w:r w:rsidR="009544F0" w:rsidRPr="00675710">
        <w:rPr>
          <w:rFonts w:cs="Simplified Arabic" w:hint="cs"/>
          <w:sz w:val="32"/>
          <w:szCs w:val="32"/>
          <w:rtl/>
        </w:rPr>
        <w:t>معطيات تكميليّة</w:t>
      </w:r>
      <w:r w:rsidR="00706F21" w:rsidRPr="00675710">
        <w:rPr>
          <w:rFonts w:cs="Simplified Arabic" w:hint="cs"/>
          <w:sz w:val="32"/>
          <w:szCs w:val="32"/>
          <w:rtl/>
        </w:rPr>
        <w:t xml:space="preserve"> إلى المترشحين الذين سحبوا كراس </w:t>
      </w:r>
      <w:r w:rsidR="0043071D" w:rsidRPr="00675710">
        <w:rPr>
          <w:rFonts w:cs="Simplified Arabic" w:hint="cs"/>
          <w:sz w:val="32"/>
          <w:szCs w:val="32"/>
          <w:rtl/>
        </w:rPr>
        <w:t>ال</w:t>
      </w:r>
      <w:r w:rsidR="00706F21" w:rsidRPr="00675710">
        <w:rPr>
          <w:rFonts w:cs="Simplified Arabic" w:hint="cs"/>
          <w:sz w:val="32"/>
          <w:szCs w:val="32"/>
          <w:rtl/>
        </w:rPr>
        <w:t xml:space="preserve">شروطقصد مزيد توضيح ملف طلب العروض في أجل </w:t>
      </w:r>
      <w:r w:rsidR="006E0772" w:rsidRPr="00675710">
        <w:rPr>
          <w:rFonts w:cs="Simplified Arabic" w:hint="cs"/>
          <w:sz w:val="32"/>
          <w:szCs w:val="32"/>
          <w:rtl/>
        </w:rPr>
        <w:t xml:space="preserve">أدناه </w:t>
      </w:r>
      <w:r w:rsidR="00706F21" w:rsidRPr="00675710">
        <w:rPr>
          <w:rFonts w:cs="Simplified Arabic" w:hint="cs"/>
          <w:sz w:val="32"/>
          <w:szCs w:val="32"/>
          <w:rtl/>
        </w:rPr>
        <w:t xml:space="preserve">عشرة (10) قبل </w:t>
      </w:r>
      <w:r w:rsidR="006E0772" w:rsidRPr="00675710">
        <w:rPr>
          <w:rFonts w:cs="Simplified Arabic" w:hint="cs"/>
          <w:sz w:val="32"/>
          <w:szCs w:val="32"/>
          <w:rtl/>
        </w:rPr>
        <w:t>إنتهاء أجل تقديم</w:t>
      </w:r>
      <w:r w:rsidR="00706F21" w:rsidRPr="00675710">
        <w:rPr>
          <w:rFonts w:cs="Simplified Arabic" w:hint="cs"/>
          <w:sz w:val="32"/>
          <w:szCs w:val="32"/>
          <w:rtl/>
        </w:rPr>
        <w:t xml:space="preserve"> العروض.</w:t>
      </w:r>
    </w:p>
    <w:p w:rsidR="0018677F" w:rsidRPr="005B1581" w:rsidRDefault="0018677F" w:rsidP="00FE3A9D">
      <w:pPr>
        <w:spacing w:line="20" w:lineRule="atLeast"/>
        <w:jc w:val="both"/>
        <w:rPr>
          <w:rFonts w:cs="Simplified Arabic"/>
          <w:sz w:val="16"/>
          <w:szCs w:val="16"/>
          <w:rtl/>
        </w:rPr>
      </w:pPr>
    </w:p>
    <w:p w:rsidR="00D4541F" w:rsidRPr="00675710" w:rsidRDefault="000247F8" w:rsidP="00B6153A">
      <w:pPr>
        <w:spacing w:line="20" w:lineRule="atLeast"/>
        <w:ind w:left="81"/>
        <w:jc w:val="both"/>
        <w:rPr>
          <w:rFonts w:cs="Simplified Arabic"/>
          <w:sz w:val="32"/>
          <w:szCs w:val="32"/>
          <w:rtl/>
        </w:rPr>
      </w:pPr>
      <w:r w:rsidRPr="00675710">
        <w:rPr>
          <w:rFonts w:cs="Simplified Arabic" w:hint="cs"/>
          <w:b/>
          <w:bCs/>
          <w:sz w:val="32"/>
          <w:szCs w:val="32"/>
          <w:u w:val="single"/>
          <w:rtl/>
          <w:lang w:bidi="ar-TN"/>
        </w:rPr>
        <w:t xml:space="preserve">الفصل </w:t>
      </w:r>
      <w:r w:rsidR="00B6153A" w:rsidRPr="00675710">
        <w:rPr>
          <w:rFonts w:cs="Simplified Arabic" w:hint="cs"/>
          <w:b/>
          <w:bCs/>
          <w:sz w:val="32"/>
          <w:szCs w:val="32"/>
          <w:u w:val="single"/>
          <w:rtl/>
          <w:lang w:bidi="ar-TN"/>
        </w:rPr>
        <w:t>8</w:t>
      </w:r>
      <w:r w:rsidRPr="00675710">
        <w:rPr>
          <w:rFonts w:cs="Simplified Arabic" w:hint="cs"/>
          <w:b/>
          <w:bCs/>
          <w:sz w:val="32"/>
          <w:szCs w:val="32"/>
          <w:rtl/>
          <w:lang w:bidi="ar-TN"/>
        </w:rPr>
        <w:t>:</w:t>
      </w:r>
      <w:r w:rsidRPr="00675710">
        <w:rPr>
          <w:rFonts w:cs="Simplified Arabic" w:hint="cs"/>
          <w:b/>
          <w:bCs/>
          <w:sz w:val="32"/>
          <w:szCs w:val="32"/>
          <w:u w:val="single"/>
          <w:rtl/>
          <w:lang w:bidi="ar-TN"/>
        </w:rPr>
        <w:t>الضمان</w:t>
      </w:r>
      <w:r w:rsidR="00EF7C53" w:rsidRPr="00675710">
        <w:rPr>
          <w:rFonts w:cs="Simplified Arabic" w:hint="cs"/>
          <w:b/>
          <w:bCs/>
          <w:sz w:val="32"/>
          <w:szCs w:val="32"/>
          <w:u w:val="single"/>
          <w:rtl/>
          <w:lang w:bidi="ar-TN"/>
        </w:rPr>
        <w:t>ات</w:t>
      </w:r>
      <w:r w:rsidR="001966A2" w:rsidRPr="00675710">
        <w:rPr>
          <w:rFonts w:cs="Simplified Arabic" w:hint="cs"/>
          <w:b/>
          <w:bCs/>
          <w:sz w:val="32"/>
          <w:szCs w:val="32"/>
          <w:u w:val="single"/>
          <w:rtl/>
          <w:lang w:bidi="ar-TN"/>
        </w:rPr>
        <w:t>المالية</w:t>
      </w:r>
      <w:r w:rsidR="000366F0" w:rsidRPr="00675710">
        <w:rPr>
          <w:rFonts w:cs="Simplified Arabic" w:hint="cs"/>
          <w:b/>
          <w:bCs/>
          <w:sz w:val="32"/>
          <w:szCs w:val="32"/>
          <w:u w:val="single"/>
          <w:rtl/>
          <w:lang w:bidi="ar-TN"/>
        </w:rPr>
        <w:t xml:space="preserve"> :</w:t>
      </w:r>
    </w:p>
    <w:p w:rsidR="003A7F51" w:rsidRPr="00675710" w:rsidRDefault="000247F8" w:rsidP="00B6153A">
      <w:pPr>
        <w:spacing w:line="20" w:lineRule="atLeast"/>
        <w:ind w:left="81"/>
        <w:jc w:val="both"/>
        <w:rPr>
          <w:rFonts w:cs="Simplified Arabic"/>
          <w:sz w:val="32"/>
          <w:szCs w:val="32"/>
          <w:rtl/>
        </w:rPr>
      </w:pPr>
      <w:r w:rsidRPr="00675710">
        <w:rPr>
          <w:rFonts w:cs="Simplified Arabic" w:hint="cs"/>
          <w:sz w:val="32"/>
          <w:szCs w:val="32"/>
          <w:rtl/>
        </w:rPr>
        <w:t xml:space="preserve">يعفى </w:t>
      </w:r>
      <w:r w:rsidR="0075345E" w:rsidRPr="00675710">
        <w:rPr>
          <w:rFonts w:cs="Simplified Arabic" w:hint="cs"/>
          <w:sz w:val="32"/>
          <w:szCs w:val="32"/>
          <w:rtl/>
        </w:rPr>
        <w:t>المشاركون من</w:t>
      </w:r>
      <w:r w:rsidR="00967CC8" w:rsidRPr="00675710">
        <w:rPr>
          <w:rFonts w:cs="Simplified Arabic" w:hint="cs"/>
          <w:sz w:val="32"/>
          <w:szCs w:val="32"/>
          <w:rtl/>
        </w:rPr>
        <w:t xml:space="preserve"> تقديم</w:t>
      </w:r>
      <w:r w:rsidR="0098366E" w:rsidRPr="00675710">
        <w:rPr>
          <w:rFonts w:cs="Simplified Arabic" w:hint="cs"/>
          <w:sz w:val="32"/>
          <w:szCs w:val="32"/>
          <w:rtl/>
        </w:rPr>
        <w:t>الضمانات</w:t>
      </w:r>
      <w:r w:rsidR="001966A2" w:rsidRPr="00675710">
        <w:rPr>
          <w:rFonts w:cs="Simplified Arabic" w:hint="cs"/>
          <w:sz w:val="32"/>
          <w:szCs w:val="32"/>
          <w:rtl/>
        </w:rPr>
        <w:t xml:space="preserve"> المالية</w:t>
      </w:r>
      <w:r w:rsidR="003B0E9A" w:rsidRPr="00675710">
        <w:rPr>
          <w:rFonts w:cs="Simplified Arabic" w:hint="cs"/>
          <w:sz w:val="32"/>
          <w:szCs w:val="32"/>
          <w:rtl/>
        </w:rPr>
        <w:t xml:space="preserve"> التي تقتضيها التراتيب المتعلّقة </w:t>
      </w:r>
      <w:r w:rsidR="00B6153A" w:rsidRPr="00675710">
        <w:rPr>
          <w:rFonts w:cs="Simplified Arabic" w:hint="cs"/>
          <w:sz w:val="32"/>
          <w:szCs w:val="32"/>
          <w:rtl/>
        </w:rPr>
        <w:t>بتنظيم</w:t>
      </w:r>
      <w:r w:rsidR="003B0E9A" w:rsidRPr="00675710">
        <w:rPr>
          <w:rFonts w:cs="Simplified Arabic" w:hint="cs"/>
          <w:sz w:val="32"/>
          <w:szCs w:val="32"/>
          <w:rtl/>
        </w:rPr>
        <w:t xml:space="preserve"> الصفقات العموميّة</w:t>
      </w:r>
      <w:r w:rsidR="005C37C0" w:rsidRPr="00675710">
        <w:rPr>
          <w:rFonts w:cs="Simplified Arabic" w:hint="cs"/>
          <w:sz w:val="32"/>
          <w:szCs w:val="32"/>
          <w:rtl/>
        </w:rPr>
        <w:t>.</w:t>
      </w:r>
    </w:p>
    <w:p w:rsidR="003A7F51" w:rsidRPr="005B1581" w:rsidRDefault="003A7F51" w:rsidP="00AD07CF">
      <w:pPr>
        <w:spacing w:line="20" w:lineRule="atLeast"/>
        <w:jc w:val="both"/>
        <w:rPr>
          <w:rFonts w:cs="Simplified Arabic"/>
          <w:sz w:val="20"/>
          <w:szCs w:val="20"/>
          <w:rtl/>
        </w:rPr>
      </w:pPr>
    </w:p>
    <w:p w:rsidR="0021612A" w:rsidRPr="00675710" w:rsidRDefault="00D05CD4" w:rsidP="00B6153A">
      <w:pPr>
        <w:spacing w:line="20" w:lineRule="atLeast"/>
        <w:ind w:left="81"/>
        <w:jc w:val="both"/>
        <w:rPr>
          <w:rFonts w:cs="Simplified Arabic"/>
          <w:b/>
          <w:bCs/>
          <w:sz w:val="32"/>
          <w:szCs w:val="32"/>
          <w:rtl/>
          <w:lang w:bidi="ar-TN"/>
        </w:rPr>
      </w:pPr>
      <w:r w:rsidRPr="00675710">
        <w:rPr>
          <w:rFonts w:cs="Simplified Arabic" w:hint="cs"/>
          <w:b/>
          <w:bCs/>
          <w:sz w:val="32"/>
          <w:szCs w:val="32"/>
          <w:u w:val="single"/>
          <w:rtl/>
          <w:lang w:bidi="ar-TN"/>
        </w:rPr>
        <w:t xml:space="preserve">الفصل </w:t>
      </w:r>
      <w:r w:rsidR="00B6153A" w:rsidRPr="00675710">
        <w:rPr>
          <w:rFonts w:cs="Simplified Arabic" w:hint="cs"/>
          <w:b/>
          <w:bCs/>
          <w:sz w:val="32"/>
          <w:szCs w:val="32"/>
          <w:u w:val="single"/>
          <w:rtl/>
          <w:lang w:bidi="ar-TN"/>
        </w:rPr>
        <w:t>9</w:t>
      </w:r>
      <w:r w:rsidRPr="00675710">
        <w:rPr>
          <w:rFonts w:cs="Simplified Arabic" w:hint="cs"/>
          <w:b/>
          <w:bCs/>
          <w:sz w:val="32"/>
          <w:szCs w:val="32"/>
          <w:rtl/>
          <w:lang w:bidi="ar-TN"/>
        </w:rPr>
        <w:t>:</w:t>
      </w:r>
      <w:r w:rsidR="00B767CE" w:rsidRPr="00675710">
        <w:rPr>
          <w:rFonts w:cs="Simplified Arabic" w:hint="cs"/>
          <w:b/>
          <w:bCs/>
          <w:sz w:val="32"/>
          <w:szCs w:val="32"/>
          <w:u w:val="single"/>
          <w:rtl/>
          <w:lang w:bidi="ar-TN"/>
        </w:rPr>
        <w:t>عقد تأمين</w:t>
      </w:r>
      <w:r w:rsidR="00FC131D" w:rsidRPr="00675710">
        <w:rPr>
          <w:rFonts w:cs="Simplified Arabic" w:hint="cs"/>
          <w:b/>
          <w:bCs/>
          <w:sz w:val="32"/>
          <w:szCs w:val="32"/>
          <w:u w:val="single"/>
          <w:rtl/>
          <w:lang w:bidi="ar-TN"/>
        </w:rPr>
        <w:t xml:space="preserve">عن </w:t>
      </w:r>
      <w:r w:rsidR="002A163B" w:rsidRPr="00675710">
        <w:rPr>
          <w:rFonts w:cs="Simplified Arabic" w:hint="cs"/>
          <w:b/>
          <w:bCs/>
          <w:sz w:val="32"/>
          <w:szCs w:val="32"/>
          <w:u w:val="single"/>
          <w:rtl/>
          <w:lang w:bidi="ar-TN"/>
        </w:rPr>
        <w:t>المسؤوليّة المدنيّة والمهنيّة</w:t>
      </w:r>
      <w:r w:rsidR="000366F0" w:rsidRPr="00675710">
        <w:rPr>
          <w:rFonts w:cs="Simplified Arabic" w:hint="cs"/>
          <w:b/>
          <w:bCs/>
          <w:sz w:val="32"/>
          <w:szCs w:val="32"/>
          <w:rtl/>
          <w:lang w:bidi="ar-TN"/>
        </w:rPr>
        <w:t>:</w:t>
      </w:r>
    </w:p>
    <w:p w:rsidR="003A7F51" w:rsidRPr="00675710" w:rsidRDefault="003A7F51" w:rsidP="0021612A">
      <w:pPr>
        <w:spacing w:line="20" w:lineRule="atLeast"/>
        <w:ind w:left="81"/>
        <w:jc w:val="both"/>
        <w:rPr>
          <w:rFonts w:cs="Simplified Arabic"/>
          <w:sz w:val="32"/>
          <w:szCs w:val="32"/>
          <w:rtl/>
        </w:rPr>
      </w:pPr>
    </w:p>
    <w:p w:rsidR="0021612A" w:rsidRPr="00675710" w:rsidRDefault="00B6153A" w:rsidP="00EC7094">
      <w:pPr>
        <w:spacing w:line="20" w:lineRule="atLeast"/>
        <w:ind w:left="81"/>
        <w:jc w:val="both"/>
        <w:rPr>
          <w:rFonts w:cs="Simplified Arabic"/>
          <w:sz w:val="32"/>
          <w:szCs w:val="32"/>
          <w:rtl/>
          <w:lang w:bidi="ar-TN"/>
        </w:rPr>
      </w:pPr>
      <w:r w:rsidRPr="00675710">
        <w:rPr>
          <w:rFonts w:cs="Simplified Arabic" w:hint="cs"/>
          <w:sz w:val="32"/>
          <w:szCs w:val="32"/>
          <w:rtl/>
          <w:lang w:bidi="ar-TN"/>
        </w:rPr>
        <w:t>يتعين</w:t>
      </w:r>
      <w:r w:rsidR="00EF7C53" w:rsidRPr="00675710">
        <w:rPr>
          <w:rFonts w:cs="Simplified Arabic" w:hint="cs"/>
          <w:sz w:val="32"/>
          <w:szCs w:val="32"/>
          <w:rtl/>
          <w:lang w:bidi="ar-TN"/>
        </w:rPr>
        <w:t xml:space="preserve"> على </w:t>
      </w:r>
      <w:r w:rsidRPr="00675710">
        <w:rPr>
          <w:rFonts w:cs="Simplified Arabic" w:hint="cs"/>
          <w:sz w:val="32"/>
          <w:szCs w:val="32"/>
          <w:rtl/>
          <w:lang w:bidi="ar-TN"/>
        </w:rPr>
        <w:t>كل مشارك في طلب العروض</w:t>
      </w:r>
      <w:r w:rsidR="00EF7C53" w:rsidRPr="00675710">
        <w:rPr>
          <w:rFonts w:cs="Simplified Arabic" w:hint="cs"/>
          <w:sz w:val="32"/>
          <w:szCs w:val="32"/>
          <w:rtl/>
          <w:lang w:bidi="ar-TN"/>
        </w:rPr>
        <w:t xml:space="preserve"> تقديم</w:t>
      </w:r>
      <w:r w:rsidR="00EC7094">
        <w:rPr>
          <w:rFonts w:cs="Simplified Arabic" w:hint="cs"/>
          <w:sz w:val="32"/>
          <w:szCs w:val="32"/>
          <w:rtl/>
          <w:lang w:bidi="ar-TN"/>
        </w:rPr>
        <w:t>عقد</w:t>
      </w:r>
      <w:r w:rsidRPr="00675710">
        <w:rPr>
          <w:rFonts w:cs="Simplified Arabic" w:hint="cs"/>
          <w:sz w:val="32"/>
          <w:szCs w:val="32"/>
          <w:rtl/>
          <w:lang w:bidi="ar-TN"/>
        </w:rPr>
        <w:t>تأمين</w:t>
      </w:r>
      <w:r w:rsidR="00EC7094">
        <w:rPr>
          <w:rFonts w:cs="Simplified Arabic" w:hint="cs"/>
          <w:sz w:val="32"/>
          <w:szCs w:val="32"/>
          <w:rtl/>
          <w:lang w:bidi="ar-TN"/>
        </w:rPr>
        <w:t xml:space="preserve"> عن</w:t>
      </w:r>
      <w:r w:rsidRPr="00675710">
        <w:rPr>
          <w:rFonts w:cs="Simplified Arabic" w:hint="cs"/>
          <w:sz w:val="32"/>
          <w:szCs w:val="32"/>
          <w:rtl/>
          <w:lang w:bidi="ar-TN"/>
        </w:rPr>
        <w:t xml:space="preserve"> المسؤولية المدنية والمهنية، </w:t>
      </w:r>
      <w:r w:rsidR="00FF54DB" w:rsidRPr="00675710">
        <w:rPr>
          <w:rFonts w:cs="Simplified Arabic" w:hint="cs"/>
          <w:sz w:val="32"/>
          <w:szCs w:val="32"/>
          <w:rtl/>
          <w:lang w:bidi="ar-TN"/>
        </w:rPr>
        <w:t>سارية</w:t>
      </w:r>
      <w:r w:rsidR="00F318C4" w:rsidRPr="00675710">
        <w:rPr>
          <w:rFonts w:cs="Simplified Arabic" w:hint="cs"/>
          <w:sz w:val="32"/>
          <w:szCs w:val="32"/>
          <w:rtl/>
          <w:lang w:bidi="ar-TN"/>
        </w:rPr>
        <w:t xml:space="preserve"> المفعول</w:t>
      </w:r>
      <w:r w:rsidR="004167F5" w:rsidRPr="00675710">
        <w:rPr>
          <w:rFonts w:cs="Simplified Arabic" w:hint="cs"/>
          <w:sz w:val="32"/>
          <w:szCs w:val="32"/>
          <w:rtl/>
          <w:lang w:bidi="ar-TN"/>
        </w:rPr>
        <w:t xml:space="preserve"> في تاريخ </w:t>
      </w:r>
      <w:r w:rsidRPr="00675710">
        <w:rPr>
          <w:rFonts w:cs="Simplified Arabic" w:hint="cs"/>
          <w:sz w:val="32"/>
          <w:szCs w:val="32"/>
          <w:rtl/>
          <w:lang w:bidi="ar-TN"/>
        </w:rPr>
        <w:t>آخر أجل لتقديم العروض.</w:t>
      </w:r>
    </w:p>
    <w:p w:rsidR="0021612A" w:rsidRPr="00675710" w:rsidRDefault="00F318C4" w:rsidP="00B6153A">
      <w:pPr>
        <w:spacing w:line="20" w:lineRule="atLeast"/>
        <w:ind w:left="81"/>
        <w:jc w:val="both"/>
        <w:rPr>
          <w:rFonts w:cs="Simplified Arabic"/>
          <w:sz w:val="32"/>
          <w:szCs w:val="32"/>
          <w:rtl/>
        </w:rPr>
      </w:pPr>
      <w:r w:rsidRPr="00675710">
        <w:rPr>
          <w:rFonts w:cs="Simplified Arabic" w:hint="cs"/>
          <w:sz w:val="32"/>
          <w:szCs w:val="32"/>
          <w:rtl/>
          <w:lang w:bidi="ar-TN"/>
        </w:rPr>
        <w:t xml:space="preserve">كما </w:t>
      </w:r>
      <w:r w:rsidR="00B6153A" w:rsidRPr="00675710">
        <w:rPr>
          <w:rFonts w:cs="Simplified Arabic" w:hint="cs"/>
          <w:sz w:val="32"/>
          <w:szCs w:val="32"/>
          <w:rtl/>
          <w:lang w:bidi="ar-TN"/>
        </w:rPr>
        <w:t>يجب</w:t>
      </w:r>
      <w:r w:rsidR="004167F5" w:rsidRPr="00675710">
        <w:rPr>
          <w:rFonts w:cs="Simplified Arabic" w:hint="cs"/>
          <w:sz w:val="32"/>
          <w:szCs w:val="32"/>
          <w:rtl/>
          <w:lang w:bidi="ar-TN"/>
        </w:rPr>
        <w:t xml:space="preserve"> على المحامي </w:t>
      </w:r>
      <w:r w:rsidR="00B6153A" w:rsidRPr="00675710">
        <w:rPr>
          <w:rFonts w:cs="Simplified Arabic" w:hint="cs"/>
          <w:sz w:val="32"/>
          <w:szCs w:val="32"/>
          <w:rtl/>
          <w:lang w:bidi="ar-TN"/>
        </w:rPr>
        <w:t>أو شركة المحاماة صاحب(ة) الصفقة</w:t>
      </w:r>
      <w:r w:rsidR="0008089D" w:rsidRPr="00675710">
        <w:rPr>
          <w:rFonts w:cs="Simplified Arabic" w:hint="cs"/>
          <w:sz w:val="32"/>
          <w:szCs w:val="32"/>
          <w:rtl/>
          <w:lang w:bidi="ar-TN"/>
        </w:rPr>
        <w:t>،</w:t>
      </w:r>
      <w:r w:rsidRPr="00675710">
        <w:rPr>
          <w:rFonts w:cs="Simplified Arabic" w:hint="cs"/>
          <w:sz w:val="32"/>
          <w:szCs w:val="32"/>
          <w:rtl/>
          <w:lang w:bidi="ar-TN"/>
        </w:rPr>
        <w:t xml:space="preserve"> تجديد شهادة التأمين سنويا إلى حين </w:t>
      </w:r>
      <w:r w:rsidR="00AA6266" w:rsidRPr="00675710">
        <w:rPr>
          <w:rFonts w:cs="Simplified Arabic" w:hint="cs"/>
          <w:sz w:val="32"/>
          <w:szCs w:val="32"/>
          <w:rtl/>
          <w:lang w:bidi="ar-TN"/>
        </w:rPr>
        <w:t xml:space="preserve">الإعلام بالحكم </w:t>
      </w:r>
      <w:r w:rsidR="0008089D" w:rsidRPr="00675710">
        <w:rPr>
          <w:rFonts w:cs="Simplified Arabic" w:hint="cs"/>
          <w:sz w:val="32"/>
          <w:szCs w:val="32"/>
          <w:rtl/>
          <w:lang w:bidi="ar-TN"/>
        </w:rPr>
        <w:t>المتعلّق ب</w:t>
      </w:r>
      <w:r w:rsidR="00AA6266" w:rsidRPr="00675710">
        <w:rPr>
          <w:rFonts w:cs="Simplified Arabic" w:hint="cs"/>
          <w:sz w:val="32"/>
          <w:szCs w:val="32"/>
          <w:rtl/>
          <w:lang w:bidi="ar-TN"/>
        </w:rPr>
        <w:t>آخر</w:t>
      </w:r>
      <w:r w:rsidR="00494C53" w:rsidRPr="00675710">
        <w:rPr>
          <w:rFonts w:cs="Simplified Arabic" w:hint="cs"/>
          <w:sz w:val="32"/>
          <w:szCs w:val="32"/>
          <w:rtl/>
          <w:lang w:bidi="ar-TN"/>
        </w:rPr>
        <w:t xml:space="preserve"> قضية مُ</w:t>
      </w:r>
      <w:r w:rsidR="00751F06" w:rsidRPr="00675710">
        <w:rPr>
          <w:rFonts w:cs="Simplified Arabic" w:hint="cs"/>
          <w:sz w:val="32"/>
          <w:szCs w:val="32"/>
          <w:rtl/>
          <w:lang w:bidi="ar-TN"/>
        </w:rPr>
        <w:t>تع</w:t>
      </w:r>
      <w:r w:rsidR="00494C53" w:rsidRPr="00675710">
        <w:rPr>
          <w:rFonts w:cs="Simplified Arabic" w:hint="cs"/>
          <w:sz w:val="32"/>
          <w:szCs w:val="32"/>
          <w:rtl/>
          <w:lang w:bidi="ar-TN"/>
        </w:rPr>
        <w:t>َ</w:t>
      </w:r>
      <w:r w:rsidR="00751F06" w:rsidRPr="00675710">
        <w:rPr>
          <w:rFonts w:cs="Simplified Arabic" w:hint="cs"/>
          <w:sz w:val="32"/>
          <w:szCs w:val="32"/>
          <w:rtl/>
          <w:lang w:bidi="ar-TN"/>
        </w:rPr>
        <w:t>ه</w:t>
      </w:r>
      <w:r w:rsidR="008C31B9" w:rsidRPr="00675710">
        <w:rPr>
          <w:rFonts w:cs="Simplified Arabic" w:hint="cs"/>
          <w:sz w:val="32"/>
          <w:szCs w:val="32"/>
          <w:rtl/>
          <w:lang w:bidi="ar-TN"/>
        </w:rPr>
        <w:t>ّ</w:t>
      </w:r>
      <w:r w:rsidR="00494C53" w:rsidRPr="00675710">
        <w:rPr>
          <w:rFonts w:cs="Simplified Arabic" w:hint="cs"/>
          <w:sz w:val="32"/>
          <w:szCs w:val="32"/>
          <w:rtl/>
          <w:lang w:bidi="ar-TN"/>
        </w:rPr>
        <w:t>َ</w:t>
      </w:r>
      <w:r w:rsidR="00751F06" w:rsidRPr="00675710">
        <w:rPr>
          <w:rFonts w:cs="Simplified Arabic" w:hint="cs"/>
          <w:sz w:val="32"/>
          <w:szCs w:val="32"/>
          <w:rtl/>
          <w:lang w:bidi="ar-TN"/>
        </w:rPr>
        <w:t>د بها</w:t>
      </w:r>
      <w:r w:rsidR="00EF7C53" w:rsidRPr="00675710">
        <w:rPr>
          <w:rFonts w:cs="Simplified Arabic" w:hint="cs"/>
          <w:sz w:val="32"/>
          <w:szCs w:val="32"/>
          <w:rtl/>
          <w:lang w:bidi="ar-TN"/>
        </w:rPr>
        <w:t>.</w:t>
      </w:r>
    </w:p>
    <w:p w:rsidR="0021612A" w:rsidRPr="00675710" w:rsidRDefault="009260B0" w:rsidP="0021612A">
      <w:pPr>
        <w:spacing w:line="20" w:lineRule="atLeast"/>
        <w:ind w:left="81"/>
        <w:jc w:val="both"/>
        <w:rPr>
          <w:rFonts w:cs="Simplified Arabic"/>
          <w:sz w:val="32"/>
          <w:szCs w:val="32"/>
          <w:rtl/>
        </w:rPr>
      </w:pPr>
      <w:r w:rsidRPr="00675710">
        <w:rPr>
          <w:rFonts w:cs="Simplified Arabic" w:hint="cs"/>
          <w:sz w:val="32"/>
          <w:szCs w:val="32"/>
          <w:rtl/>
          <w:lang w:bidi="ar-TN"/>
        </w:rPr>
        <w:t>ويسري</w:t>
      </w:r>
      <w:r w:rsidR="008C31B9" w:rsidRPr="00675710">
        <w:rPr>
          <w:rFonts w:cs="Simplified Arabic" w:hint="cs"/>
          <w:sz w:val="32"/>
          <w:szCs w:val="32"/>
          <w:rtl/>
          <w:lang w:bidi="ar-TN"/>
        </w:rPr>
        <w:t xml:space="preserve"> عقد التأمين إلى حين </w:t>
      </w:r>
      <w:r w:rsidR="003A7F51" w:rsidRPr="00675710">
        <w:rPr>
          <w:rFonts w:cs="Simplified Arabic" w:hint="cs"/>
          <w:sz w:val="32"/>
          <w:szCs w:val="32"/>
          <w:rtl/>
          <w:lang w:bidi="ar-TN"/>
        </w:rPr>
        <w:t>انقضاء</w:t>
      </w:r>
      <w:r w:rsidR="008C31B9" w:rsidRPr="00675710">
        <w:rPr>
          <w:rFonts w:cs="Simplified Arabic" w:hint="cs"/>
          <w:sz w:val="32"/>
          <w:szCs w:val="32"/>
          <w:rtl/>
          <w:lang w:bidi="ar-TN"/>
        </w:rPr>
        <w:t xml:space="preserve"> أسبوع</w:t>
      </w:r>
      <w:r w:rsidR="00EC7094">
        <w:rPr>
          <w:rFonts w:cs="Simplified Arabic" w:hint="cs"/>
          <w:sz w:val="32"/>
          <w:szCs w:val="32"/>
          <w:rtl/>
          <w:lang w:bidi="ar-TN"/>
        </w:rPr>
        <w:t>ان</w:t>
      </w:r>
      <w:r w:rsidRPr="00675710">
        <w:rPr>
          <w:rFonts w:cs="Simplified Arabic" w:hint="cs"/>
          <w:sz w:val="32"/>
          <w:szCs w:val="32"/>
          <w:rtl/>
          <w:lang w:bidi="ar-TN"/>
        </w:rPr>
        <w:t xml:space="preserve">بداية </w:t>
      </w:r>
      <w:r w:rsidR="008C31B9" w:rsidRPr="00675710">
        <w:rPr>
          <w:rFonts w:cs="Simplified Arabic" w:hint="cs"/>
          <w:sz w:val="32"/>
          <w:szCs w:val="32"/>
          <w:rtl/>
          <w:lang w:bidi="ar-TN"/>
        </w:rPr>
        <w:t>من يوم الإعلام بالحكم لآخر قضيّة تعهّد بها المحامي</w:t>
      </w:r>
      <w:r w:rsidRPr="00675710">
        <w:rPr>
          <w:rFonts w:cs="Simplified Arabic" w:hint="cs"/>
          <w:sz w:val="32"/>
          <w:szCs w:val="32"/>
          <w:rtl/>
          <w:lang w:bidi="ar-TN"/>
        </w:rPr>
        <w:t xml:space="preserve"> أو شركة المحاماة</w:t>
      </w:r>
      <w:r w:rsidR="008C31B9" w:rsidRPr="00675710">
        <w:rPr>
          <w:rFonts w:cs="Simplified Arabic" w:hint="cs"/>
          <w:sz w:val="32"/>
          <w:szCs w:val="32"/>
          <w:rtl/>
          <w:lang w:bidi="ar-TN"/>
        </w:rPr>
        <w:t xml:space="preserve"> المعني</w:t>
      </w:r>
      <w:r w:rsidRPr="00675710">
        <w:rPr>
          <w:rFonts w:cs="Simplified Arabic" w:hint="cs"/>
          <w:sz w:val="32"/>
          <w:szCs w:val="32"/>
          <w:rtl/>
          <w:lang w:bidi="ar-TN"/>
        </w:rPr>
        <w:t>(ة)</w:t>
      </w:r>
      <w:r w:rsidR="008C31B9" w:rsidRPr="00675710">
        <w:rPr>
          <w:rFonts w:cs="Simplified Arabic" w:hint="cs"/>
          <w:sz w:val="32"/>
          <w:szCs w:val="32"/>
          <w:rtl/>
          <w:lang w:bidi="ar-TN"/>
        </w:rPr>
        <w:t>.</w:t>
      </w:r>
    </w:p>
    <w:p w:rsidR="008E0E8D" w:rsidRDefault="00EF7C53" w:rsidP="008E0E8D">
      <w:pPr>
        <w:spacing w:line="20" w:lineRule="atLeast"/>
        <w:ind w:left="81"/>
        <w:jc w:val="both"/>
        <w:rPr>
          <w:rFonts w:cs="Simplified Arabic"/>
          <w:color w:val="FF0000"/>
          <w:sz w:val="32"/>
          <w:szCs w:val="32"/>
          <w:rtl/>
          <w:lang w:bidi="ar-TN"/>
        </w:rPr>
      </w:pPr>
      <w:r w:rsidRPr="00675710">
        <w:rPr>
          <w:rFonts w:cs="Simplified Arabic" w:hint="cs"/>
          <w:sz w:val="32"/>
          <w:szCs w:val="32"/>
          <w:rtl/>
          <w:lang w:bidi="ar-TN"/>
        </w:rPr>
        <w:t xml:space="preserve">ويصبح </w:t>
      </w:r>
      <w:r w:rsidR="00AA5751" w:rsidRPr="00675710">
        <w:rPr>
          <w:rFonts w:cs="Simplified Arabic" w:hint="cs"/>
          <w:sz w:val="32"/>
          <w:szCs w:val="32"/>
          <w:rtl/>
          <w:lang w:bidi="ar-TN"/>
        </w:rPr>
        <w:t>عقد التأمين</w:t>
      </w:r>
      <w:r w:rsidRPr="00675710">
        <w:rPr>
          <w:rFonts w:cs="Simplified Arabic" w:hint="cs"/>
          <w:sz w:val="32"/>
          <w:szCs w:val="32"/>
          <w:rtl/>
          <w:lang w:bidi="ar-TN"/>
        </w:rPr>
        <w:t xml:space="preserve"> لاغيا </w:t>
      </w:r>
      <w:r w:rsidR="00FA7762" w:rsidRPr="00675710">
        <w:rPr>
          <w:rFonts w:cs="Simplified Arabic" w:hint="cs"/>
          <w:sz w:val="32"/>
          <w:szCs w:val="32"/>
          <w:rtl/>
          <w:lang w:bidi="ar-TN"/>
        </w:rPr>
        <w:t>بانقضاء أسبوع</w:t>
      </w:r>
      <w:r w:rsidR="00EC7094">
        <w:rPr>
          <w:rFonts w:cs="Simplified Arabic" w:hint="cs"/>
          <w:sz w:val="32"/>
          <w:szCs w:val="32"/>
          <w:rtl/>
          <w:lang w:bidi="ar-TN"/>
        </w:rPr>
        <w:t>ان</w:t>
      </w:r>
      <w:r w:rsidR="00FA7762" w:rsidRPr="00675710">
        <w:rPr>
          <w:rFonts w:cs="Simplified Arabic" w:hint="cs"/>
          <w:sz w:val="32"/>
          <w:szCs w:val="32"/>
          <w:rtl/>
          <w:lang w:bidi="ar-TN"/>
        </w:rPr>
        <w:t xml:space="preserve"> بداية من يوم </w:t>
      </w:r>
      <w:r w:rsidR="00C0142B" w:rsidRPr="00675710">
        <w:rPr>
          <w:rFonts w:cs="Simplified Arabic" w:hint="cs"/>
          <w:sz w:val="32"/>
          <w:szCs w:val="32"/>
          <w:rtl/>
          <w:lang w:bidi="ar-TN"/>
        </w:rPr>
        <w:t xml:space="preserve">الإعلام بالحكم </w:t>
      </w:r>
      <w:r w:rsidR="00432EFB" w:rsidRPr="00675710">
        <w:rPr>
          <w:rFonts w:cs="Simplified Arabic" w:hint="cs"/>
          <w:sz w:val="32"/>
          <w:szCs w:val="32"/>
          <w:rtl/>
          <w:lang w:bidi="ar-TN"/>
        </w:rPr>
        <w:t>المتعلّق بآخر</w:t>
      </w:r>
      <w:r w:rsidR="00C0142B" w:rsidRPr="00675710">
        <w:rPr>
          <w:rFonts w:cs="Simplified Arabic" w:hint="cs"/>
          <w:sz w:val="32"/>
          <w:szCs w:val="32"/>
          <w:rtl/>
          <w:lang w:bidi="ar-TN"/>
        </w:rPr>
        <w:t xml:space="preserve"> قضية يتعهد بها المحامي</w:t>
      </w:r>
      <w:r w:rsidR="009260B0" w:rsidRPr="00675710">
        <w:rPr>
          <w:rFonts w:cs="Simplified Arabic" w:hint="cs"/>
          <w:sz w:val="32"/>
          <w:szCs w:val="32"/>
          <w:rtl/>
          <w:lang w:bidi="ar-TN"/>
        </w:rPr>
        <w:t xml:space="preserve"> أو شركة المحاماة</w:t>
      </w:r>
      <w:r w:rsidR="003A7F51" w:rsidRPr="00675710">
        <w:rPr>
          <w:rFonts w:cs="Simplified Arabic" w:hint="cs"/>
          <w:sz w:val="32"/>
          <w:szCs w:val="32"/>
          <w:rtl/>
          <w:lang w:bidi="ar-TN"/>
        </w:rPr>
        <w:t>المعني</w:t>
      </w:r>
      <w:r w:rsidR="009260B0" w:rsidRPr="00675710">
        <w:rPr>
          <w:rFonts w:cs="Simplified Arabic" w:hint="cs"/>
          <w:sz w:val="32"/>
          <w:szCs w:val="32"/>
          <w:rtl/>
          <w:lang w:bidi="ar-TN"/>
        </w:rPr>
        <w:t xml:space="preserve">(ة). وإذا تم إعلام </w:t>
      </w:r>
      <w:r w:rsidR="00432EFB" w:rsidRPr="00675710">
        <w:rPr>
          <w:rFonts w:cs="Simplified Arabic" w:hint="cs"/>
          <w:sz w:val="32"/>
          <w:szCs w:val="32"/>
          <w:rtl/>
          <w:lang w:bidi="ar-TN"/>
        </w:rPr>
        <w:t xml:space="preserve">شركة التأمين </w:t>
      </w:r>
      <w:r w:rsidR="000F28CB" w:rsidRPr="00675710">
        <w:rPr>
          <w:rFonts w:cs="Simplified Arabic" w:hint="cs"/>
          <w:sz w:val="32"/>
          <w:szCs w:val="32"/>
          <w:rtl/>
          <w:lang w:bidi="ar-TN"/>
        </w:rPr>
        <w:t>ال</w:t>
      </w:r>
      <w:r w:rsidR="00432EFB" w:rsidRPr="00675710">
        <w:rPr>
          <w:rFonts w:cs="Simplified Arabic" w:hint="cs"/>
          <w:sz w:val="32"/>
          <w:szCs w:val="32"/>
          <w:rtl/>
          <w:lang w:bidi="ar-TN"/>
        </w:rPr>
        <w:t xml:space="preserve">معنيّة من </w:t>
      </w:r>
      <w:r w:rsidR="00432EFB" w:rsidRPr="008E0E8D">
        <w:rPr>
          <w:rFonts w:cs="Simplified Arabic" w:hint="cs"/>
          <w:color w:val="FF0000"/>
          <w:sz w:val="32"/>
          <w:szCs w:val="32"/>
          <w:rtl/>
          <w:lang w:bidi="ar-TN"/>
        </w:rPr>
        <w:t xml:space="preserve">قبل </w:t>
      </w:r>
      <w:r w:rsidR="008E0E8D" w:rsidRPr="008E0E8D">
        <w:rPr>
          <w:rFonts w:cs="Simplified Arabic" w:hint="cs"/>
          <w:i/>
          <w:iCs/>
          <w:color w:val="FF0000"/>
          <w:sz w:val="32"/>
          <w:szCs w:val="32"/>
          <w:rtl/>
          <w:lang w:bidi="ar-TN"/>
        </w:rPr>
        <w:t xml:space="preserve">المجلس الجهوي بقفصة </w:t>
      </w:r>
      <w:r w:rsidR="00F17F55" w:rsidRPr="00675710">
        <w:rPr>
          <w:rFonts w:cs="Simplified Arabic" w:hint="cs"/>
          <w:sz w:val="32"/>
          <w:szCs w:val="32"/>
          <w:rtl/>
          <w:lang w:bidi="ar-TN"/>
        </w:rPr>
        <w:t xml:space="preserve">قبل </w:t>
      </w:r>
      <w:r w:rsidR="004736D6" w:rsidRPr="00675710">
        <w:rPr>
          <w:rFonts w:cs="Simplified Arabic" w:hint="cs"/>
          <w:sz w:val="32"/>
          <w:szCs w:val="32"/>
          <w:rtl/>
          <w:lang w:bidi="ar-TN"/>
        </w:rPr>
        <w:t>انقضاء</w:t>
      </w:r>
      <w:r w:rsidR="00F17F55" w:rsidRPr="00675710">
        <w:rPr>
          <w:rFonts w:cs="Simplified Arabic" w:hint="cs"/>
          <w:sz w:val="32"/>
          <w:szCs w:val="32"/>
          <w:rtl/>
          <w:lang w:bidi="ar-TN"/>
        </w:rPr>
        <w:t xml:space="preserve"> الأجل المذكور أعلاه</w:t>
      </w:r>
      <w:r w:rsidR="00106266" w:rsidRPr="00675710">
        <w:rPr>
          <w:rFonts w:cs="Simplified Arabic" w:hint="cs"/>
          <w:sz w:val="32"/>
          <w:szCs w:val="32"/>
          <w:rtl/>
          <w:lang w:bidi="ar-TN"/>
        </w:rPr>
        <w:t xml:space="preserve">وذلك </w:t>
      </w:r>
      <w:r w:rsidRPr="00675710">
        <w:rPr>
          <w:rFonts w:cs="Simplified Arabic" w:hint="cs"/>
          <w:sz w:val="32"/>
          <w:szCs w:val="32"/>
          <w:rtl/>
          <w:lang w:bidi="ar-TN"/>
        </w:rPr>
        <w:t xml:space="preserve">بمقتضى رسالة </w:t>
      </w:r>
      <w:r w:rsidR="00F17F55" w:rsidRPr="00675710">
        <w:rPr>
          <w:rFonts w:cs="Simplified Arabic" w:hint="cs"/>
          <w:sz w:val="32"/>
          <w:szCs w:val="32"/>
          <w:rtl/>
          <w:lang w:bidi="ar-TN"/>
        </w:rPr>
        <w:t>معلّلة و</w:t>
      </w:r>
      <w:r w:rsidRPr="00675710">
        <w:rPr>
          <w:rFonts w:cs="Simplified Arabic" w:hint="cs"/>
          <w:sz w:val="32"/>
          <w:szCs w:val="32"/>
          <w:rtl/>
          <w:lang w:bidi="ar-TN"/>
        </w:rPr>
        <w:t>مضمونة الوصول</w:t>
      </w:r>
      <w:r w:rsidR="008C31B9" w:rsidRPr="00675710">
        <w:rPr>
          <w:rFonts w:cs="Simplified Arabic" w:hint="cs"/>
          <w:sz w:val="32"/>
          <w:szCs w:val="32"/>
          <w:rtl/>
          <w:lang w:bidi="ar-TN"/>
        </w:rPr>
        <w:t xml:space="preserve"> مع الإعلام بالبلوغ</w:t>
      </w:r>
      <w:r w:rsidRPr="00675710">
        <w:rPr>
          <w:rFonts w:cs="Simplified Arabic" w:hint="cs"/>
          <w:sz w:val="32"/>
          <w:szCs w:val="32"/>
          <w:rtl/>
          <w:lang w:bidi="ar-TN"/>
        </w:rPr>
        <w:t xml:space="preserve"> أو بأية وسيلة أخرى </w:t>
      </w:r>
      <w:r w:rsidR="00F17F55" w:rsidRPr="00675710">
        <w:rPr>
          <w:rFonts w:cs="Simplified Arabic" w:hint="cs"/>
          <w:sz w:val="32"/>
          <w:szCs w:val="32"/>
          <w:rtl/>
          <w:lang w:bidi="ar-TN"/>
        </w:rPr>
        <w:t>تعطي تاريخا ثابتا لهذا الإعلام،</w:t>
      </w:r>
      <w:r w:rsidRPr="00675710">
        <w:rPr>
          <w:rFonts w:cs="Simplified Arabic" w:hint="cs"/>
          <w:sz w:val="32"/>
          <w:szCs w:val="32"/>
          <w:rtl/>
          <w:lang w:bidi="ar-TN"/>
        </w:rPr>
        <w:t xml:space="preserve"> بأن</w:t>
      </w:r>
      <w:r w:rsidR="00106266" w:rsidRPr="00675710">
        <w:rPr>
          <w:rFonts w:cs="Simplified Arabic" w:hint="cs"/>
          <w:sz w:val="32"/>
          <w:szCs w:val="32"/>
          <w:rtl/>
          <w:lang w:bidi="ar-TN"/>
        </w:rPr>
        <w:t>ّ</w:t>
      </w:r>
      <w:r w:rsidR="001E744E" w:rsidRPr="00675710">
        <w:rPr>
          <w:rFonts w:cs="Simplified Arabic" w:hint="cs"/>
          <w:sz w:val="32"/>
          <w:szCs w:val="32"/>
          <w:rtl/>
          <w:lang w:bidi="ar-TN"/>
        </w:rPr>
        <w:t>المحامي</w:t>
      </w:r>
      <w:r w:rsidR="00F17F55" w:rsidRPr="00675710">
        <w:rPr>
          <w:rFonts w:cs="Simplified Arabic" w:hint="cs"/>
          <w:sz w:val="32"/>
          <w:szCs w:val="32"/>
          <w:rtl/>
          <w:lang w:bidi="ar-TN"/>
        </w:rPr>
        <w:t xml:space="preserve"> أو شركة المحاماة</w:t>
      </w:r>
      <w:r w:rsidR="00432EFB" w:rsidRPr="00675710">
        <w:rPr>
          <w:rFonts w:cs="Simplified Arabic" w:hint="cs"/>
          <w:sz w:val="32"/>
          <w:szCs w:val="32"/>
          <w:rtl/>
          <w:lang w:bidi="ar-TN"/>
        </w:rPr>
        <w:t xml:space="preserve"> المعني</w:t>
      </w:r>
      <w:r w:rsidR="00564ACA" w:rsidRPr="00675710">
        <w:rPr>
          <w:rFonts w:cs="Simplified Arabic" w:hint="cs"/>
          <w:sz w:val="32"/>
          <w:szCs w:val="32"/>
          <w:rtl/>
          <w:lang w:bidi="ar-TN"/>
        </w:rPr>
        <w:t>(ة)</w:t>
      </w:r>
      <w:r w:rsidRPr="00675710">
        <w:rPr>
          <w:rFonts w:cs="Simplified Arabic" w:hint="cs"/>
          <w:sz w:val="32"/>
          <w:szCs w:val="32"/>
          <w:rtl/>
          <w:lang w:bidi="ar-TN"/>
        </w:rPr>
        <w:t xml:space="preserve"> لم يف</w:t>
      </w:r>
      <w:r w:rsidR="00F17F55" w:rsidRPr="00675710">
        <w:rPr>
          <w:rFonts w:cs="Simplified Arabic" w:hint="cs"/>
          <w:sz w:val="32"/>
          <w:szCs w:val="32"/>
          <w:rtl/>
          <w:lang w:bidi="ar-TN"/>
        </w:rPr>
        <w:t xml:space="preserve"> (لم تف)</w:t>
      </w:r>
      <w:r w:rsidR="00432EFB" w:rsidRPr="00675710">
        <w:rPr>
          <w:rFonts w:cs="Simplified Arabic" w:hint="cs"/>
          <w:sz w:val="32"/>
          <w:szCs w:val="32"/>
          <w:rtl/>
          <w:lang w:bidi="ar-TN"/>
        </w:rPr>
        <w:t>ب</w:t>
      </w:r>
      <w:r w:rsidRPr="00675710">
        <w:rPr>
          <w:rFonts w:cs="Simplified Arabic" w:hint="cs"/>
          <w:sz w:val="32"/>
          <w:szCs w:val="32"/>
          <w:rtl/>
          <w:lang w:bidi="ar-TN"/>
        </w:rPr>
        <w:t>التزاماته</w:t>
      </w:r>
      <w:r w:rsidR="00F17F55" w:rsidRPr="00675710">
        <w:rPr>
          <w:rFonts w:cs="Simplified Arabic" w:hint="cs"/>
          <w:sz w:val="32"/>
          <w:szCs w:val="32"/>
          <w:rtl/>
          <w:lang w:bidi="ar-TN"/>
        </w:rPr>
        <w:t>(ها)</w:t>
      </w:r>
      <w:r w:rsidR="00432EFB" w:rsidRPr="00675710">
        <w:rPr>
          <w:rFonts w:cs="Simplified Arabic" w:hint="cs"/>
          <w:sz w:val="32"/>
          <w:szCs w:val="32"/>
          <w:rtl/>
          <w:lang w:bidi="ar-TN"/>
        </w:rPr>
        <w:t>التعاقديّة</w:t>
      </w:r>
      <w:r w:rsidR="00F17F55" w:rsidRPr="00675710">
        <w:rPr>
          <w:rFonts w:cs="Simplified Arabic" w:hint="cs"/>
          <w:sz w:val="32"/>
          <w:szCs w:val="32"/>
          <w:rtl/>
          <w:lang w:bidi="ar-TN"/>
        </w:rPr>
        <w:t xml:space="preserve">، </w:t>
      </w:r>
      <w:r w:rsidR="00F17F55" w:rsidRPr="00675710">
        <w:rPr>
          <w:rFonts w:cs="Simplified Arabic" w:hint="cs"/>
          <w:sz w:val="32"/>
          <w:szCs w:val="32"/>
          <w:rtl/>
          <w:lang w:bidi="ar-TN"/>
        </w:rPr>
        <w:lastRenderedPageBreak/>
        <w:t xml:space="preserve">يتم </w:t>
      </w:r>
      <w:r w:rsidR="004736D6" w:rsidRPr="00675710">
        <w:rPr>
          <w:rFonts w:cs="Simplified Arabic" w:hint="cs"/>
          <w:sz w:val="32"/>
          <w:szCs w:val="32"/>
          <w:rtl/>
          <w:lang w:bidi="ar-TN"/>
        </w:rPr>
        <w:t>الاعتراض</w:t>
      </w:r>
      <w:r w:rsidR="00F17F55" w:rsidRPr="00675710">
        <w:rPr>
          <w:rFonts w:cs="Simplified Arabic" w:hint="cs"/>
          <w:sz w:val="32"/>
          <w:szCs w:val="32"/>
          <w:rtl/>
          <w:lang w:bidi="ar-TN"/>
        </w:rPr>
        <w:t xml:space="preserve"> على إنقضاء عقد التأمين</w:t>
      </w:r>
      <w:r w:rsidRPr="00675710">
        <w:rPr>
          <w:rFonts w:cs="Simplified Arabic" w:hint="cs"/>
          <w:sz w:val="32"/>
          <w:szCs w:val="32"/>
          <w:rtl/>
          <w:lang w:bidi="ar-TN"/>
        </w:rPr>
        <w:t xml:space="preserve">. </w:t>
      </w:r>
      <w:r w:rsidR="00F17F55" w:rsidRPr="00675710">
        <w:rPr>
          <w:rFonts w:cs="Simplified Arabic" w:hint="cs"/>
          <w:sz w:val="32"/>
          <w:szCs w:val="32"/>
          <w:rtl/>
          <w:lang w:bidi="ar-TN"/>
        </w:rPr>
        <w:t xml:space="preserve">وفي هذه الحالة، لا يصبح عقد التأمين لاغيا إلاّ بشهادة </w:t>
      </w:r>
      <w:r w:rsidR="00FA7762" w:rsidRPr="00675710">
        <w:rPr>
          <w:rFonts w:cs="Simplified Arabic" w:hint="cs"/>
          <w:sz w:val="32"/>
          <w:szCs w:val="32"/>
          <w:rtl/>
          <w:lang w:bidi="ar-TN"/>
        </w:rPr>
        <w:t>في الغرض</w:t>
      </w:r>
      <w:r w:rsidR="00F17F55" w:rsidRPr="00675710">
        <w:rPr>
          <w:rFonts w:cs="Simplified Arabic" w:hint="cs"/>
          <w:sz w:val="32"/>
          <w:szCs w:val="32"/>
          <w:rtl/>
          <w:lang w:bidi="ar-TN"/>
        </w:rPr>
        <w:t xml:space="preserve"> يسلّمها </w:t>
      </w:r>
      <w:r w:rsidR="008E0E8D" w:rsidRPr="008E0E8D">
        <w:rPr>
          <w:rFonts w:cs="Simplified Arabic" w:hint="cs"/>
          <w:i/>
          <w:iCs/>
          <w:color w:val="FF0000"/>
          <w:sz w:val="32"/>
          <w:szCs w:val="32"/>
          <w:rtl/>
          <w:lang w:bidi="ar-TN"/>
        </w:rPr>
        <w:t xml:space="preserve">المجلس الجهوي بقفصة </w:t>
      </w:r>
    </w:p>
    <w:p w:rsidR="008E0E8D" w:rsidRDefault="008E0E8D" w:rsidP="008E0E8D">
      <w:pPr>
        <w:spacing w:line="20" w:lineRule="atLeast"/>
        <w:ind w:left="81"/>
        <w:jc w:val="both"/>
        <w:rPr>
          <w:rFonts w:cs="Simplified Arabic"/>
          <w:color w:val="FF0000"/>
          <w:sz w:val="32"/>
          <w:szCs w:val="32"/>
          <w:rtl/>
          <w:lang w:bidi="ar-TN"/>
        </w:rPr>
      </w:pPr>
    </w:p>
    <w:p w:rsidR="008E0E8D" w:rsidRDefault="008E0E8D" w:rsidP="008E0E8D">
      <w:pPr>
        <w:spacing w:line="20" w:lineRule="atLeast"/>
        <w:ind w:left="81"/>
        <w:jc w:val="both"/>
        <w:rPr>
          <w:rFonts w:cs="Simplified Arabic"/>
          <w:color w:val="FF0000"/>
          <w:sz w:val="32"/>
          <w:szCs w:val="32"/>
          <w:rtl/>
          <w:lang w:bidi="ar-TN"/>
        </w:rPr>
      </w:pPr>
    </w:p>
    <w:p w:rsidR="00413468" w:rsidRPr="00675710" w:rsidRDefault="00413468" w:rsidP="008E0E8D">
      <w:pPr>
        <w:spacing w:line="20" w:lineRule="atLeast"/>
        <w:ind w:left="81"/>
        <w:jc w:val="both"/>
        <w:rPr>
          <w:rFonts w:cs="Simplified Arabic"/>
          <w:b/>
          <w:bCs/>
          <w:sz w:val="32"/>
          <w:szCs w:val="32"/>
          <w:rtl/>
          <w:lang w:bidi="ar-TN"/>
        </w:rPr>
      </w:pPr>
      <w:r w:rsidRPr="00675710">
        <w:rPr>
          <w:rFonts w:cs="Simplified Arabic" w:hint="cs"/>
          <w:b/>
          <w:bCs/>
          <w:sz w:val="32"/>
          <w:szCs w:val="32"/>
          <w:u w:val="single"/>
          <w:rtl/>
          <w:lang w:bidi="ar-TN"/>
        </w:rPr>
        <w:t xml:space="preserve">الفصل </w:t>
      </w:r>
      <w:r w:rsidR="00564ACA" w:rsidRPr="00675710">
        <w:rPr>
          <w:rFonts w:cs="Simplified Arabic" w:hint="cs"/>
          <w:b/>
          <w:bCs/>
          <w:sz w:val="32"/>
          <w:szCs w:val="32"/>
          <w:u w:val="single"/>
          <w:rtl/>
          <w:lang w:bidi="ar-TN"/>
        </w:rPr>
        <w:t>10</w:t>
      </w:r>
      <w:r w:rsidRPr="00675710">
        <w:rPr>
          <w:rFonts w:cs="Simplified Arabic" w:hint="cs"/>
          <w:b/>
          <w:bCs/>
          <w:sz w:val="32"/>
          <w:szCs w:val="32"/>
          <w:rtl/>
          <w:lang w:bidi="ar-TN"/>
        </w:rPr>
        <w:t xml:space="preserve"> : </w:t>
      </w:r>
      <w:r w:rsidRPr="00675710">
        <w:rPr>
          <w:rFonts w:cs="Simplified Arabic" w:hint="cs"/>
          <w:b/>
          <w:bCs/>
          <w:sz w:val="32"/>
          <w:szCs w:val="32"/>
          <w:u w:val="single"/>
          <w:rtl/>
          <w:lang w:bidi="ar-TN"/>
        </w:rPr>
        <w:t>طريقة تقديم العروض</w:t>
      </w:r>
    </w:p>
    <w:p w:rsidR="006654CF" w:rsidRPr="00675710" w:rsidRDefault="006654CF" w:rsidP="006654CF">
      <w:pPr>
        <w:keepNext/>
        <w:widowControl w:val="0"/>
        <w:spacing w:before="120"/>
        <w:jc w:val="lowKashida"/>
        <w:rPr>
          <w:rFonts w:cs="Simplified Arabic"/>
          <w:sz w:val="32"/>
          <w:szCs w:val="32"/>
          <w:rtl/>
          <w:lang w:bidi="ar-TN"/>
        </w:rPr>
      </w:pPr>
      <w:r w:rsidRPr="00675710">
        <w:rPr>
          <w:rFonts w:cs="Simplified Arabic" w:hint="cs"/>
          <w:sz w:val="32"/>
          <w:szCs w:val="32"/>
          <w:rtl/>
          <w:lang w:bidi="ar-TN"/>
        </w:rPr>
        <w:t xml:space="preserve">يتم تقديم العروض على مرحلة واحدة. </w:t>
      </w:r>
    </w:p>
    <w:p w:rsidR="00413468" w:rsidRPr="00675710" w:rsidRDefault="006654CF" w:rsidP="00036B25">
      <w:pPr>
        <w:keepNext/>
        <w:widowControl w:val="0"/>
        <w:spacing w:before="120"/>
        <w:jc w:val="lowKashida"/>
        <w:rPr>
          <w:rFonts w:cs="Simplified Arabic"/>
          <w:sz w:val="32"/>
          <w:szCs w:val="32"/>
          <w:rtl/>
          <w:lang w:bidi="ar-TN"/>
        </w:rPr>
      </w:pPr>
      <w:r w:rsidRPr="00675710">
        <w:rPr>
          <w:rFonts w:cs="Simplified Arabic" w:hint="cs"/>
          <w:sz w:val="32"/>
          <w:szCs w:val="32"/>
          <w:rtl/>
          <w:lang w:bidi="ar-TN"/>
        </w:rPr>
        <w:t>ي</w:t>
      </w:r>
      <w:r w:rsidR="003255D1" w:rsidRPr="00675710">
        <w:rPr>
          <w:rFonts w:cs="Simplified Arabic" w:hint="cs"/>
          <w:sz w:val="32"/>
          <w:szCs w:val="32"/>
          <w:rtl/>
          <w:lang w:bidi="ar-TN"/>
        </w:rPr>
        <w:t>ُ</w:t>
      </w:r>
      <w:r w:rsidRPr="00675710">
        <w:rPr>
          <w:rFonts w:cs="Simplified Arabic" w:hint="cs"/>
          <w:sz w:val="32"/>
          <w:szCs w:val="32"/>
          <w:rtl/>
          <w:lang w:bidi="ar-TN"/>
        </w:rPr>
        <w:t>ضمّ</w:t>
      </w:r>
      <w:r w:rsidR="003255D1" w:rsidRPr="00675710">
        <w:rPr>
          <w:rFonts w:cs="Simplified Arabic" w:hint="cs"/>
          <w:sz w:val="32"/>
          <w:szCs w:val="32"/>
          <w:rtl/>
          <w:lang w:bidi="ar-TN"/>
        </w:rPr>
        <w:t>َ</w:t>
      </w:r>
      <w:r w:rsidRPr="00675710">
        <w:rPr>
          <w:rFonts w:cs="Simplified Arabic" w:hint="cs"/>
          <w:sz w:val="32"/>
          <w:szCs w:val="32"/>
          <w:rtl/>
          <w:lang w:bidi="ar-TN"/>
        </w:rPr>
        <w:t>ن</w:t>
      </w:r>
      <w:r w:rsidR="00413468" w:rsidRPr="00675710">
        <w:rPr>
          <w:rFonts w:cs="Simplified Arabic" w:hint="cs"/>
          <w:sz w:val="32"/>
          <w:szCs w:val="32"/>
          <w:rtl/>
          <w:lang w:bidi="ar-TN"/>
        </w:rPr>
        <w:t xml:space="preserve"> العرض الفني والوثائق الإداريّة</w:t>
      </w:r>
      <w:r w:rsidR="003255D1" w:rsidRPr="00675710">
        <w:rPr>
          <w:rFonts w:cs="Simplified Arabic" w:hint="cs"/>
          <w:sz w:val="32"/>
          <w:szCs w:val="32"/>
          <w:rtl/>
          <w:lang w:bidi="ar-TN"/>
        </w:rPr>
        <w:t xml:space="preserve"> وجميع مؤيداتها</w:t>
      </w:r>
      <w:r w:rsidR="00413468" w:rsidRPr="00675710">
        <w:rPr>
          <w:rFonts w:cs="Simplified Arabic" w:hint="cs"/>
          <w:sz w:val="32"/>
          <w:szCs w:val="32"/>
          <w:rtl/>
          <w:lang w:bidi="ar-TN"/>
        </w:rPr>
        <w:t xml:space="preserve"> المبيّنة بالفصل (</w:t>
      </w:r>
      <w:r w:rsidR="00FA7762" w:rsidRPr="00675710">
        <w:rPr>
          <w:rFonts w:cs="Simplified Arabic" w:hint="cs"/>
          <w:sz w:val="32"/>
          <w:szCs w:val="32"/>
          <w:rtl/>
          <w:lang w:bidi="ar-TN"/>
        </w:rPr>
        <w:t>1</w:t>
      </w:r>
      <w:r w:rsidR="00AF6A46">
        <w:rPr>
          <w:rFonts w:cs="Simplified Arabic" w:hint="cs"/>
          <w:sz w:val="32"/>
          <w:szCs w:val="32"/>
          <w:rtl/>
          <w:lang w:bidi="ar-TN"/>
        </w:rPr>
        <w:t>2</w:t>
      </w:r>
      <w:r w:rsidR="00413468" w:rsidRPr="00675710">
        <w:rPr>
          <w:rFonts w:cs="Simplified Arabic" w:hint="cs"/>
          <w:sz w:val="32"/>
          <w:szCs w:val="32"/>
          <w:rtl/>
          <w:lang w:bidi="ar-TN"/>
        </w:rPr>
        <w:t>) من هذا الكرّاس في ظرفين منفصلين</w:t>
      </w:r>
      <w:r w:rsidR="00F31F9E">
        <w:rPr>
          <w:rFonts w:cs="Simplified Arabic" w:hint="cs"/>
          <w:sz w:val="32"/>
          <w:szCs w:val="32"/>
          <w:rtl/>
          <w:lang w:bidi="ar-TN"/>
        </w:rPr>
        <w:t xml:space="preserve"> </w:t>
      </w:r>
      <w:r w:rsidRPr="00675710">
        <w:rPr>
          <w:rFonts w:cs="Simplified Arabic" w:hint="cs"/>
          <w:sz w:val="32"/>
          <w:szCs w:val="32"/>
          <w:rtl/>
          <w:lang w:bidi="ar-TN"/>
        </w:rPr>
        <w:t xml:space="preserve">ومختومين </w:t>
      </w:r>
      <w:r w:rsidR="00413468" w:rsidRPr="00675710">
        <w:rPr>
          <w:rFonts w:cs="Simplified Arabic" w:hint="cs"/>
          <w:sz w:val="32"/>
          <w:szCs w:val="32"/>
          <w:rtl/>
          <w:lang w:bidi="ar-TN"/>
        </w:rPr>
        <w:t>يدرجان في ظرف</w:t>
      </w:r>
      <w:r w:rsidR="00F31F9E">
        <w:rPr>
          <w:rFonts w:cs="Simplified Arabic" w:hint="cs"/>
          <w:sz w:val="32"/>
          <w:szCs w:val="32"/>
          <w:rtl/>
          <w:lang w:bidi="ar-TN"/>
        </w:rPr>
        <w:t xml:space="preserve"> </w:t>
      </w:r>
      <w:r w:rsidR="00413468" w:rsidRPr="00675710">
        <w:rPr>
          <w:rFonts w:cs="Simplified Arabic" w:hint="cs"/>
          <w:sz w:val="32"/>
          <w:szCs w:val="32"/>
          <w:rtl/>
          <w:lang w:bidi="ar-TN"/>
        </w:rPr>
        <w:t xml:space="preserve">ثالث خارجي </w:t>
      </w:r>
      <w:r w:rsidRPr="00675710">
        <w:rPr>
          <w:rFonts w:cs="Simplified Arabic" w:hint="cs"/>
          <w:sz w:val="32"/>
          <w:szCs w:val="32"/>
          <w:rtl/>
          <w:lang w:bidi="ar-TN"/>
        </w:rPr>
        <w:t>يختم و</w:t>
      </w:r>
      <w:r w:rsidR="00413468" w:rsidRPr="00675710">
        <w:rPr>
          <w:rFonts w:cs="Simplified Arabic" w:hint="cs"/>
          <w:sz w:val="32"/>
          <w:szCs w:val="32"/>
          <w:rtl/>
          <w:lang w:bidi="ar-TN"/>
        </w:rPr>
        <w:t xml:space="preserve">يكتب عليه </w:t>
      </w:r>
      <w:r w:rsidR="00835CBA" w:rsidRPr="00675710">
        <w:rPr>
          <w:rFonts w:cs="Simplified Arabic" w:hint="cs"/>
          <w:sz w:val="32"/>
          <w:szCs w:val="32"/>
          <w:rtl/>
          <w:lang w:bidi="ar-TN"/>
        </w:rPr>
        <w:t xml:space="preserve">عبارة : " لا يفتح </w:t>
      </w:r>
      <w:r w:rsidR="0029627A" w:rsidRPr="00675710">
        <w:rPr>
          <w:rFonts w:cs="Simplified Arabic" w:hint="cs"/>
          <w:sz w:val="32"/>
          <w:szCs w:val="32"/>
          <w:rtl/>
          <w:lang w:bidi="ar-TN"/>
        </w:rPr>
        <w:t xml:space="preserve">طلب عروض عدد </w:t>
      </w:r>
      <w:r w:rsidR="00036B25">
        <w:rPr>
          <w:rFonts w:cs="Simplified Arabic" w:hint="cs"/>
          <w:sz w:val="32"/>
          <w:szCs w:val="32"/>
          <w:rtl/>
          <w:lang w:bidi="ar-TN"/>
        </w:rPr>
        <w:t>02</w:t>
      </w:r>
      <w:r w:rsidR="0029627A" w:rsidRPr="00675710">
        <w:rPr>
          <w:rFonts w:cs="Simplified Arabic" w:hint="cs"/>
          <w:sz w:val="32"/>
          <w:szCs w:val="32"/>
          <w:rtl/>
          <w:lang w:bidi="ar-TN"/>
        </w:rPr>
        <w:t xml:space="preserve"> لسنة </w:t>
      </w:r>
      <w:r w:rsidR="00036B25">
        <w:rPr>
          <w:rFonts w:cs="Simplified Arabic" w:hint="cs"/>
          <w:sz w:val="32"/>
          <w:szCs w:val="32"/>
          <w:rtl/>
          <w:lang w:bidi="ar-TN"/>
        </w:rPr>
        <w:t>2019</w:t>
      </w:r>
      <w:r w:rsidR="00835CBA" w:rsidRPr="00675710">
        <w:rPr>
          <w:rFonts w:cs="Simplified Arabic" w:hint="cs"/>
          <w:sz w:val="32"/>
          <w:szCs w:val="32"/>
          <w:rtl/>
          <w:lang w:bidi="ar-TN"/>
        </w:rPr>
        <w:t xml:space="preserve"> متعلق ب</w:t>
      </w:r>
      <w:r w:rsidR="0029627A" w:rsidRPr="00675710">
        <w:rPr>
          <w:rFonts w:cs="Simplified Arabic" w:hint="cs"/>
          <w:sz w:val="32"/>
          <w:szCs w:val="32"/>
          <w:rtl/>
          <w:lang w:bidi="ar-TN"/>
        </w:rPr>
        <w:t xml:space="preserve">تكليف محامٍ لإنابة </w:t>
      </w:r>
      <w:r w:rsidR="00036B25">
        <w:rPr>
          <w:rFonts w:cs="Simplified Arabic" w:hint="cs"/>
          <w:sz w:val="32"/>
          <w:szCs w:val="32"/>
          <w:rtl/>
          <w:lang w:bidi="ar-TN"/>
        </w:rPr>
        <w:t>المجلس الجهوي بقفصة</w:t>
      </w:r>
    </w:p>
    <w:p w:rsidR="00835CBA" w:rsidRPr="00675710" w:rsidRDefault="00413468" w:rsidP="00036B25">
      <w:pPr>
        <w:keepNext/>
        <w:widowControl w:val="0"/>
        <w:spacing w:before="120"/>
        <w:jc w:val="lowKashida"/>
        <w:rPr>
          <w:rFonts w:cs="Simplified Arabic"/>
          <w:sz w:val="32"/>
          <w:szCs w:val="32"/>
          <w:rtl/>
          <w:lang w:bidi="ar-TN"/>
        </w:rPr>
      </w:pPr>
      <w:r w:rsidRPr="00675710">
        <w:rPr>
          <w:rFonts w:cs="Simplified Arabic" w:hint="cs"/>
          <w:sz w:val="32"/>
          <w:szCs w:val="32"/>
          <w:rtl/>
          <w:lang w:bidi="ar-TN"/>
        </w:rPr>
        <w:t xml:space="preserve">توجّه الظروف المحتوية على العروض الفنية </w:t>
      </w:r>
      <w:r w:rsidR="006654CF" w:rsidRPr="00675710">
        <w:rPr>
          <w:rFonts w:cs="Simplified Arabic" w:hint="cs"/>
          <w:sz w:val="32"/>
          <w:szCs w:val="32"/>
          <w:rtl/>
          <w:lang w:bidi="ar-TN"/>
        </w:rPr>
        <w:t xml:space="preserve">والوثائق الإدارية وجميع المؤيدات </w:t>
      </w:r>
      <w:r w:rsidRPr="00675710">
        <w:rPr>
          <w:rFonts w:cs="Simplified Arabic" w:hint="cs"/>
          <w:sz w:val="32"/>
          <w:szCs w:val="32"/>
          <w:rtl/>
          <w:lang w:bidi="ar-TN"/>
        </w:rPr>
        <w:t>عن طريق البريد مضمونالوصول أو عن طريق البريد السريع أو تسلّم مباشرة إلى مكتب الضبط التابع ل</w:t>
      </w:r>
      <w:r w:rsidR="006654CF" w:rsidRPr="00675710">
        <w:rPr>
          <w:rFonts w:cs="Simplified Arabic" w:hint="cs"/>
          <w:sz w:val="32"/>
          <w:szCs w:val="32"/>
          <w:rtl/>
          <w:lang w:bidi="ar-TN"/>
        </w:rPr>
        <w:t>ـ</w:t>
      </w:r>
      <w:r w:rsidR="00036B25">
        <w:rPr>
          <w:rFonts w:cs="Simplified Arabic" w:hint="cs"/>
          <w:sz w:val="32"/>
          <w:szCs w:val="32"/>
          <w:rtl/>
          <w:lang w:bidi="ar-TN"/>
        </w:rPr>
        <w:t>مركزولاية قفصة</w:t>
      </w:r>
      <w:r w:rsidRPr="00675710">
        <w:rPr>
          <w:rFonts w:cs="Simplified Arabic" w:hint="cs"/>
          <w:sz w:val="32"/>
          <w:szCs w:val="32"/>
          <w:rtl/>
          <w:lang w:bidi="ar-TN"/>
        </w:rPr>
        <w:t xml:space="preserve"> مقابل وصل إيداع. </w:t>
      </w:r>
    </w:p>
    <w:p w:rsidR="00413468" w:rsidRPr="00675710" w:rsidRDefault="00413468" w:rsidP="00FA7762">
      <w:pPr>
        <w:keepNext/>
        <w:widowControl w:val="0"/>
        <w:spacing w:before="120"/>
        <w:jc w:val="lowKashida"/>
        <w:rPr>
          <w:rFonts w:cs="Simplified Arabic"/>
          <w:sz w:val="32"/>
          <w:szCs w:val="32"/>
          <w:rtl/>
          <w:lang w:bidi="ar-TN"/>
        </w:rPr>
      </w:pPr>
      <w:r w:rsidRPr="00675710">
        <w:rPr>
          <w:rFonts w:cs="Simplified Arabic" w:hint="cs"/>
          <w:sz w:val="32"/>
          <w:szCs w:val="32"/>
          <w:rtl/>
          <w:lang w:bidi="ar-TN"/>
        </w:rPr>
        <w:t xml:space="preserve">تسجّل الظروف عند تسلّمها في مكتب الضبط المعيّن للغرض ثمّ </w:t>
      </w:r>
      <w:r w:rsidR="0029627A" w:rsidRPr="00675710">
        <w:rPr>
          <w:rFonts w:cs="Simplified Arabic" w:hint="cs"/>
          <w:sz w:val="32"/>
          <w:szCs w:val="32"/>
          <w:rtl/>
          <w:lang w:bidi="ar-TN"/>
        </w:rPr>
        <w:t xml:space="preserve">وفي مرحلة ثانية تسجّل </w:t>
      </w:r>
      <w:r w:rsidRPr="00675710">
        <w:rPr>
          <w:rFonts w:cs="Simplified Arabic" w:hint="cs"/>
          <w:sz w:val="32"/>
          <w:szCs w:val="32"/>
          <w:rtl/>
          <w:lang w:bidi="ar-TN"/>
        </w:rPr>
        <w:t xml:space="preserve">في </w:t>
      </w:r>
      <w:r w:rsidR="00FA7762" w:rsidRPr="00675710">
        <w:rPr>
          <w:rFonts w:cs="Simplified Arabic" w:hint="cs"/>
          <w:sz w:val="32"/>
          <w:szCs w:val="32"/>
          <w:rtl/>
          <w:lang w:bidi="ar-TN"/>
        </w:rPr>
        <w:t>ال</w:t>
      </w:r>
      <w:r w:rsidRPr="00675710">
        <w:rPr>
          <w:rFonts w:cs="Simplified Arabic" w:hint="cs"/>
          <w:sz w:val="32"/>
          <w:szCs w:val="32"/>
          <w:rtl/>
          <w:lang w:bidi="ar-TN"/>
        </w:rPr>
        <w:t xml:space="preserve">سجلّ </w:t>
      </w:r>
      <w:r w:rsidR="00FA7762" w:rsidRPr="00675710">
        <w:rPr>
          <w:rFonts w:cs="Simplified Arabic" w:hint="cs"/>
          <w:sz w:val="32"/>
          <w:szCs w:val="32"/>
          <w:rtl/>
          <w:lang w:bidi="ar-TN"/>
        </w:rPr>
        <w:t>الخاص بالصفقات العمومية</w:t>
      </w:r>
      <w:r w:rsidRPr="00675710">
        <w:rPr>
          <w:rFonts w:cs="Simplified Arabic" w:hint="cs"/>
          <w:sz w:val="32"/>
          <w:szCs w:val="32"/>
          <w:rtl/>
          <w:lang w:bidi="ar-TN"/>
        </w:rPr>
        <w:t xml:space="preserve"> حسب ترتيب وصولها ويجب أن تبقى </w:t>
      </w:r>
      <w:r w:rsidR="0029627A" w:rsidRPr="00675710">
        <w:rPr>
          <w:rFonts w:cs="Simplified Arabic" w:hint="cs"/>
          <w:sz w:val="32"/>
          <w:szCs w:val="32"/>
          <w:rtl/>
          <w:lang w:bidi="ar-TN"/>
        </w:rPr>
        <w:t>مختومة</w:t>
      </w:r>
      <w:r w:rsidRPr="00675710">
        <w:rPr>
          <w:rFonts w:cs="Simplified Arabic" w:hint="cs"/>
          <w:sz w:val="32"/>
          <w:szCs w:val="32"/>
          <w:rtl/>
          <w:lang w:bidi="ar-TN"/>
        </w:rPr>
        <w:t xml:space="preserve"> إلى موعد فتحها.</w:t>
      </w:r>
    </w:p>
    <w:p w:rsidR="00413468" w:rsidRPr="00675710" w:rsidRDefault="00413468" w:rsidP="00F42BEA">
      <w:pPr>
        <w:keepNext/>
        <w:widowControl w:val="0"/>
        <w:spacing w:before="120"/>
        <w:jc w:val="lowKashida"/>
        <w:rPr>
          <w:rFonts w:cs="Simplified Arabic"/>
          <w:sz w:val="32"/>
          <w:szCs w:val="32"/>
          <w:rtl/>
          <w:lang w:bidi="ar-TN"/>
        </w:rPr>
      </w:pPr>
      <w:r w:rsidRPr="00675710">
        <w:rPr>
          <w:rFonts w:cs="Simplified Arabic" w:hint="cs"/>
          <w:sz w:val="32"/>
          <w:szCs w:val="32"/>
          <w:rtl/>
          <w:lang w:bidi="ar-TN"/>
        </w:rPr>
        <w:t>يقصى</w:t>
      </w:r>
      <w:r w:rsidR="00F42BEA" w:rsidRPr="00675710">
        <w:rPr>
          <w:rFonts w:cs="Simplified Arabic" w:hint="cs"/>
          <w:sz w:val="32"/>
          <w:szCs w:val="32"/>
          <w:rtl/>
          <w:lang w:bidi="ar-TN"/>
        </w:rPr>
        <w:t xml:space="preserve"> آليّا:</w:t>
      </w:r>
    </w:p>
    <w:p w:rsidR="00413468" w:rsidRPr="00675710" w:rsidRDefault="00413468" w:rsidP="00AC46D4">
      <w:pPr>
        <w:keepNext/>
        <w:widowControl w:val="0"/>
        <w:spacing w:before="120"/>
        <w:jc w:val="lowKashida"/>
        <w:rPr>
          <w:rFonts w:cs="Simplified Arabic"/>
          <w:sz w:val="32"/>
          <w:szCs w:val="32"/>
          <w:rtl/>
          <w:lang w:bidi="ar-TN"/>
        </w:rPr>
      </w:pPr>
      <w:r w:rsidRPr="00675710">
        <w:rPr>
          <w:rFonts w:cs="Simplified Arabic" w:hint="cs"/>
          <w:sz w:val="32"/>
          <w:szCs w:val="32"/>
          <w:rtl/>
          <w:lang w:bidi="ar-TN"/>
        </w:rPr>
        <w:t>* كلّ عرض ورد بعد الآجال.</w:t>
      </w:r>
    </w:p>
    <w:p w:rsidR="00413468" w:rsidRPr="00675710" w:rsidRDefault="00413468" w:rsidP="002E6BBC">
      <w:pPr>
        <w:keepNext/>
        <w:widowControl w:val="0"/>
        <w:spacing w:before="120"/>
        <w:jc w:val="lowKashida"/>
        <w:rPr>
          <w:rFonts w:cs="Simplified Arabic"/>
          <w:sz w:val="32"/>
          <w:szCs w:val="32"/>
          <w:rtl/>
          <w:lang w:bidi="ar-TN"/>
        </w:rPr>
      </w:pPr>
      <w:r w:rsidRPr="00675710">
        <w:rPr>
          <w:rFonts w:cs="Simplified Arabic" w:hint="cs"/>
          <w:sz w:val="32"/>
          <w:szCs w:val="32"/>
          <w:rtl/>
          <w:lang w:bidi="ar-TN"/>
        </w:rPr>
        <w:t>* كلّ عرض لم يكن مغلقا</w:t>
      </w:r>
      <w:r w:rsidR="00F31F9E">
        <w:rPr>
          <w:rFonts w:cs="Simplified Arabic" w:hint="cs"/>
          <w:sz w:val="32"/>
          <w:szCs w:val="32"/>
          <w:rtl/>
          <w:lang w:bidi="ar-TN"/>
        </w:rPr>
        <w:t xml:space="preserve"> </w:t>
      </w:r>
      <w:r w:rsidR="002E6BBC" w:rsidRPr="002E6BBC">
        <w:rPr>
          <w:rFonts w:cs="Simplified Arabic"/>
          <w:sz w:val="32"/>
          <w:szCs w:val="32"/>
          <w:rtl/>
          <w:lang w:bidi="ar-TN"/>
        </w:rPr>
        <w:t>ولا يحمل ختم المحامي</w:t>
      </w:r>
      <w:r w:rsidRPr="00675710">
        <w:rPr>
          <w:rFonts w:cs="Simplified Arabic" w:hint="cs"/>
          <w:sz w:val="32"/>
          <w:szCs w:val="32"/>
          <w:rtl/>
          <w:lang w:bidi="ar-TN"/>
        </w:rPr>
        <w:t>.</w:t>
      </w:r>
    </w:p>
    <w:p w:rsidR="00F42BEA" w:rsidRPr="00675710" w:rsidRDefault="00F42BEA" w:rsidP="00F42BEA">
      <w:pPr>
        <w:keepNext/>
        <w:widowControl w:val="0"/>
        <w:spacing w:before="120"/>
        <w:jc w:val="lowKashida"/>
        <w:rPr>
          <w:rFonts w:cs="Simplified Arabic"/>
          <w:sz w:val="32"/>
          <w:szCs w:val="32"/>
          <w:rtl/>
          <w:lang w:bidi="ar-TN"/>
        </w:rPr>
      </w:pPr>
      <w:r w:rsidRPr="00675710">
        <w:rPr>
          <w:rFonts w:cs="Simplified Arabic" w:hint="cs"/>
          <w:sz w:val="32"/>
          <w:szCs w:val="32"/>
          <w:rtl/>
          <w:lang w:bidi="ar-TN"/>
        </w:rPr>
        <w:t>كما يقصى:</w:t>
      </w:r>
    </w:p>
    <w:p w:rsidR="00413468" w:rsidRPr="00675710" w:rsidRDefault="00413468" w:rsidP="00F31F9E">
      <w:pPr>
        <w:keepNext/>
        <w:widowControl w:val="0"/>
        <w:spacing w:before="120"/>
        <w:jc w:val="lowKashida"/>
        <w:rPr>
          <w:rFonts w:cs="Simplified Arabic"/>
          <w:sz w:val="32"/>
          <w:szCs w:val="32"/>
          <w:lang w:bidi="ar-TN"/>
        </w:rPr>
      </w:pPr>
      <w:r w:rsidRPr="00675710">
        <w:rPr>
          <w:rFonts w:cs="Simplified Arabic" w:hint="cs"/>
          <w:sz w:val="32"/>
          <w:szCs w:val="32"/>
          <w:rtl/>
          <w:lang w:bidi="ar-TN"/>
        </w:rPr>
        <w:t xml:space="preserve">* كلّ عرض تضمّن تغييرات أو تحفّظات أدخلها </w:t>
      </w:r>
      <w:r w:rsidR="00484523" w:rsidRPr="00675710">
        <w:rPr>
          <w:rFonts w:cs="Simplified Arabic" w:hint="cs"/>
          <w:sz w:val="32"/>
          <w:szCs w:val="32"/>
          <w:rtl/>
          <w:lang w:bidi="ar-TN"/>
        </w:rPr>
        <w:t>المشارك على بنود كرّاس الشروط و</w:t>
      </w:r>
      <w:r w:rsidRPr="00675710">
        <w:rPr>
          <w:rFonts w:cs="Simplified Arabic" w:hint="cs"/>
          <w:sz w:val="32"/>
          <w:szCs w:val="32"/>
          <w:rtl/>
          <w:lang w:bidi="ar-TN"/>
        </w:rPr>
        <w:t xml:space="preserve">لم </w:t>
      </w:r>
      <w:r w:rsidR="006E6C1C" w:rsidRPr="00675710">
        <w:rPr>
          <w:rFonts w:cs="Simplified Arabic" w:hint="cs"/>
          <w:sz w:val="32"/>
          <w:szCs w:val="32"/>
          <w:rtl/>
          <w:lang w:bidi="ar-TN"/>
        </w:rPr>
        <w:t>يرفعه</w:t>
      </w:r>
      <w:r w:rsidR="00AD0435" w:rsidRPr="00675710">
        <w:rPr>
          <w:rFonts w:cs="Simplified Arabic" w:hint="cs"/>
          <w:sz w:val="32"/>
          <w:szCs w:val="32"/>
          <w:rtl/>
          <w:lang w:bidi="ar-TN"/>
        </w:rPr>
        <w:t>ا</w:t>
      </w:r>
      <w:r w:rsidR="00F31F9E">
        <w:rPr>
          <w:rFonts w:cs="Simplified Arabic" w:hint="cs"/>
          <w:sz w:val="32"/>
          <w:szCs w:val="32"/>
          <w:rtl/>
          <w:lang w:bidi="ar-TN"/>
        </w:rPr>
        <w:t xml:space="preserve"> </w:t>
      </w:r>
      <w:r w:rsidR="00F31F9E" w:rsidRPr="00675710">
        <w:rPr>
          <w:rFonts w:cs="Simplified Arabic" w:hint="cs"/>
          <w:sz w:val="32"/>
          <w:szCs w:val="32"/>
          <w:rtl/>
          <w:lang w:bidi="ar-TN"/>
        </w:rPr>
        <w:t>خلال</w:t>
      </w:r>
      <w:r w:rsidR="00F31F9E">
        <w:rPr>
          <w:rFonts w:cs="Simplified Arabic" w:hint="cs"/>
          <w:sz w:val="32"/>
          <w:szCs w:val="32"/>
          <w:rtl/>
          <w:lang w:bidi="ar-TN"/>
        </w:rPr>
        <w:t xml:space="preserve"> ا</w:t>
      </w:r>
      <w:r w:rsidR="008F2500" w:rsidRPr="00675710">
        <w:rPr>
          <w:rFonts w:cs="Simplified Arabic" w:hint="cs"/>
          <w:sz w:val="32"/>
          <w:szCs w:val="32"/>
          <w:rtl/>
          <w:lang w:bidi="ar-TN"/>
        </w:rPr>
        <w:t>ل</w:t>
      </w:r>
      <w:r w:rsidRPr="00675710">
        <w:rPr>
          <w:rFonts w:cs="Simplified Arabic" w:hint="cs"/>
          <w:sz w:val="32"/>
          <w:szCs w:val="32"/>
          <w:rtl/>
          <w:lang w:bidi="ar-TN"/>
        </w:rPr>
        <w:t xml:space="preserve">أجل </w:t>
      </w:r>
      <w:r w:rsidR="008F2500" w:rsidRPr="00675710">
        <w:rPr>
          <w:rFonts w:cs="Simplified Arabic" w:hint="cs"/>
          <w:sz w:val="32"/>
          <w:szCs w:val="32"/>
          <w:rtl/>
          <w:lang w:bidi="ar-TN"/>
        </w:rPr>
        <w:t>الإضافي</w:t>
      </w:r>
      <w:r w:rsidR="00F31F9E">
        <w:rPr>
          <w:rFonts w:cs="Simplified Arabic" w:hint="cs"/>
          <w:sz w:val="32"/>
          <w:szCs w:val="32"/>
          <w:rtl/>
          <w:lang w:bidi="ar-TN"/>
        </w:rPr>
        <w:t xml:space="preserve"> </w:t>
      </w:r>
      <w:r w:rsidR="008F2500" w:rsidRPr="00675710">
        <w:rPr>
          <w:rFonts w:cs="Simplified Arabic" w:hint="cs"/>
          <w:sz w:val="32"/>
          <w:szCs w:val="32"/>
          <w:rtl/>
          <w:lang w:bidi="ar-TN"/>
        </w:rPr>
        <w:t>الممنوح له</w:t>
      </w:r>
      <w:r w:rsidR="006E6C1C" w:rsidRPr="00675710">
        <w:rPr>
          <w:rFonts w:cs="Simplified Arabic" w:hint="cs"/>
          <w:sz w:val="32"/>
          <w:szCs w:val="32"/>
          <w:rtl/>
          <w:lang w:bidi="ar-TN"/>
        </w:rPr>
        <w:t xml:space="preserve"> من قبل الهيكل العمومي</w:t>
      </w:r>
      <w:r w:rsidRPr="00675710">
        <w:rPr>
          <w:rFonts w:cs="Simplified Arabic" w:hint="cs"/>
          <w:sz w:val="32"/>
          <w:szCs w:val="32"/>
          <w:rtl/>
          <w:lang w:bidi="ar-TN"/>
        </w:rPr>
        <w:t>.</w:t>
      </w:r>
    </w:p>
    <w:p w:rsidR="00413468" w:rsidRPr="00675710" w:rsidRDefault="00413468" w:rsidP="00413468">
      <w:pPr>
        <w:keepNext/>
        <w:widowControl w:val="0"/>
        <w:spacing w:before="120"/>
        <w:jc w:val="lowKashida"/>
        <w:rPr>
          <w:rFonts w:cs="Simplified Arabic"/>
          <w:sz w:val="32"/>
          <w:szCs w:val="32"/>
          <w:lang w:bidi="ar-TN"/>
        </w:rPr>
      </w:pPr>
      <w:r w:rsidRPr="00675710">
        <w:rPr>
          <w:rFonts w:cs="Simplified Arabic" w:hint="cs"/>
          <w:sz w:val="32"/>
          <w:szCs w:val="32"/>
          <w:rtl/>
          <w:lang w:bidi="ar-TN"/>
        </w:rPr>
        <w:t xml:space="preserve">* كلّ عرض تضمّن تصريحات أو معلومات خاطئة أو وثائق مزوّرة. </w:t>
      </w:r>
    </w:p>
    <w:p w:rsidR="00F42BEA" w:rsidRPr="00675710" w:rsidRDefault="00F42BEA" w:rsidP="00413468">
      <w:pPr>
        <w:spacing w:line="20" w:lineRule="atLeast"/>
        <w:ind w:left="81"/>
        <w:jc w:val="both"/>
        <w:rPr>
          <w:rFonts w:cs="Simplified Arabic"/>
          <w:sz w:val="16"/>
          <w:szCs w:val="16"/>
          <w:rtl/>
          <w:lang w:bidi="ar-TN"/>
        </w:rPr>
      </w:pPr>
    </w:p>
    <w:p w:rsidR="00413468" w:rsidRPr="00675710" w:rsidRDefault="00413468" w:rsidP="00413468">
      <w:pPr>
        <w:spacing w:line="20" w:lineRule="atLeast"/>
        <w:ind w:left="81"/>
        <w:jc w:val="both"/>
        <w:rPr>
          <w:rFonts w:cs="Simplified Arabic"/>
          <w:sz w:val="32"/>
          <w:szCs w:val="32"/>
          <w:rtl/>
          <w:lang w:bidi="ar-TN"/>
        </w:rPr>
      </w:pPr>
      <w:r w:rsidRPr="00675710">
        <w:rPr>
          <w:rFonts w:cs="Simplified Arabic" w:hint="cs"/>
          <w:sz w:val="32"/>
          <w:szCs w:val="32"/>
          <w:rtl/>
          <w:lang w:bidi="ar-TN"/>
        </w:rPr>
        <w:lastRenderedPageBreak/>
        <w:t>ولا يمكن للمشاركين الذين تمّ إقصاء عروضهم لأيّ سبب من الأسباب المطالبة بتعويض</w:t>
      </w:r>
      <w:r w:rsidR="008F2500" w:rsidRPr="00675710">
        <w:rPr>
          <w:rFonts w:cs="Simplified Arabic" w:hint="cs"/>
          <w:sz w:val="32"/>
          <w:szCs w:val="32"/>
          <w:rtl/>
          <w:lang w:bidi="ar-TN"/>
        </w:rPr>
        <w:t>.</w:t>
      </w:r>
    </w:p>
    <w:p w:rsidR="003255D1" w:rsidRPr="00675710" w:rsidRDefault="003255D1" w:rsidP="00413468">
      <w:pPr>
        <w:spacing w:line="20" w:lineRule="atLeast"/>
        <w:ind w:left="81"/>
        <w:jc w:val="both"/>
        <w:rPr>
          <w:rFonts w:cs="Simplified Arabic"/>
          <w:sz w:val="32"/>
          <w:szCs w:val="32"/>
          <w:rtl/>
          <w:lang w:bidi="ar-TN"/>
        </w:rPr>
      </w:pPr>
      <w:r w:rsidRPr="00675710">
        <w:rPr>
          <w:rFonts w:cs="Simplified Arabic" w:hint="cs"/>
          <w:sz w:val="32"/>
          <w:szCs w:val="32"/>
          <w:rtl/>
          <w:lang w:bidi="ar-TN"/>
        </w:rPr>
        <w:t>يجب أن تحرّر العروض بكاملها بالحبر بما في ذلك وثيقة التعهد طبقا للنماذج الملحقة بكراس الشروط. ويقصى كل عرض لا تتوفر فيه الشروط المطلوبة.</w:t>
      </w:r>
    </w:p>
    <w:p w:rsidR="00BD6919" w:rsidRPr="00675710" w:rsidRDefault="00BD6919" w:rsidP="006000C8">
      <w:pPr>
        <w:keepNext/>
        <w:widowControl w:val="0"/>
        <w:spacing w:before="120"/>
        <w:jc w:val="lowKashida"/>
        <w:rPr>
          <w:rFonts w:cs="Simplified Arabic"/>
          <w:b/>
          <w:bCs/>
          <w:sz w:val="32"/>
          <w:szCs w:val="32"/>
          <w:rtl/>
          <w:lang w:bidi="ar-TN"/>
        </w:rPr>
      </w:pPr>
      <w:r w:rsidRPr="00675710">
        <w:rPr>
          <w:rFonts w:cs="Simplified Arabic"/>
          <w:b/>
          <w:bCs/>
          <w:sz w:val="32"/>
          <w:szCs w:val="32"/>
          <w:u w:val="single"/>
          <w:rtl/>
          <w:lang w:bidi="ar-TN"/>
        </w:rPr>
        <w:lastRenderedPageBreak/>
        <w:t>الفصل</w:t>
      </w:r>
      <w:r w:rsidR="006000C8" w:rsidRPr="00675710">
        <w:rPr>
          <w:rFonts w:cs="Simplified Arabic"/>
          <w:b/>
          <w:bCs/>
          <w:sz w:val="32"/>
          <w:szCs w:val="32"/>
          <w:u w:val="single"/>
          <w:lang w:val="fr-FR" w:bidi="ar-TN"/>
        </w:rPr>
        <w:t xml:space="preserve">11 </w:t>
      </w:r>
      <w:r w:rsidRPr="00675710">
        <w:rPr>
          <w:rFonts w:cs="Simplified Arabic"/>
          <w:b/>
          <w:bCs/>
          <w:sz w:val="32"/>
          <w:szCs w:val="32"/>
          <w:rtl/>
          <w:lang w:bidi="ar-TN"/>
        </w:rPr>
        <w:t xml:space="preserve">: </w:t>
      </w:r>
      <w:r w:rsidRPr="00675710">
        <w:rPr>
          <w:rFonts w:cs="Simplified Arabic" w:hint="cs"/>
          <w:b/>
          <w:bCs/>
          <w:sz w:val="32"/>
          <w:szCs w:val="32"/>
          <w:u w:val="single"/>
          <w:rtl/>
          <w:lang w:bidi="ar-TN"/>
        </w:rPr>
        <w:t>الوثائق المكوّنة للعرض:</w:t>
      </w:r>
    </w:p>
    <w:p w:rsidR="00D20A39" w:rsidRPr="00675710" w:rsidRDefault="00BD6919" w:rsidP="00C33B92">
      <w:pPr>
        <w:keepNext/>
        <w:widowControl w:val="0"/>
        <w:spacing w:before="120"/>
        <w:ind w:firstLine="790"/>
        <w:jc w:val="lowKashida"/>
        <w:rPr>
          <w:rFonts w:cs="Simplified Arabic"/>
          <w:sz w:val="32"/>
          <w:szCs w:val="32"/>
          <w:rtl/>
          <w:lang w:bidi="ar-TN"/>
        </w:rPr>
      </w:pPr>
      <w:r w:rsidRPr="00675710">
        <w:rPr>
          <w:rFonts w:cs="Simplified Arabic" w:hint="cs"/>
          <w:sz w:val="32"/>
          <w:szCs w:val="32"/>
          <w:rtl/>
          <w:lang w:bidi="ar-TN"/>
        </w:rPr>
        <w:t>يجب أن يحتوي الظرف المتضمّن للعرض ووثائق التعهّد والمؤيّدات المصاحبة لها علىما يلي:</w:t>
      </w:r>
    </w:p>
    <w:tbl>
      <w:tblPr>
        <w:tblStyle w:val="Grilledutableau"/>
        <w:bidiVisual/>
        <w:tblW w:w="993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4413"/>
        <w:gridCol w:w="2410"/>
        <w:gridCol w:w="3112"/>
      </w:tblGrid>
      <w:tr w:rsidR="00675710" w:rsidRPr="00675710" w:rsidTr="00CC7BCB">
        <w:trPr>
          <w:jc w:val="center"/>
        </w:trPr>
        <w:tc>
          <w:tcPr>
            <w:tcW w:w="4413" w:type="dxa"/>
            <w:shd w:val="clear" w:color="auto" w:fill="A6A6A6" w:themeFill="background1" w:themeFillShade="A6"/>
          </w:tcPr>
          <w:p w:rsidR="00D24587" w:rsidRPr="00675710" w:rsidRDefault="00D24587" w:rsidP="00D15E8B">
            <w:pPr>
              <w:keepNext/>
              <w:widowControl w:val="0"/>
              <w:spacing w:before="120"/>
              <w:jc w:val="center"/>
              <w:rPr>
                <w:rFonts w:cs="Andalus"/>
                <w:b/>
                <w:bCs/>
                <w:sz w:val="32"/>
                <w:szCs w:val="32"/>
                <w:rtl/>
                <w:lang w:bidi="ar-TN"/>
              </w:rPr>
            </w:pPr>
            <w:r w:rsidRPr="00675710">
              <w:rPr>
                <w:rFonts w:cs="Andalus" w:hint="cs"/>
                <w:b/>
                <w:bCs/>
                <w:sz w:val="32"/>
                <w:szCs w:val="32"/>
                <w:rtl/>
                <w:lang w:bidi="ar-TN"/>
              </w:rPr>
              <w:t>بيان الوثيقة</w:t>
            </w:r>
          </w:p>
        </w:tc>
        <w:tc>
          <w:tcPr>
            <w:tcW w:w="2410" w:type="dxa"/>
            <w:shd w:val="clear" w:color="auto" w:fill="A6A6A6" w:themeFill="background1" w:themeFillShade="A6"/>
          </w:tcPr>
          <w:p w:rsidR="00D24587" w:rsidRPr="00675710" w:rsidRDefault="00D24587" w:rsidP="00D15E8B">
            <w:pPr>
              <w:keepNext/>
              <w:widowControl w:val="0"/>
              <w:spacing w:before="120"/>
              <w:jc w:val="center"/>
              <w:rPr>
                <w:rFonts w:cs="Andalus"/>
                <w:b/>
                <w:bCs/>
                <w:sz w:val="32"/>
                <w:szCs w:val="32"/>
                <w:rtl/>
                <w:lang w:bidi="ar-TN"/>
              </w:rPr>
            </w:pPr>
            <w:r w:rsidRPr="00675710">
              <w:rPr>
                <w:rFonts w:cs="Andalus" w:hint="cs"/>
                <w:b/>
                <w:bCs/>
                <w:sz w:val="32"/>
                <w:szCs w:val="32"/>
                <w:rtl/>
                <w:lang w:bidi="ar-TN"/>
              </w:rPr>
              <w:t>العمليات المطلوبة</w:t>
            </w:r>
          </w:p>
        </w:tc>
        <w:tc>
          <w:tcPr>
            <w:tcW w:w="3112" w:type="dxa"/>
            <w:shd w:val="clear" w:color="auto" w:fill="A6A6A6" w:themeFill="background1" w:themeFillShade="A6"/>
          </w:tcPr>
          <w:p w:rsidR="00D24587" w:rsidRPr="00675710" w:rsidRDefault="00D24587" w:rsidP="00D15E8B">
            <w:pPr>
              <w:keepNext/>
              <w:widowControl w:val="0"/>
              <w:spacing w:before="120"/>
              <w:jc w:val="center"/>
              <w:rPr>
                <w:rFonts w:cs="Andalus"/>
                <w:b/>
                <w:bCs/>
                <w:sz w:val="32"/>
                <w:szCs w:val="32"/>
                <w:rtl/>
                <w:lang w:bidi="ar-TN"/>
              </w:rPr>
            </w:pPr>
            <w:r w:rsidRPr="00675710">
              <w:rPr>
                <w:rFonts w:cs="Andalus" w:hint="cs"/>
                <w:b/>
                <w:bCs/>
                <w:sz w:val="32"/>
                <w:szCs w:val="32"/>
                <w:rtl/>
                <w:lang w:bidi="ar-TN"/>
              </w:rPr>
              <w:t>واجبات المشارك</w:t>
            </w:r>
          </w:p>
        </w:tc>
      </w:tr>
      <w:tr w:rsidR="00675710" w:rsidRPr="00675710" w:rsidTr="00DB2761">
        <w:trPr>
          <w:jc w:val="center"/>
        </w:trPr>
        <w:tc>
          <w:tcPr>
            <w:tcW w:w="9935" w:type="dxa"/>
            <w:gridSpan w:val="3"/>
            <w:shd w:val="clear" w:color="auto" w:fill="A6A6A6" w:themeFill="background1" w:themeFillShade="A6"/>
          </w:tcPr>
          <w:p w:rsidR="001266FF" w:rsidRPr="00675710" w:rsidRDefault="001266FF" w:rsidP="00BA05C9">
            <w:pPr>
              <w:keepNext/>
              <w:widowControl w:val="0"/>
              <w:spacing w:before="120"/>
              <w:jc w:val="center"/>
              <w:rPr>
                <w:rFonts w:cs="Andalus"/>
                <w:b/>
                <w:bCs/>
                <w:sz w:val="32"/>
                <w:szCs w:val="32"/>
                <w:rtl/>
                <w:lang w:bidi="ar-TN"/>
              </w:rPr>
            </w:pPr>
            <w:r w:rsidRPr="00675710">
              <w:rPr>
                <w:rFonts w:cs="Andalus"/>
                <w:b/>
                <w:bCs/>
                <w:sz w:val="32"/>
                <w:szCs w:val="32"/>
                <w:rtl/>
                <w:lang w:bidi="ar-TN"/>
              </w:rPr>
              <w:t>الوثائق</w:t>
            </w:r>
            <w:r w:rsidR="00BA05C9" w:rsidRPr="00675710">
              <w:rPr>
                <w:rFonts w:cs="Andalus" w:hint="cs"/>
                <w:b/>
                <w:bCs/>
                <w:sz w:val="32"/>
                <w:szCs w:val="32"/>
                <w:rtl/>
                <w:lang w:bidi="ar-TN"/>
              </w:rPr>
              <w:t xml:space="preserve"> الادارية</w:t>
            </w:r>
          </w:p>
        </w:tc>
      </w:tr>
      <w:tr w:rsidR="00675710" w:rsidRPr="00675710" w:rsidTr="00CC7BCB">
        <w:trPr>
          <w:trHeight w:val="1526"/>
          <w:jc w:val="center"/>
        </w:trPr>
        <w:tc>
          <w:tcPr>
            <w:tcW w:w="4413" w:type="dxa"/>
          </w:tcPr>
          <w:p w:rsidR="00D24587" w:rsidRPr="00675710" w:rsidRDefault="00D24587" w:rsidP="00D15E8B">
            <w:pPr>
              <w:keepNext/>
              <w:widowControl w:val="0"/>
              <w:spacing w:before="120"/>
              <w:jc w:val="lowKashida"/>
              <w:rPr>
                <w:rFonts w:cs="Simplified Arabic"/>
                <w:rtl/>
                <w:lang w:bidi="ar-TN"/>
              </w:rPr>
            </w:pPr>
            <w:r w:rsidRPr="00675710">
              <w:rPr>
                <w:rFonts w:cs="Simplified Arabic" w:hint="cs"/>
                <w:rtl/>
                <w:lang w:bidi="ar-TN"/>
              </w:rPr>
              <w:t>كراس الشروط</w:t>
            </w:r>
          </w:p>
        </w:tc>
        <w:tc>
          <w:tcPr>
            <w:tcW w:w="2410" w:type="dxa"/>
          </w:tcPr>
          <w:p w:rsidR="00D24587" w:rsidRPr="00675710" w:rsidRDefault="006952AF" w:rsidP="006952AF">
            <w:pPr>
              <w:keepNext/>
              <w:widowControl w:val="0"/>
              <w:spacing w:before="120"/>
              <w:jc w:val="center"/>
              <w:rPr>
                <w:rFonts w:cs="Simplified Arabic"/>
                <w:rtl/>
                <w:lang w:bidi="ar-TN"/>
              </w:rPr>
            </w:pPr>
            <w:r w:rsidRPr="00675710">
              <w:rPr>
                <w:rFonts w:cs="Simplified Arabic" w:hint="cs"/>
                <w:rtl/>
                <w:lang w:bidi="ar-TN"/>
              </w:rPr>
              <w:t>---</w:t>
            </w:r>
          </w:p>
        </w:tc>
        <w:tc>
          <w:tcPr>
            <w:tcW w:w="3112" w:type="dxa"/>
          </w:tcPr>
          <w:p w:rsidR="00D24587" w:rsidRPr="00675710" w:rsidRDefault="00D52A6B" w:rsidP="00D4541F">
            <w:pPr>
              <w:keepNext/>
              <w:widowControl w:val="0"/>
              <w:spacing w:before="120"/>
              <w:jc w:val="lowKashida"/>
              <w:rPr>
                <w:rFonts w:cs="Simplified Arabic"/>
                <w:rtl/>
                <w:lang w:bidi="ar-TN"/>
              </w:rPr>
            </w:pPr>
            <w:r w:rsidRPr="005B1581">
              <w:rPr>
                <w:rFonts w:cs="Simplified Arabic" w:hint="cs"/>
                <w:rtl/>
                <w:lang w:bidi="ar-TN"/>
              </w:rPr>
              <w:t>ختم وإمضاء</w:t>
            </w:r>
            <w:r w:rsidR="00D24587" w:rsidRPr="00675710">
              <w:rPr>
                <w:rFonts w:cs="Simplified Arabic" w:hint="cs"/>
                <w:rtl/>
                <w:lang w:bidi="ar-TN"/>
              </w:rPr>
              <w:t>المشارك على كلّ صفحة وإمضاؤه في آخر الوثيقة مع بيان التاريخ</w:t>
            </w:r>
            <w:r w:rsidR="00E445AB" w:rsidRPr="00675710">
              <w:rPr>
                <w:rFonts w:cs="Simplified Arabic" w:hint="cs"/>
                <w:rtl/>
                <w:lang w:bidi="ar-TN"/>
              </w:rPr>
              <w:t>.</w:t>
            </w:r>
          </w:p>
        </w:tc>
      </w:tr>
      <w:tr w:rsidR="00675710" w:rsidRPr="00675710" w:rsidTr="00CC7BCB">
        <w:trPr>
          <w:trHeight w:val="1273"/>
          <w:jc w:val="center"/>
        </w:trPr>
        <w:tc>
          <w:tcPr>
            <w:tcW w:w="4413" w:type="dxa"/>
          </w:tcPr>
          <w:p w:rsidR="00E0406D" w:rsidRPr="00675710" w:rsidRDefault="004736D6" w:rsidP="00905D35">
            <w:pPr>
              <w:keepNext/>
              <w:widowControl w:val="0"/>
              <w:spacing w:before="120"/>
              <w:jc w:val="lowKashida"/>
              <w:rPr>
                <w:rFonts w:cs="Simplified Arabic"/>
                <w:b/>
                <w:bCs/>
                <w:sz w:val="28"/>
                <w:szCs w:val="28"/>
                <w:u w:val="single"/>
                <w:lang w:bidi="ar-TN"/>
              </w:rPr>
            </w:pPr>
            <w:r w:rsidRPr="005B1581">
              <w:rPr>
                <w:rFonts w:cs="Simplified Arabic" w:hint="cs"/>
                <w:sz w:val="28"/>
                <w:szCs w:val="28"/>
                <w:rtl/>
              </w:rPr>
              <w:t>اتفاق</w:t>
            </w:r>
            <w:r w:rsidR="00905D35" w:rsidRPr="005B1581">
              <w:rPr>
                <w:rFonts w:cs="Simplified Arabic" w:hint="cs"/>
                <w:sz w:val="28"/>
                <w:szCs w:val="28"/>
                <w:rtl/>
              </w:rPr>
              <w:t>يّة شراكة</w:t>
            </w:r>
            <w:r w:rsidR="00EC2720" w:rsidRPr="00675710">
              <w:rPr>
                <w:rStyle w:val="Appelnotedebasdep"/>
                <w:sz w:val="28"/>
                <w:szCs w:val="28"/>
                <w:rtl/>
              </w:rPr>
              <w:footnoteReference w:id="3"/>
            </w:r>
            <w:r w:rsidR="006E6C1C" w:rsidRPr="00675710">
              <w:rPr>
                <w:rFonts w:cs="Simplified Arabic" w:hint="cs"/>
                <w:b/>
                <w:bCs/>
                <w:sz w:val="28"/>
                <w:szCs w:val="28"/>
                <w:u w:val="single"/>
                <w:rtl/>
                <w:lang w:bidi="ar-TN"/>
              </w:rPr>
              <w:t xml:space="preserve">يتضمن وجوبا بندا يحدّد صراحة </w:t>
            </w:r>
            <w:r w:rsidR="0030237A" w:rsidRPr="00675710">
              <w:rPr>
                <w:rFonts w:cs="Simplified Arabic" w:hint="cs"/>
                <w:b/>
                <w:bCs/>
                <w:sz w:val="28"/>
                <w:szCs w:val="28"/>
                <w:u w:val="single"/>
                <w:rtl/>
                <w:lang w:bidi="ar-TN"/>
              </w:rPr>
              <w:t>عضو المجمع المعيَّن ك</w:t>
            </w:r>
            <w:r w:rsidR="006E6C1C" w:rsidRPr="00675710">
              <w:rPr>
                <w:rFonts w:cs="Simplified Arabic" w:hint="cs"/>
                <w:b/>
                <w:bCs/>
                <w:sz w:val="28"/>
                <w:szCs w:val="28"/>
                <w:u w:val="single"/>
                <w:rtl/>
                <w:lang w:bidi="ar-TN"/>
              </w:rPr>
              <w:t xml:space="preserve">رئيس </w:t>
            </w:r>
            <w:r w:rsidR="0030237A" w:rsidRPr="00675710">
              <w:rPr>
                <w:rFonts w:cs="Simplified Arabic" w:hint="cs"/>
                <w:b/>
                <w:bCs/>
                <w:sz w:val="28"/>
                <w:szCs w:val="28"/>
                <w:u w:val="single"/>
                <w:rtl/>
                <w:lang w:bidi="ar-TN"/>
              </w:rPr>
              <w:t xml:space="preserve">أو مفوّض لتمثيل </w:t>
            </w:r>
            <w:r w:rsidR="006E6C1C" w:rsidRPr="00675710">
              <w:rPr>
                <w:rFonts w:cs="Simplified Arabic" w:hint="cs"/>
                <w:b/>
                <w:bCs/>
                <w:sz w:val="28"/>
                <w:szCs w:val="28"/>
                <w:u w:val="single"/>
                <w:rtl/>
                <w:lang w:bidi="ar-TN"/>
              </w:rPr>
              <w:t>المجمع (</w:t>
            </w:r>
            <w:r w:rsidR="006926CE" w:rsidRPr="00675710">
              <w:rPr>
                <w:rFonts w:cs="Simplified Arabic" w:hint="cs"/>
                <w:sz w:val="28"/>
                <w:szCs w:val="28"/>
                <w:rtl/>
                <w:lang w:bidi="ar-TN"/>
              </w:rPr>
              <w:t xml:space="preserve">في حالة التنصيص على إمكانية المشاركة في إطار </w:t>
            </w:r>
            <w:r w:rsidR="00905D35">
              <w:rPr>
                <w:rFonts w:cs="Simplified Arabic" w:hint="cs"/>
                <w:sz w:val="28"/>
                <w:szCs w:val="28"/>
                <w:rtl/>
                <w:lang w:bidi="ar-TN"/>
              </w:rPr>
              <w:t>الشراكة</w:t>
            </w:r>
            <w:r w:rsidR="006926CE" w:rsidRPr="00675710">
              <w:rPr>
                <w:rFonts w:cs="Simplified Arabic" w:hint="cs"/>
                <w:sz w:val="28"/>
                <w:szCs w:val="28"/>
                <w:rtl/>
                <w:lang w:bidi="ar-TN"/>
              </w:rPr>
              <w:t>)</w:t>
            </w:r>
          </w:p>
        </w:tc>
        <w:tc>
          <w:tcPr>
            <w:tcW w:w="2410" w:type="dxa"/>
          </w:tcPr>
          <w:p w:rsidR="00A3332B" w:rsidRPr="00675710" w:rsidRDefault="006952AF" w:rsidP="006952AF">
            <w:pPr>
              <w:keepNext/>
              <w:widowControl w:val="0"/>
              <w:spacing w:before="120"/>
              <w:jc w:val="center"/>
              <w:rPr>
                <w:rFonts w:cs="Simplified Arabic"/>
                <w:rtl/>
                <w:lang w:bidi="ar-TN"/>
              </w:rPr>
            </w:pPr>
            <w:r w:rsidRPr="00675710">
              <w:rPr>
                <w:rFonts w:cs="Simplified Arabic" w:hint="cs"/>
                <w:rtl/>
                <w:lang w:bidi="ar-TN"/>
              </w:rPr>
              <w:t>---</w:t>
            </w:r>
          </w:p>
        </w:tc>
        <w:tc>
          <w:tcPr>
            <w:tcW w:w="3112" w:type="dxa"/>
          </w:tcPr>
          <w:p w:rsidR="00A3332B" w:rsidRPr="00675710" w:rsidRDefault="00F82EC5" w:rsidP="00E0406D">
            <w:pPr>
              <w:keepNext/>
              <w:widowControl w:val="0"/>
              <w:spacing w:before="120"/>
              <w:jc w:val="lowKashida"/>
              <w:rPr>
                <w:rFonts w:cs="Simplified Arabic"/>
                <w:rtl/>
                <w:lang w:bidi="ar-TN"/>
              </w:rPr>
            </w:pPr>
            <w:r w:rsidRPr="00675710">
              <w:rPr>
                <w:rFonts w:cs="Simplified Arabic" w:hint="cs"/>
                <w:rtl/>
                <w:lang w:bidi="ar-TN"/>
              </w:rPr>
              <w:t xml:space="preserve">إمضاء </w:t>
            </w:r>
            <w:r w:rsidR="00732170" w:rsidRPr="00675710">
              <w:rPr>
                <w:rFonts w:cs="Simplified Arabic" w:hint="cs"/>
                <w:rtl/>
                <w:lang w:bidi="ar-TN"/>
              </w:rPr>
              <w:t xml:space="preserve">وختم كافة </w:t>
            </w:r>
            <w:r w:rsidRPr="00675710">
              <w:rPr>
                <w:rFonts w:cs="Simplified Arabic" w:hint="cs"/>
                <w:rtl/>
                <w:lang w:bidi="ar-TN"/>
              </w:rPr>
              <w:t>أعضاء المج</w:t>
            </w:r>
            <w:r w:rsidR="00E0406D" w:rsidRPr="00675710">
              <w:rPr>
                <w:rFonts w:cs="Simplified Arabic" w:hint="cs"/>
                <w:rtl/>
                <w:lang w:bidi="ar-TN"/>
              </w:rPr>
              <w:t>م</w:t>
            </w:r>
            <w:r w:rsidRPr="00675710">
              <w:rPr>
                <w:rFonts w:cs="Simplified Arabic" w:hint="cs"/>
                <w:rtl/>
                <w:lang w:bidi="ar-TN"/>
              </w:rPr>
              <w:t xml:space="preserve">ع في آخر الوثيقة مع </w:t>
            </w:r>
            <w:r w:rsidR="00CA3F96" w:rsidRPr="00675710">
              <w:rPr>
                <w:rFonts w:cs="Simplified Arabic" w:hint="cs"/>
                <w:rtl/>
                <w:lang w:bidi="ar-TN"/>
              </w:rPr>
              <w:t>بيان التاريخ</w:t>
            </w:r>
            <w:r w:rsidR="00732170" w:rsidRPr="00675710">
              <w:rPr>
                <w:rFonts w:cs="Simplified Arabic" w:hint="cs"/>
                <w:rtl/>
                <w:lang w:bidi="ar-TN"/>
              </w:rPr>
              <w:t>.</w:t>
            </w:r>
          </w:p>
        </w:tc>
      </w:tr>
      <w:tr w:rsidR="00675710" w:rsidRPr="00675710" w:rsidTr="00CC7BCB">
        <w:trPr>
          <w:jc w:val="center"/>
        </w:trPr>
        <w:tc>
          <w:tcPr>
            <w:tcW w:w="4413" w:type="dxa"/>
          </w:tcPr>
          <w:p w:rsidR="004D728C" w:rsidRPr="00675710" w:rsidRDefault="004D728C" w:rsidP="004D728C">
            <w:pPr>
              <w:keepNext/>
              <w:widowControl w:val="0"/>
              <w:spacing w:before="120"/>
              <w:jc w:val="lowKashida"/>
              <w:rPr>
                <w:rFonts w:cs="Simplified Arabic"/>
                <w:rtl/>
                <w:lang w:bidi="ar-TN"/>
              </w:rPr>
            </w:pPr>
            <w:r w:rsidRPr="00675710">
              <w:rPr>
                <w:rFonts w:cs="Simplified Arabic"/>
                <w:rtl/>
                <w:lang w:bidi="ar-TN"/>
              </w:rPr>
              <w:t xml:space="preserve">وثيقة </w:t>
            </w:r>
            <w:r w:rsidRPr="00675710">
              <w:rPr>
                <w:rFonts w:cs="Simplified Arabic" w:hint="cs"/>
                <w:rtl/>
                <w:lang w:bidi="ar-TN"/>
              </w:rPr>
              <w:t>ال</w:t>
            </w:r>
            <w:r w:rsidRPr="00675710">
              <w:rPr>
                <w:rFonts w:cs="Simplified Arabic"/>
                <w:rtl/>
                <w:lang w:bidi="ar-TN"/>
              </w:rPr>
              <w:t>تعهّد</w:t>
            </w:r>
          </w:p>
          <w:p w:rsidR="00CA5722" w:rsidRPr="00675710" w:rsidRDefault="00CA5722" w:rsidP="00D15E8B">
            <w:pPr>
              <w:keepNext/>
              <w:widowControl w:val="0"/>
              <w:spacing w:before="120"/>
              <w:jc w:val="lowKashida"/>
              <w:rPr>
                <w:rFonts w:cs="Simplified Arabic"/>
                <w:rtl/>
                <w:lang w:bidi="ar-TN"/>
              </w:rPr>
            </w:pPr>
          </w:p>
        </w:tc>
        <w:tc>
          <w:tcPr>
            <w:tcW w:w="2410" w:type="dxa"/>
          </w:tcPr>
          <w:p w:rsidR="00CA5722" w:rsidRPr="00675710" w:rsidRDefault="006926CE" w:rsidP="00AC6004">
            <w:pPr>
              <w:keepNext/>
              <w:widowControl w:val="0"/>
              <w:spacing w:before="120"/>
              <w:jc w:val="both"/>
              <w:rPr>
                <w:rFonts w:cs="Simplified Arabic"/>
                <w:rtl/>
                <w:lang w:bidi="ar-TN"/>
              </w:rPr>
            </w:pPr>
            <w:r w:rsidRPr="00675710">
              <w:rPr>
                <w:rFonts w:cs="Simplified Arabic" w:hint="cs"/>
                <w:rtl/>
                <w:lang w:bidi="ar-TN"/>
              </w:rPr>
              <w:t>طبقا للأنموذج المدرج بالملحق عدد(1)</w:t>
            </w:r>
          </w:p>
        </w:tc>
        <w:tc>
          <w:tcPr>
            <w:tcW w:w="3112" w:type="dxa"/>
          </w:tcPr>
          <w:p w:rsidR="00CA5722" w:rsidRPr="00675710" w:rsidRDefault="000D2937" w:rsidP="006926CE">
            <w:pPr>
              <w:keepNext/>
              <w:widowControl w:val="0"/>
              <w:spacing w:before="120"/>
              <w:jc w:val="lowKashida"/>
              <w:rPr>
                <w:rFonts w:cs="Simplified Arabic"/>
                <w:rtl/>
                <w:lang w:bidi="ar-TN"/>
              </w:rPr>
            </w:pPr>
            <w:r w:rsidRPr="00675710">
              <w:rPr>
                <w:rFonts w:cs="Simplified Arabic" w:hint="cs"/>
                <w:rtl/>
                <w:lang w:bidi="ar-TN"/>
              </w:rPr>
              <w:t>إمضاء المشارك</w:t>
            </w:r>
            <w:r w:rsidR="008C0432" w:rsidRPr="00675710">
              <w:rPr>
                <w:rFonts w:cs="Simplified Arabic" w:hint="cs"/>
                <w:rtl/>
                <w:lang w:bidi="ar-TN"/>
              </w:rPr>
              <w:t xml:space="preserve">وختمه </w:t>
            </w:r>
            <w:r w:rsidR="004D728C" w:rsidRPr="00675710">
              <w:rPr>
                <w:rFonts w:cs="Simplified Arabic" w:hint="cs"/>
                <w:rtl/>
                <w:lang w:bidi="ar-TN"/>
              </w:rPr>
              <w:t>في آخر الوثيقة مع بيان التاريخ .</w:t>
            </w:r>
          </w:p>
        </w:tc>
      </w:tr>
      <w:tr w:rsidR="00675710" w:rsidRPr="00675710" w:rsidTr="00CC7BCB">
        <w:trPr>
          <w:jc w:val="center"/>
        </w:trPr>
        <w:tc>
          <w:tcPr>
            <w:tcW w:w="4413" w:type="dxa"/>
          </w:tcPr>
          <w:p w:rsidR="00F979EE" w:rsidRPr="00675710" w:rsidRDefault="00F979EE" w:rsidP="004D728C">
            <w:pPr>
              <w:keepNext/>
              <w:widowControl w:val="0"/>
              <w:spacing w:before="120"/>
              <w:jc w:val="lowKashida"/>
              <w:rPr>
                <w:rFonts w:cs="Simplified Arabic"/>
                <w:rtl/>
                <w:lang w:bidi="ar-TN"/>
              </w:rPr>
            </w:pPr>
            <w:r w:rsidRPr="00675710">
              <w:rPr>
                <w:rFonts w:cs="Simplified Arabic" w:hint="cs"/>
                <w:rtl/>
                <w:lang w:bidi="ar-TN"/>
              </w:rPr>
              <w:t>بطاقة إرشادات عامّة حول المشارك</w:t>
            </w:r>
          </w:p>
        </w:tc>
        <w:tc>
          <w:tcPr>
            <w:tcW w:w="2410" w:type="dxa"/>
          </w:tcPr>
          <w:p w:rsidR="00F979EE" w:rsidRPr="00675710" w:rsidRDefault="006926CE" w:rsidP="00AC6004">
            <w:pPr>
              <w:keepNext/>
              <w:widowControl w:val="0"/>
              <w:spacing w:before="120"/>
              <w:jc w:val="both"/>
              <w:rPr>
                <w:rFonts w:cs="Simplified Arabic"/>
                <w:rtl/>
                <w:lang w:bidi="ar-TN"/>
              </w:rPr>
            </w:pPr>
            <w:r w:rsidRPr="00675710">
              <w:rPr>
                <w:rFonts w:cs="Simplified Arabic" w:hint="cs"/>
                <w:rtl/>
                <w:lang w:bidi="ar-TN"/>
              </w:rPr>
              <w:t>طبقا للأنموذج المدرج بالملحق عدد(2)</w:t>
            </w:r>
          </w:p>
        </w:tc>
        <w:tc>
          <w:tcPr>
            <w:tcW w:w="3112" w:type="dxa"/>
          </w:tcPr>
          <w:p w:rsidR="00F979EE" w:rsidRPr="00675710" w:rsidRDefault="00F979EE" w:rsidP="006926CE">
            <w:pPr>
              <w:keepNext/>
              <w:widowControl w:val="0"/>
              <w:spacing w:before="120"/>
              <w:jc w:val="lowKashida"/>
              <w:rPr>
                <w:rFonts w:cs="Simplified Arabic"/>
                <w:rtl/>
                <w:lang w:bidi="ar-TN"/>
              </w:rPr>
            </w:pPr>
            <w:r w:rsidRPr="00675710">
              <w:rPr>
                <w:rFonts w:cs="Simplified Arabic" w:hint="cs"/>
                <w:rtl/>
                <w:lang w:bidi="ar-TN"/>
              </w:rPr>
              <w:t>إمضا</w:t>
            </w:r>
            <w:r w:rsidR="008C0432" w:rsidRPr="00675710">
              <w:rPr>
                <w:rFonts w:cs="Simplified Arabic" w:hint="cs"/>
                <w:rtl/>
                <w:lang w:bidi="ar-TN"/>
              </w:rPr>
              <w:t xml:space="preserve">ء المشارك وختمه </w:t>
            </w:r>
            <w:r w:rsidRPr="00675710">
              <w:rPr>
                <w:rFonts w:cs="Simplified Arabic" w:hint="cs"/>
                <w:rtl/>
                <w:lang w:bidi="ar-TN"/>
              </w:rPr>
              <w:t>في آخر الوثيقة مع بيان التاريخ</w:t>
            </w:r>
            <w:r w:rsidR="006926CE" w:rsidRPr="00675710">
              <w:rPr>
                <w:rFonts w:cs="Simplified Arabic" w:hint="cs"/>
                <w:rtl/>
                <w:lang w:bidi="ar-TN"/>
              </w:rPr>
              <w:t xml:space="preserve"> .</w:t>
            </w:r>
          </w:p>
        </w:tc>
      </w:tr>
      <w:tr w:rsidR="00675710" w:rsidRPr="00675710" w:rsidTr="00CC7BCB">
        <w:trPr>
          <w:jc w:val="center"/>
        </w:trPr>
        <w:tc>
          <w:tcPr>
            <w:tcW w:w="4413" w:type="dxa"/>
          </w:tcPr>
          <w:p w:rsidR="00D24587" w:rsidRPr="00675710" w:rsidRDefault="00F24E00" w:rsidP="00D15E8B">
            <w:pPr>
              <w:keepNext/>
              <w:widowControl w:val="0"/>
              <w:spacing w:before="120"/>
              <w:jc w:val="lowKashida"/>
              <w:rPr>
                <w:rFonts w:cs="Simplified Arabic"/>
                <w:rtl/>
                <w:lang w:bidi="ar-TN"/>
              </w:rPr>
            </w:pPr>
            <w:r w:rsidRPr="00675710">
              <w:rPr>
                <w:rFonts w:cs="Simplified Arabic" w:hint="cs"/>
                <w:rtl/>
                <w:lang w:bidi="ar-TN"/>
              </w:rPr>
              <w:t>بطاقة تعريف جبائية</w:t>
            </w:r>
          </w:p>
        </w:tc>
        <w:tc>
          <w:tcPr>
            <w:tcW w:w="2410" w:type="dxa"/>
          </w:tcPr>
          <w:p w:rsidR="00D24587" w:rsidRPr="00675710" w:rsidRDefault="00D24587" w:rsidP="0030237A">
            <w:pPr>
              <w:keepNext/>
              <w:widowControl w:val="0"/>
              <w:spacing w:before="120"/>
              <w:jc w:val="both"/>
              <w:rPr>
                <w:rFonts w:cs="Simplified Arabic"/>
                <w:rtl/>
                <w:lang w:bidi="ar-TN"/>
              </w:rPr>
            </w:pPr>
            <w:r w:rsidRPr="00675710">
              <w:rPr>
                <w:rFonts w:cs="Simplified Arabic" w:hint="cs"/>
                <w:rtl/>
                <w:lang w:bidi="ar-TN"/>
              </w:rPr>
              <w:t xml:space="preserve">نسخة </w:t>
            </w:r>
            <w:r w:rsidR="00F24E00" w:rsidRPr="00675710">
              <w:rPr>
                <w:rFonts w:cs="Simplified Arabic" w:hint="cs"/>
                <w:rtl/>
                <w:lang w:bidi="ar-TN"/>
              </w:rPr>
              <w:t xml:space="preserve">مطابقة للأصل </w:t>
            </w:r>
            <w:r w:rsidRPr="00675710">
              <w:rPr>
                <w:rFonts w:cs="Simplified Arabic" w:hint="cs"/>
                <w:rtl/>
                <w:lang w:bidi="ar-TN"/>
              </w:rPr>
              <w:t xml:space="preserve">من </w:t>
            </w:r>
            <w:r w:rsidR="00F24E00" w:rsidRPr="00675710">
              <w:rPr>
                <w:rFonts w:cs="Simplified Arabic" w:hint="cs"/>
                <w:rtl/>
                <w:lang w:bidi="ar-TN"/>
              </w:rPr>
              <w:t>بطاقة التعريف الجبائية.</w:t>
            </w:r>
          </w:p>
        </w:tc>
        <w:tc>
          <w:tcPr>
            <w:tcW w:w="3112" w:type="dxa"/>
          </w:tcPr>
          <w:p w:rsidR="00D24587" w:rsidRPr="00675710" w:rsidRDefault="00F24E00" w:rsidP="00F24E00">
            <w:pPr>
              <w:keepNext/>
              <w:widowControl w:val="0"/>
              <w:spacing w:before="120"/>
              <w:jc w:val="center"/>
              <w:rPr>
                <w:rFonts w:cs="Simplified Arabic"/>
                <w:rtl/>
                <w:lang w:bidi="ar-TN"/>
              </w:rPr>
            </w:pPr>
            <w:r w:rsidRPr="00675710">
              <w:rPr>
                <w:rFonts w:cs="Simplified Arabic" w:hint="cs"/>
                <w:rtl/>
                <w:lang w:bidi="ar-TN"/>
              </w:rPr>
              <w:t>---</w:t>
            </w:r>
          </w:p>
        </w:tc>
      </w:tr>
      <w:tr w:rsidR="00675710" w:rsidRPr="00675710" w:rsidTr="00CC7BCB">
        <w:trPr>
          <w:jc w:val="center"/>
        </w:trPr>
        <w:tc>
          <w:tcPr>
            <w:tcW w:w="4413" w:type="dxa"/>
          </w:tcPr>
          <w:p w:rsidR="00F60845" w:rsidRPr="00675710" w:rsidRDefault="00346627" w:rsidP="00FD61E7">
            <w:pPr>
              <w:keepNext/>
              <w:widowControl w:val="0"/>
              <w:spacing w:before="120"/>
              <w:jc w:val="lowKashida"/>
              <w:rPr>
                <w:rFonts w:cs="Simplified Arabic"/>
                <w:rtl/>
                <w:lang w:bidi="ar-TN"/>
              </w:rPr>
            </w:pPr>
            <w:r w:rsidRPr="00675710">
              <w:rPr>
                <w:rFonts w:cs="Simplified Arabic" w:hint="cs"/>
                <w:rtl/>
                <w:lang w:bidi="ar-TN"/>
              </w:rPr>
              <w:t>شهادة</w:t>
            </w:r>
            <w:r w:rsidR="003B3D82" w:rsidRPr="00675710">
              <w:rPr>
                <w:rFonts w:cs="Simplified Arabic" w:hint="cs"/>
                <w:rtl/>
                <w:lang w:bidi="ar-TN"/>
              </w:rPr>
              <w:t>انخراط</w:t>
            </w:r>
            <w:r w:rsidR="00F60845" w:rsidRPr="00675710">
              <w:rPr>
                <w:rFonts w:cs="Simplified Arabic" w:hint="cs"/>
                <w:rtl/>
                <w:lang w:bidi="ar-TN"/>
              </w:rPr>
              <w:t xml:space="preserve"> ب</w:t>
            </w:r>
            <w:r w:rsidR="00D24587" w:rsidRPr="00675710">
              <w:rPr>
                <w:rFonts w:cs="Simplified Arabic" w:hint="cs"/>
                <w:rtl/>
                <w:lang w:bidi="ar-TN"/>
              </w:rPr>
              <w:t>صندوق</w:t>
            </w:r>
            <w:r w:rsidR="00F60845" w:rsidRPr="00675710">
              <w:rPr>
                <w:rFonts w:cs="Simplified Arabic" w:hint="cs"/>
                <w:rtl/>
                <w:lang w:bidi="ar-TN"/>
              </w:rPr>
              <w:t xml:space="preserve"> الحيطة </w:t>
            </w:r>
            <w:r w:rsidR="00413468" w:rsidRPr="00675710">
              <w:rPr>
                <w:rFonts w:cs="Simplified Arabic" w:hint="cs"/>
                <w:rtl/>
                <w:lang w:bidi="ar-TN"/>
              </w:rPr>
              <w:t>والتقاعد للمحامين</w:t>
            </w:r>
          </w:p>
          <w:p w:rsidR="00F60845" w:rsidRPr="00675710" w:rsidRDefault="00F60845" w:rsidP="006179BE">
            <w:pPr>
              <w:keepNext/>
              <w:widowControl w:val="0"/>
              <w:spacing w:before="120"/>
              <w:jc w:val="lowKashida"/>
              <w:rPr>
                <w:rFonts w:cs="Simplified Arabic"/>
                <w:rtl/>
                <w:lang w:bidi="ar-TN"/>
              </w:rPr>
            </w:pPr>
          </w:p>
        </w:tc>
        <w:tc>
          <w:tcPr>
            <w:tcW w:w="2410" w:type="dxa"/>
          </w:tcPr>
          <w:p w:rsidR="00D24587" w:rsidRPr="00675710" w:rsidRDefault="00A17ECF" w:rsidP="0030237A">
            <w:pPr>
              <w:keepNext/>
              <w:widowControl w:val="0"/>
              <w:spacing w:before="120"/>
              <w:jc w:val="both"/>
              <w:rPr>
                <w:rFonts w:cs="Simplified Arabic"/>
                <w:rtl/>
                <w:lang w:bidi="ar-TN"/>
              </w:rPr>
            </w:pPr>
            <w:r w:rsidRPr="00675710">
              <w:rPr>
                <w:rFonts w:cs="Simplified Arabic" w:hint="cs"/>
                <w:b/>
                <w:bCs/>
                <w:u w:val="single"/>
                <w:rtl/>
                <w:lang w:bidi="ar-TN"/>
              </w:rPr>
              <w:t>أصل</w:t>
            </w:r>
            <w:r w:rsidR="008E7801" w:rsidRPr="00675710">
              <w:rPr>
                <w:rFonts w:cs="Simplified Arabic" w:hint="cs"/>
                <w:rtl/>
                <w:lang w:bidi="ar-TN"/>
              </w:rPr>
              <w:t xml:space="preserve"> الشهادة</w:t>
            </w:r>
            <w:r w:rsidR="00FD61E7" w:rsidRPr="00675710">
              <w:rPr>
                <w:rFonts w:cs="Simplified Arabic" w:hint="cs"/>
                <w:rtl/>
                <w:lang w:bidi="ar-TN"/>
              </w:rPr>
              <w:t>أو نسخة مطابقة للأصل من الشهادة</w:t>
            </w:r>
            <w:r w:rsidR="008E7801" w:rsidRPr="00675710">
              <w:rPr>
                <w:rFonts w:cs="Simplified Arabic" w:hint="cs"/>
                <w:rtl/>
                <w:lang w:bidi="ar-TN"/>
              </w:rPr>
              <w:t>.</w:t>
            </w:r>
          </w:p>
        </w:tc>
        <w:tc>
          <w:tcPr>
            <w:tcW w:w="3112" w:type="dxa"/>
          </w:tcPr>
          <w:p w:rsidR="00D24587" w:rsidRPr="00675710" w:rsidRDefault="00893F99" w:rsidP="00601D4E">
            <w:pPr>
              <w:keepNext/>
              <w:widowControl w:val="0"/>
              <w:spacing w:before="120"/>
              <w:jc w:val="lowKashida"/>
              <w:rPr>
                <w:rFonts w:cs="Simplified Arabic"/>
                <w:rtl/>
                <w:lang w:bidi="ar-TN"/>
              </w:rPr>
            </w:pPr>
            <w:r w:rsidRPr="00675710">
              <w:rPr>
                <w:rFonts w:cs="Simplified Arabic" w:hint="cs"/>
                <w:rtl/>
                <w:lang w:bidi="ar-TN"/>
              </w:rPr>
              <w:t xml:space="preserve">ممضاة من قبل </w:t>
            </w:r>
            <w:r w:rsidR="00E61BFE" w:rsidRPr="00675710">
              <w:rPr>
                <w:rFonts w:cs="Simplified Arabic" w:hint="cs"/>
                <w:rtl/>
                <w:lang w:bidi="ar-TN"/>
              </w:rPr>
              <w:t>الشخص المفوّض له وختمها مع بيان التاريخ</w:t>
            </w:r>
            <w:r w:rsidR="00FD61E7" w:rsidRPr="00675710">
              <w:rPr>
                <w:rFonts w:cs="Simplified Arabic" w:hint="cs"/>
                <w:rtl/>
                <w:lang w:bidi="ar-TN"/>
              </w:rPr>
              <w:t>.</w:t>
            </w:r>
          </w:p>
        </w:tc>
      </w:tr>
      <w:tr w:rsidR="00675710" w:rsidRPr="00675710" w:rsidTr="00CC7BCB">
        <w:trPr>
          <w:jc w:val="center"/>
        </w:trPr>
        <w:tc>
          <w:tcPr>
            <w:tcW w:w="4413" w:type="dxa"/>
          </w:tcPr>
          <w:p w:rsidR="008C4CE6" w:rsidRPr="00675710" w:rsidRDefault="00346627" w:rsidP="00EC42F8">
            <w:pPr>
              <w:keepNext/>
              <w:widowControl w:val="0"/>
              <w:spacing w:before="120"/>
              <w:jc w:val="lowKashida"/>
              <w:rPr>
                <w:rFonts w:cs="Simplified Arabic"/>
                <w:rtl/>
                <w:lang w:bidi="ar-TN"/>
              </w:rPr>
            </w:pPr>
            <w:r w:rsidRPr="00675710">
              <w:rPr>
                <w:rFonts w:cs="Simplified Arabic" w:hint="cs"/>
                <w:rtl/>
                <w:lang w:bidi="ar-TN"/>
              </w:rPr>
              <w:t xml:space="preserve">شهادة </w:t>
            </w:r>
            <w:r w:rsidR="00EC42F8" w:rsidRPr="00675710">
              <w:rPr>
                <w:rFonts w:cs="Simplified Arabic" w:hint="cs"/>
                <w:rtl/>
                <w:lang w:bidi="ar-TN"/>
              </w:rPr>
              <w:t>مهنية في ترسيمبجدولا</w:t>
            </w:r>
            <w:r w:rsidR="00DA7A7F" w:rsidRPr="00675710">
              <w:rPr>
                <w:rFonts w:cs="Simplified Arabic" w:hint="cs"/>
                <w:rtl/>
                <w:lang w:bidi="ar-TN"/>
              </w:rPr>
              <w:t>لمحامين</w:t>
            </w:r>
          </w:p>
          <w:p w:rsidR="008C4CE6" w:rsidRPr="00675710" w:rsidRDefault="003B01DD" w:rsidP="008C4CE6">
            <w:pPr>
              <w:keepNext/>
              <w:widowControl w:val="0"/>
              <w:spacing w:before="120"/>
              <w:jc w:val="center"/>
              <w:rPr>
                <w:rFonts w:cs="Simplified Arabic"/>
                <w:rtl/>
                <w:lang w:bidi="ar-TN"/>
              </w:rPr>
            </w:pPr>
            <w:r w:rsidRPr="00675710">
              <w:rPr>
                <w:rFonts w:cs="Simplified Arabic" w:hint="cs"/>
                <w:rtl/>
                <w:lang w:bidi="ar-TN"/>
              </w:rPr>
              <w:t>أو</w:t>
            </w:r>
          </w:p>
          <w:p w:rsidR="00B262F6" w:rsidRPr="00675710" w:rsidRDefault="003B01DD" w:rsidP="006404F8">
            <w:pPr>
              <w:keepNext/>
              <w:widowControl w:val="0"/>
              <w:spacing w:before="120"/>
              <w:jc w:val="lowKashida"/>
              <w:rPr>
                <w:rFonts w:cs="Simplified Arabic"/>
                <w:rtl/>
                <w:lang w:bidi="ar-TN"/>
              </w:rPr>
            </w:pPr>
            <w:r w:rsidRPr="00675710">
              <w:rPr>
                <w:rFonts w:cs="Simplified Arabic" w:hint="cs"/>
                <w:rtl/>
                <w:lang w:bidi="ar-TN"/>
              </w:rPr>
              <w:t>قرار ترسيم الشركة المهنية للمحاماة</w:t>
            </w:r>
            <w:r w:rsidR="00EC42F8" w:rsidRPr="00675710">
              <w:rPr>
                <w:rFonts w:cs="Simplified Arabic" w:hint="cs"/>
                <w:rtl/>
                <w:lang w:bidi="ar-TN"/>
              </w:rPr>
              <w:t xml:space="preserve"> بجدول المحامين.</w:t>
            </w:r>
          </w:p>
        </w:tc>
        <w:tc>
          <w:tcPr>
            <w:tcW w:w="2410" w:type="dxa"/>
          </w:tcPr>
          <w:p w:rsidR="00B262F6" w:rsidRPr="00675710" w:rsidRDefault="00A17ECF" w:rsidP="008C4CE6">
            <w:pPr>
              <w:keepNext/>
              <w:widowControl w:val="0"/>
              <w:spacing w:before="120"/>
              <w:jc w:val="both"/>
              <w:rPr>
                <w:rFonts w:cs="Simplified Arabic"/>
                <w:rtl/>
                <w:lang w:bidi="ar-TN"/>
              </w:rPr>
            </w:pPr>
            <w:r w:rsidRPr="00675710">
              <w:rPr>
                <w:rFonts w:cs="Simplified Arabic" w:hint="cs"/>
                <w:rtl/>
                <w:lang w:bidi="ar-TN"/>
              </w:rPr>
              <w:t>أصل</w:t>
            </w:r>
            <w:r w:rsidR="008C4CE6" w:rsidRPr="00675710">
              <w:rPr>
                <w:rFonts w:cs="Simplified Arabic" w:hint="cs"/>
                <w:rtl/>
                <w:lang w:bidi="ar-TN"/>
              </w:rPr>
              <w:t xml:space="preserve"> الشهادة المهنية أو نسخة مطابقة للأصل منها أو من قرار ترسيم الشركة المهنية للمحاماة. </w:t>
            </w:r>
          </w:p>
        </w:tc>
        <w:tc>
          <w:tcPr>
            <w:tcW w:w="3112" w:type="dxa"/>
          </w:tcPr>
          <w:p w:rsidR="00B262F6" w:rsidRPr="00675710" w:rsidRDefault="006404F8" w:rsidP="003E223F">
            <w:pPr>
              <w:keepNext/>
              <w:widowControl w:val="0"/>
              <w:spacing w:before="120"/>
              <w:jc w:val="lowKashida"/>
              <w:rPr>
                <w:rFonts w:cs="Simplified Arabic"/>
                <w:rtl/>
                <w:lang w:bidi="ar-TN"/>
              </w:rPr>
            </w:pPr>
            <w:r w:rsidRPr="00675710">
              <w:rPr>
                <w:rFonts w:cs="Simplified Arabic" w:hint="cs"/>
                <w:rtl/>
                <w:lang w:bidi="ar-TN"/>
              </w:rPr>
              <w:t>إمضاء</w:t>
            </w:r>
            <w:r w:rsidR="00601D4E" w:rsidRPr="00675710">
              <w:rPr>
                <w:rFonts w:cs="Simplified Arabic" w:hint="cs"/>
                <w:rtl/>
                <w:lang w:bidi="ar-TN"/>
              </w:rPr>
              <w:t>العميد</w:t>
            </w:r>
            <w:r w:rsidR="00FE5362" w:rsidRPr="00675710">
              <w:rPr>
                <w:rFonts w:cs="Simplified Arabic" w:hint="cs"/>
                <w:rtl/>
                <w:lang w:bidi="ar-TN"/>
              </w:rPr>
              <w:t>أو الكاتب العام للهيئـة</w:t>
            </w:r>
            <w:r w:rsidR="00E61BFE" w:rsidRPr="00675710">
              <w:rPr>
                <w:rFonts w:cs="Simplified Arabic" w:hint="cs"/>
                <w:rtl/>
                <w:lang w:bidi="ar-TN"/>
              </w:rPr>
              <w:t xml:space="preserve"> أو </w:t>
            </w:r>
            <w:r w:rsidR="00B2135B" w:rsidRPr="00675710">
              <w:rPr>
                <w:rFonts w:cs="Simplified Arabic" w:hint="cs"/>
                <w:rtl/>
                <w:lang w:bidi="ar-TN"/>
              </w:rPr>
              <w:t xml:space="preserve">رئيس الفرع الجهوي دون سواهم </w:t>
            </w:r>
            <w:r w:rsidRPr="00675710">
              <w:rPr>
                <w:rFonts w:cs="Simplified Arabic" w:hint="cs"/>
                <w:rtl/>
                <w:lang w:bidi="ar-TN"/>
              </w:rPr>
              <w:t xml:space="preserve">وختمه </w:t>
            </w:r>
            <w:r w:rsidR="00E61BFE" w:rsidRPr="00675710">
              <w:rPr>
                <w:rFonts w:cs="Simplified Arabic" w:hint="cs"/>
                <w:rtl/>
                <w:lang w:bidi="ar-TN"/>
              </w:rPr>
              <w:t>مع بيان التاريخ</w:t>
            </w:r>
            <w:r w:rsidRPr="00675710">
              <w:rPr>
                <w:rFonts w:cs="Simplified Arabic" w:hint="cs"/>
                <w:rtl/>
                <w:lang w:bidi="ar-TN"/>
              </w:rPr>
              <w:t>.</w:t>
            </w:r>
          </w:p>
        </w:tc>
      </w:tr>
      <w:tr w:rsidR="00675710" w:rsidRPr="00675710" w:rsidTr="00CC7BCB">
        <w:trPr>
          <w:jc w:val="center"/>
        </w:trPr>
        <w:tc>
          <w:tcPr>
            <w:tcW w:w="4413" w:type="dxa"/>
          </w:tcPr>
          <w:p w:rsidR="00D24587" w:rsidRPr="00675710" w:rsidRDefault="00346627" w:rsidP="00D15E8B">
            <w:pPr>
              <w:keepNext/>
              <w:widowControl w:val="0"/>
              <w:spacing w:before="120"/>
              <w:jc w:val="lowKashida"/>
              <w:rPr>
                <w:rFonts w:cs="Simplified Arabic"/>
                <w:rtl/>
                <w:lang w:bidi="ar-TN"/>
              </w:rPr>
            </w:pPr>
            <w:r w:rsidRPr="00675710">
              <w:rPr>
                <w:rFonts w:cs="Simplified Arabic" w:hint="cs"/>
                <w:rtl/>
                <w:lang w:bidi="ar-TN"/>
              </w:rPr>
              <w:lastRenderedPageBreak/>
              <w:t xml:space="preserve">شهادة </w:t>
            </w:r>
            <w:r w:rsidR="007774C1" w:rsidRPr="00675710">
              <w:rPr>
                <w:rFonts w:cs="Simplified Arabic" w:hint="cs"/>
                <w:rtl/>
                <w:lang w:bidi="ar-TN"/>
              </w:rPr>
              <w:t>الانخراط</w:t>
            </w:r>
            <w:r w:rsidR="00335B5E" w:rsidRPr="00675710">
              <w:rPr>
                <w:rFonts w:cs="Simplified Arabic" w:hint="cs"/>
                <w:rtl/>
                <w:lang w:bidi="ar-TN"/>
              </w:rPr>
              <w:t xml:space="preserve"> بالصندوق الوطني للضمان </w:t>
            </w:r>
            <w:r w:rsidR="007774C1" w:rsidRPr="00675710">
              <w:rPr>
                <w:rFonts w:cs="Simplified Arabic" w:hint="cs"/>
                <w:rtl/>
                <w:lang w:bidi="ar-TN"/>
              </w:rPr>
              <w:t xml:space="preserve">الاجتماعي   </w:t>
            </w:r>
            <w:r w:rsidR="00335B5E" w:rsidRPr="00675710">
              <w:rPr>
                <w:rFonts w:cs="Simplified Arabic" w:hint="cs"/>
                <w:rtl/>
                <w:lang w:bidi="ar-TN"/>
              </w:rPr>
              <w:t xml:space="preserve"> ( بالنسبة للمعاونين و</w:t>
            </w:r>
            <w:r w:rsidR="006179BE" w:rsidRPr="00675710">
              <w:rPr>
                <w:rFonts w:cs="Simplified Arabic" w:hint="cs"/>
                <w:rtl/>
                <w:lang w:bidi="ar-TN"/>
              </w:rPr>
              <w:t>الأعوان)</w:t>
            </w:r>
            <w:r w:rsidR="00FC3A87" w:rsidRPr="00FC3A87">
              <w:rPr>
                <w:rFonts w:cs="Simplified Arabic"/>
                <w:rtl/>
                <w:lang w:bidi="ar-TN"/>
              </w:rPr>
              <w:t>أو تقديم تصريح على الشرف بعدم الاستعانة بمعاونين أو أعوان.</w:t>
            </w:r>
          </w:p>
        </w:tc>
        <w:tc>
          <w:tcPr>
            <w:tcW w:w="2410" w:type="dxa"/>
          </w:tcPr>
          <w:p w:rsidR="00D24587" w:rsidRPr="00675710" w:rsidRDefault="00FD2BBE" w:rsidP="0030237A">
            <w:pPr>
              <w:keepNext/>
              <w:widowControl w:val="0"/>
              <w:spacing w:before="120"/>
              <w:jc w:val="both"/>
              <w:rPr>
                <w:rFonts w:cs="Simplified Arabic"/>
                <w:rtl/>
                <w:lang w:bidi="ar-TN"/>
              </w:rPr>
            </w:pPr>
            <w:r w:rsidRPr="00675710">
              <w:rPr>
                <w:rFonts w:cs="Simplified Arabic" w:hint="cs"/>
                <w:rtl/>
                <w:lang w:bidi="ar-TN"/>
              </w:rPr>
              <w:t xml:space="preserve">نسخة </w:t>
            </w:r>
            <w:r w:rsidR="006404F8" w:rsidRPr="00675710">
              <w:rPr>
                <w:rFonts w:cs="Simplified Arabic" w:hint="cs"/>
                <w:rtl/>
                <w:lang w:bidi="ar-TN"/>
              </w:rPr>
              <w:t xml:space="preserve">مطابقة للأصل </w:t>
            </w:r>
            <w:r w:rsidRPr="00675710">
              <w:rPr>
                <w:rFonts w:cs="Simplified Arabic" w:hint="cs"/>
                <w:rtl/>
                <w:lang w:bidi="ar-TN"/>
              </w:rPr>
              <w:t>من الشهادة.</w:t>
            </w:r>
          </w:p>
        </w:tc>
        <w:tc>
          <w:tcPr>
            <w:tcW w:w="3112" w:type="dxa"/>
          </w:tcPr>
          <w:p w:rsidR="00D24587" w:rsidRPr="00675710" w:rsidRDefault="00346627" w:rsidP="000B7027">
            <w:pPr>
              <w:keepNext/>
              <w:widowControl w:val="0"/>
              <w:spacing w:before="120"/>
              <w:jc w:val="lowKashida"/>
              <w:rPr>
                <w:rFonts w:cs="Simplified Arabic"/>
                <w:rtl/>
                <w:lang w:bidi="ar-TN"/>
              </w:rPr>
            </w:pPr>
            <w:r w:rsidRPr="00675710">
              <w:rPr>
                <w:rFonts w:cs="Simplified Arabic" w:hint="cs"/>
                <w:rtl/>
                <w:lang w:bidi="ar-TN"/>
              </w:rPr>
              <w:t xml:space="preserve">إمضاء الرئيس المدير العام للصندوق الوطني للضمان </w:t>
            </w:r>
            <w:r w:rsidR="007774C1" w:rsidRPr="00675710">
              <w:rPr>
                <w:rFonts w:cs="Simplified Arabic" w:hint="cs"/>
                <w:rtl/>
                <w:lang w:bidi="ar-TN"/>
              </w:rPr>
              <w:t>الاجتماعي</w:t>
            </w:r>
            <w:r w:rsidRPr="00675710">
              <w:rPr>
                <w:rFonts w:cs="Simplified Arabic" w:hint="cs"/>
                <w:rtl/>
                <w:lang w:bidi="ar-TN"/>
              </w:rPr>
              <w:t xml:space="preserve"> أو</w:t>
            </w:r>
            <w:r w:rsidR="00601D4E" w:rsidRPr="00675710">
              <w:rPr>
                <w:rFonts w:cs="Simplified Arabic" w:hint="cs"/>
                <w:rtl/>
                <w:lang w:bidi="ar-TN"/>
              </w:rPr>
              <w:t xml:space="preserve"> من</w:t>
            </w:r>
            <w:r w:rsidRPr="00675710">
              <w:rPr>
                <w:rFonts w:cs="Simplified Arabic" w:hint="cs"/>
                <w:rtl/>
                <w:lang w:bidi="ar-TN"/>
              </w:rPr>
              <w:t xml:space="preserve"> الشخص المفوّض له </w:t>
            </w:r>
            <w:r w:rsidR="00335B5E" w:rsidRPr="00675710">
              <w:rPr>
                <w:rFonts w:cs="Simplified Arabic" w:hint="cs"/>
                <w:rtl/>
                <w:lang w:bidi="ar-TN"/>
              </w:rPr>
              <w:t xml:space="preserve">وختمه </w:t>
            </w:r>
            <w:r w:rsidRPr="00675710">
              <w:rPr>
                <w:rFonts w:cs="Simplified Arabic" w:hint="cs"/>
                <w:rtl/>
                <w:lang w:bidi="ar-TN"/>
              </w:rPr>
              <w:t>مع بيان التاريخ</w:t>
            </w:r>
            <w:r w:rsidR="00FE5362" w:rsidRPr="00675710">
              <w:rPr>
                <w:rFonts w:cs="Simplified Arabic" w:hint="cs"/>
                <w:rtl/>
                <w:lang w:bidi="ar-TN"/>
              </w:rPr>
              <w:t>.</w:t>
            </w:r>
          </w:p>
        </w:tc>
      </w:tr>
      <w:tr w:rsidR="00675710" w:rsidRPr="00675710" w:rsidTr="00CC7BCB">
        <w:trPr>
          <w:jc w:val="center"/>
        </w:trPr>
        <w:tc>
          <w:tcPr>
            <w:tcW w:w="4413" w:type="dxa"/>
          </w:tcPr>
          <w:p w:rsidR="00CC7BCB" w:rsidRPr="00675710" w:rsidRDefault="00CC7BCB" w:rsidP="00D15E8B">
            <w:pPr>
              <w:keepNext/>
              <w:widowControl w:val="0"/>
              <w:spacing w:before="120"/>
              <w:jc w:val="lowKashida"/>
              <w:rPr>
                <w:rFonts w:cs="Simplified Arabic"/>
                <w:rtl/>
                <w:lang w:bidi="ar-TN"/>
              </w:rPr>
            </w:pPr>
            <w:r w:rsidRPr="00675710">
              <w:rPr>
                <w:rFonts w:cs="Simplified Arabic" w:hint="cs"/>
                <w:rtl/>
                <w:lang w:bidi="ar-TN"/>
              </w:rPr>
              <w:t>عقد تأمين عن المسؤوليّة المدنيّة والمهنيّة</w:t>
            </w:r>
          </w:p>
        </w:tc>
        <w:tc>
          <w:tcPr>
            <w:tcW w:w="2410" w:type="dxa"/>
          </w:tcPr>
          <w:p w:rsidR="00CC7BCB" w:rsidRPr="00675710" w:rsidRDefault="00CC7BCB" w:rsidP="0030237A">
            <w:pPr>
              <w:keepNext/>
              <w:widowControl w:val="0"/>
              <w:spacing w:before="120"/>
              <w:jc w:val="both"/>
              <w:rPr>
                <w:rFonts w:cs="Simplified Arabic"/>
                <w:rtl/>
                <w:lang w:bidi="ar-TN"/>
              </w:rPr>
            </w:pPr>
            <w:r w:rsidRPr="00675710">
              <w:rPr>
                <w:rFonts w:cs="Simplified Arabic" w:hint="cs"/>
                <w:rtl/>
                <w:lang w:bidi="ar-TN"/>
              </w:rPr>
              <w:t>نسخة مطابقة للأصل من العقد</w:t>
            </w:r>
          </w:p>
        </w:tc>
        <w:tc>
          <w:tcPr>
            <w:tcW w:w="3112" w:type="dxa"/>
          </w:tcPr>
          <w:p w:rsidR="00CC7BCB" w:rsidRPr="00675710" w:rsidRDefault="00CC7BCB" w:rsidP="000B7027">
            <w:pPr>
              <w:keepNext/>
              <w:widowControl w:val="0"/>
              <w:spacing w:before="120"/>
              <w:jc w:val="lowKashida"/>
              <w:rPr>
                <w:rFonts w:cs="Simplified Arabic"/>
                <w:rtl/>
                <w:lang w:bidi="ar-TN"/>
              </w:rPr>
            </w:pPr>
            <w:r w:rsidRPr="00675710">
              <w:rPr>
                <w:rFonts w:cs="Simplified Arabic" w:hint="cs"/>
                <w:rtl/>
                <w:lang w:bidi="ar-TN"/>
              </w:rPr>
              <w:t>إمضاء الرئيس المدير العام لشركة التامين أو من الشخص المفوّض له وختمه مع بيان التاريخ.</w:t>
            </w:r>
          </w:p>
        </w:tc>
      </w:tr>
      <w:tr w:rsidR="00675710" w:rsidRPr="00675710" w:rsidTr="00CC7BCB">
        <w:trPr>
          <w:jc w:val="center"/>
        </w:trPr>
        <w:tc>
          <w:tcPr>
            <w:tcW w:w="4413" w:type="dxa"/>
          </w:tcPr>
          <w:p w:rsidR="00D24587" w:rsidRPr="00675710" w:rsidRDefault="00D24587" w:rsidP="00007128">
            <w:pPr>
              <w:keepNext/>
              <w:widowControl w:val="0"/>
              <w:spacing w:before="120"/>
              <w:jc w:val="lowKashida"/>
              <w:rPr>
                <w:rFonts w:cs="Simplified Arabic"/>
                <w:rtl/>
                <w:lang w:bidi="ar-TN"/>
              </w:rPr>
            </w:pPr>
            <w:r w:rsidRPr="00675710">
              <w:rPr>
                <w:rFonts w:cs="Simplified Arabic" w:hint="cs"/>
                <w:rtl/>
                <w:lang w:bidi="ar-TN"/>
              </w:rPr>
              <w:t xml:space="preserve">تصريح على الشرف يلتزم بموجبه المشارك بعدم القيام مباشرة أو بواسطة الغير بتقديم وعود أو عطايا أو هدايا قصد التأثير في مختلف إجراءات التعيين ومراحل إنجاز </w:t>
            </w:r>
            <w:r w:rsidR="00007128" w:rsidRPr="00675710">
              <w:rPr>
                <w:rFonts w:cs="Simplified Arabic" w:hint="cs"/>
                <w:rtl/>
                <w:lang w:bidi="ar-TN"/>
              </w:rPr>
              <w:t>ال</w:t>
            </w:r>
            <w:r w:rsidRPr="00675710">
              <w:rPr>
                <w:rFonts w:cs="Simplified Arabic" w:hint="cs"/>
                <w:rtl/>
                <w:lang w:bidi="ar-TN"/>
              </w:rPr>
              <w:t>مهمّة.</w:t>
            </w:r>
          </w:p>
        </w:tc>
        <w:tc>
          <w:tcPr>
            <w:tcW w:w="2410" w:type="dxa"/>
          </w:tcPr>
          <w:p w:rsidR="00D24587" w:rsidRPr="00675710" w:rsidRDefault="00D24587" w:rsidP="00AC6004">
            <w:pPr>
              <w:keepNext/>
              <w:widowControl w:val="0"/>
              <w:spacing w:before="120"/>
              <w:jc w:val="both"/>
              <w:rPr>
                <w:rFonts w:cs="Simplified Arabic"/>
                <w:rtl/>
                <w:lang w:bidi="ar-TN"/>
              </w:rPr>
            </w:pPr>
            <w:r w:rsidRPr="00675710">
              <w:rPr>
                <w:rFonts w:cs="Simplified Arabic" w:hint="cs"/>
                <w:rtl/>
                <w:lang w:bidi="ar-TN"/>
              </w:rPr>
              <w:t>طبقا للأنموذج المدرج بالملحق عدد</w:t>
            </w:r>
            <w:r w:rsidR="007E23AC" w:rsidRPr="00675710">
              <w:rPr>
                <w:rFonts w:cs="Simplified Arabic" w:hint="cs"/>
                <w:rtl/>
                <w:lang w:bidi="ar-TN"/>
              </w:rPr>
              <w:t>(</w:t>
            </w:r>
            <w:r w:rsidR="00301B20" w:rsidRPr="00675710">
              <w:rPr>
                <w:rFonts w:cs="Simplified Arabic" w:hint="cs"/>
                <w:rtl/>
                <w:lang w:bidi="ar-TN"/>
              </w:rPr>
              <w:t>3</w:t>
            </w:r>
            <w:r w:rsidR="007E23AC" w:rsidRPr="00675710">
              <w:rPr>
                <w:rFonts w:cs="Simplified Arabic" w:hint="cs"/>
                <w:rtl/>
                <w:lang w:bidi="ar-TN"/>
              </w:rPr>
              <w:t>)</w:t>
            </w:r>
          </w:p>
        </w:tc>
        <w:tc>
          <w:tcPr>
            <w:tcW w:w="3112" w:type="dxa"/>
          </w:tcPr>
          <w:p w:rsidR="00D24587" w:rsidRPr="00675710" w:rsidRDefault="00D24587" w:rsidP="000B7027">
            <w:pPr>
              <w:keepNext/>
              <w:widowControl w:val="0"/>
              <w:spacing w:before="120"/>
              <w:jc w:val="lowKashida"/>
              <w:rPr>
                <w:rFonts w:cs="Simplified Arabic"/>
                <w:rtl/>
                <w:lang w:bidi="ar-TN"/>
              </w:rPr>
            </w:pPr>
            <w:r w:rsidRPr="00675710">
              <w:rPr>
                <w:rFonts w:cs="Simplified Arabic" w:hint="cs"/>
                <w:rtl/>
                <w:lang w:bidi="ar-TN"/>
              </w:rPr>
              <w:t xml:space="preserve">إمضاء المشارك </w:t>
            </w:r>
            <w:r w:rsidR="006404F8" w:rsidRPr="00675710">
              <w:rPr>
                <w:rFonts w:cs="Simplified Arabic" w:hint="cs"/>
                <w:rtl/>
                <w:lang w:bidi="ar-TN"/>
              </w:rPr>
              <w:t xml:space="preserve">وختمه </w:t>
            </w:r>
            <w:r w:rsidRPr="00675710">
              <w:rPr>
                <w:rFonts w:cs="Simplified Arabic" w:hint="cs"/>
                <w:rtl/>
                <w:lang w:bidi="ar-TN"/>
              </w:rPr>
              <w:t>في آخر الوثيقة مع بيان التاريخ</w:t>
            </w:r>
            <w:r w:rsidR="00FE5362" w:rsidRPr="00675710">
              <w:rPr>
                <w:rFonts w:cs="Simplified Arabic" w:hint="cs"/>
                <w:rtl/>
                <w:lang w:bidi="ar-TN"/>
              </w:rPr>
              <w:t>.</w:t>
            </w:r>
          </w:p>
        </w:tc>
      </w:tr>
      <w:tr w:rsidR="00675710" w:rsidRPr="00675710" w:rsidTr="00CC7BCB">
        <w:trPr>
          <w:trHeight w:val="1090"/>
          <w:jc w:val="center"/>
        </w:trPr>
        <w:tc>
          <w:tcPr>
            <w:tcW w:w="4413" w:type="dxa"/>
          </w:tcPr>
          <w:p w:rsidR="006404F8" w:rsidRPr="00675710" w:rsidRDefault="00D24587" w:rsidP="006404F8">
            <w:pPr>
              <w:spacing w:before="240"/>
              <w:jc w:val="both"/>
              <w:rPr>
                <w:rFonts w:cs="Simplified Arabic"/>
                <w:rtl/>
                <w:lang w:bidi="ar-TN"/>
              </w:rPr>
            </w:pPr>
            <w:r w:rsidRPr="00675710">
              <w:rPr>
                <w:rFonts w:cs="Simplified Arabic" w:hint="cs"/>
                <w:rtl/>
                <w:lang w:bidi="ar-TN"/>
              </w:rPr>
              <w:t>تصريح على الشرف يقد</w:t>
            </w:r>
            <w:r w:rsidR="00FE5362" w:rsidRPr="00675710">
              <w:rPr>
                <w:rFonts w:cs="Simplified Arabic" w:hint="cs"/>
                <w:rtl/>
                <w:lang w:bidi="ar-TN"/>
              </w:rPr>
              <w:t>ّ</w:t>
            </w:r>
            <w:r w:rsidRPr="00675710">
              <w:rPr>
                <w:rFonts w:cs="Simplified Arabic" w:hint="cs"/>
                <w:rtl/>
                <w:lang w:bidi="ar-TN"/>
              </w:rPr>
              <w:t xml:space="preserve">مه المشارك بأنّه لم يكن عونا عموميا لدى </w:t>
            </w:r>
            <w:r w:rsidR="006404F8" w:rsidRPr="00675710">
              <w:rPr>
                <w:rFonts w:cs="Simplified Arabic" w:hint="cs"/>
                <w:rtl/>
                <w:lang w:bidi="ar-TN"/>
              </w:rPr>
              <w:t xml:space="preserve">(ذكر </w:t>
            </w:r>
            <w:r w:rsidR="007E23AC" w:rsidRPr="00675710">
              <w:rPr>
                <w:rFonts w:cs="Simplified Arabic" w:hint="cs"/>
                <w:rtl/>
                <w:lang w:bidi="ar-TN"/>
              </w:rPr>
              <w:t xml:space="preserve">الهيكل العمومي </w:t>
            </w:r>
            <w:r w:rsidR="006404F8" w:rsidRPr="00675710">
              <w:rPr>
                <w:rFonts w:cs="Simplified Arabic" w:hint="cs"/>
                <w:rtl/>
                <w:lang w:bidi="ar-TN"/>
              </w:rPr>
              <w:t>...................)</w:t>
            </w:r>
            <w:r w:rsidRPr="00675710">
              <w:rPr>
                <w:rFonts w:cs="Simplified Arabic" w:hint="cs"/>
                <w:rtl/>
                <w:lang w:bidi="ar-TN"/>
              </w:rPr>
              <w:t xml:space="preserve">، أو </w:t>
            </w:r>
            <w:r w:rsidR="008E7801" w:rsidRPr="00675710">
              <w:rPr>
                <w:rFonts w:cs="Simplified Arabic" w:hint="cs"/>
                <w:rtl/>
                <w:lang w:bidi="ar-TN"/>
              </w:rPr>
              <w:t xml:space="preserve">مضتعن </w:t>
            </w:r>
            <w:r w:rsidR="007774C1" w:rsidRPr="00675710">
              <w:rPr>
                <w:rFonts w:cs="Simplified Arabic" w:hint="cs"/>
                <w:rtl/>
                <w:lang w:bidi="ar-TN"/>
              </w:rPr>
              <w:t>انقطاعه</w:t>
            </w:r>
            <w:r w:rsidRPr="00675710">
              <w:rPr>
                <w:rFonts w:cs="Simplified Arabic" w:hint="cs"/>
                <w:rtl/>
                <w:lang w:bidi="ar-TN"/>
              </w:rPr>
              <w:t xml:space="preserve"> عن العمل به مدّة خمس سنوات على الأقلّ.</w:t>
            </w:r>
          </w:p>
          <w:p w:rsidR="000B7027" w:rsidRPr="00675710" w:rsidRDefault="00601D4E" w:rsidP="006404F8">
            <w:pPr>
              <w:spacing w:before="240"/>
              <w:jc w:val="both"/>
              <w:rPr>
                <w:rFonts w:cs="Simplified Arabic"/>
                <w:rtl/>
                <w:lang w:bidi="ar-TN"/>
              </w:rPr>
            </w:pPr>
            <w:r w:rsidRPr="00675710">
              <w:rPr>
                <w:rFonts w:cs="Simplified Arabic" w:hint="cs"/>
                <w:rtl/>
                <w:lang w:bidi="ar-TN"/>
              </w:rPr>
              <w:t xml:space="preserve">وفي خلاف ذلك، </w:t>
            </w:r>
            <w:r w:rsidR="009D3E52" w:rsidRPr="00675710">
              <w:rPr>
                <w:rFonts w:cs="Simplified Arabic" w:hint="cs"/>
                <w:rtl/>
                <w:lang w:bidi="ar-TN"/>
              </w:rPr>
              <w:t xml:space="preserve">يجب </w:t>
            </w:r>
            <w:r w:rsidRPr="00675710">
              <w:rPr>
                <w:rFonts w:cs="Simplified Arabic" w:hint="cs"/>
                <w:rtl/>
                <w:lang w:bidi="ar-TN"/>
              </w:rPr>
              <w:t>تقديم الترخيص</w:t>
            </w:r>
            <w:r w:rsidR="006404F8" w:rsidRPr="00675710">
              <w:rPr>
                <w:rFonts w:cs="Simplified Arabic" w:hint="cs"/>
                <w:rtl/>
                <w:lang w:bidi="ar-TN"/>
              </w:rPr>
              <w:t xml:space="preserve"> أو نسخة مطابقة للأصل منه</w:t>
            </w:r>
            <w:r w:rsidRPr="00675710">
              <w:rPr>
                <w:rFonts w:cs="Simplified Arabic" w:hint="cs"/>
                <w:rtl/>
                <w:lang w:bidi="ar-TN"/>
              </w:rPr>
              <w:t xml:space="preserve"> أو</w:t>
            </w:r>
            <w:r w:rsidR="00FE5362" w:rsidRPr="00675710">
              <w:rPr>
                <w:rFonts w:cs="Simplified Arabic" w:hint="cs"/>
                <w:rtl/>
                <w:lang w:bidi="ar-TN"/>
              </w:rPr>
              <w:t xml:space="preserve"> نسخة من مكتوب</w:t>
            </w:r>
            <w:r w:rsidRPr="00675710">
              <w:rPr>
                <w:rFonts w:cs="Simplified Arabic" w:hint="cs"/>
                <w:rtl/>
                <w:lang w:bidi="ar-TN"/>
              </w:rPr>
              <w:t xml:space="preserve"> الإعلام</w:t>
            </w:r>
            <w:r w:rsidR="006404F8" w:rsidRPr="00675710">
              <w:rPr>
                <w:rFonts w:cs="Simplified Arabic" w:hint="cs"/>
                <w:rtl/>
                <w:lang w:bidi="ar-TN"/>
              </w:rPr>
              <w:t xml:space="preserve"> (</w:t>
            </w:r>
            <w:r w:rsidRPr="00675710">
              <w:rPr>
                <w:rFonts w:cs="Simplified Arabic" w:hint="cs"/>
                <w:rtl/>
                <w:lang w:bidi="ar-TN"/>
              </w:rPr>
              <w:t>حسب الحالة</w:t>
            </w:r>
            <w:r w:rsidR="006404F8" w:rsidRPr="00675710">
              <w:rPr>
                <w:rFonts w:cs="Simplified Arabic" w:hint="cs"/>
                <w:rtl/>
                <w:lang w:bidi="ar-TN"/>
              </w:rPr>
              <w:t>)</w:t>
            </w:r>
            <w:r w:rsidRPr="00675710">
              <w:rPr>
                <w:rFonts w:cs="Simplified Arabic" w:hint="cs"/>
                <w:rtl/>
                <w:lang w:bidi="ar-TN"/>
              </w:rPr>
              <w:t xml:space="preserve"> طبق</w:t>
            </w:r>
            <w:r w:rsidR="006404F8" w:rsidRPr="00675710">
              <w:rPr>
                <w:rFonts w:cs="Simplified Arabic" w:hint="cs"/>
                <w:rtl/>
                <w:lang w:bidi="ar-TN"/>
              </w:rPr>
              <w:t>ا لل</w:t>
            </w:r>
            <w:r w:rsidRPr="00675710">
              <w:rPr>
                <w:rFonts w:cs="Simplified Arabic" w:hint="cs"/>
                <w:rtl/>
                <w:lang w:bidi="ar-TN"/>
              </w:rPr>
              <w:t>تراتيب الجاري بها العمل</w:t>
            </w:r>
            <w:r w:rsidR="00447ADF" w:rsidRPr="00675710">
              <w:rPr>
                <w:rFonts w:cs="Simplified Arabic" w:hint="cs"/>
                <w:rtl/>
                <w:lang w:bidi="ar-TN"/>
              </w:rPr>
              <w:t xml:space="preserve"> وخاصّة منها أحكام </w:t>
            </w:r>
            <w:r w:rsidR="006404F8" w:rsidRPr="00675710">
              <w:rPr>
                <w:rFonts w:cs="Simplified Arabic" w:hint="cs"/>
                <w:rtl/>
                <w:lang w:bidi="ar-TN"/>
              </w:rPr>
              <w:t xml:space="preserve">الفصل 5 من </w:t>
            </w:r>
            <w:r w:rsidR="00447ADF" w:rsidRPr="00675710">
              <w:rPr>
                <w:rFonts w:cs="Simplified Arabic" w:hint="cs"/>
                <w:rtl/>
                <w:lang w:bidi="ar-TN"/>
              </w:rPr>
              <w:t xml:space="preserve">الأمر عدد 1875 لسنة 1998 </w:t>
            </w:r>
            <w:r w:rsidR="006404F8" w:rsidRPr="00675710">
              <w:rPr>
                <w:rFonts w:cs="Simplified Arabic" w:hint="cs"/>
                <w:rtl/>
                <w:lang w:bidi="ar-TN"/>
              </w:rPr>
              <w:t>ال</w:t>
            </w:r>
            <w:r w:rsidR="00447ADF" w:rsidRPr="00675710">
              <w:rPr>
                <w:rFonts w:cs="Simplified Arabic" w:hint="cs"/>
                <w:rtl/>
                <w:lang w:bidi="ar-TN"/>
              </w:rPr>
              <w:t xml:space="preserve">مؤرّخ في 28 سبتمبر 1998 </w:t>
            </w:r>
            <w:r w:rsidR="006404F8" w:rsidRPr="00675710">
              <w:rPr>
                <w:rFonts w:cs="Simplified Arabic" w:hint="cs"/>
                <w:rtl/>
                <w:lang w:bidi="ar-TN"/>
              </w:rPr>
              <w:t>المتعلق</w:t>
            </w:r>
            <w:r w:rsidR="00447ADF" w:rsidRPr="00675710">
              <w:rPr>
                <w:rFonts w:cs="Simplified Arabic" w:hint="cs"/>
                <w:rtl/>
                <w:lang w:bidi="ar-TN"/>
              </w:rPr>
              <w:t xml:space="preserve"> بضبط الشروط والإجراءات المتعلّقة بإسناد الموظفين العموميين ترخيصا لممارسة نشاط خاص</w:t>
            </w:r>
            <w:r w:rsidR="006404F8" w:rsidRPr="00675710">
              <w:rPr>
                <w:rFonts w:cs="Simplified Arabic" w:hint="cs"/>
                <w:rtl/>
                <w:lang w:bidi="ar-TN"/>
              </w:rPr>
              <w:t xml:space="preserve"> بمقابل له علاقة مباشرة بمهامهم.</w:t>
            </w:r>
          </w:p>
        </w:tc>
        <w:tc>
          <w:tcPr>
            <w:tcW w:w="2410" w:type="dxa"/>
          </w:tcPr>
          <w:p w:rsidR="00D24587" w:rsidRPr="00675710" w:rsidRDefault="00D24587" w:rsidP="00AC6004">
            <w:pPr>
              <w:keepNext/>
              <w:widowControl w:val="0"/>
              <w:spacing w:before="120"/>
              <w:jc w:val="both"/>
              <w:rPr>
                <w:rFonts w:cs="Simplified Arabic"/>
                <w:rtl/>
                <w:lang w:bidi="ar-TN"/>
              </w:rPr>
            </w:pPr>
            <w:r w:rsidRPr="00675710">
              <w:rPr>
                <w:rFonts w:cs="Simplified Arabic" w:hint="cs"/>
                <w:rtl/>
                <w:lang w:bidi="ar-TN"/>
              </w:rPr>
              <w:t>طبقا للأنموذج المدرج بالملحق عدد</w:t>
            </w:r>
            <w:r w:rsidR="00374286" w:rsidRPr="00675710">
              <w:rPr>
                <w:rFonts w:cs="Simplified Arabic" w:hint="cs"/>
                <w:rtl/>
                <w:lang w:bidi="ar-TN"/>
              </w:rPr>
              <w:t>(</w:t>
            </w:r>
            <w:r w:rsidR="00E0303F" w:rsidRPr="00675710">
              <w:rPr>
                <w:rFonts w:cs="Simplified Arabic" w:hint="cs"/>
                <w:rtl/>
                <w:lang w:bidi="ar-TN"/>
              </w:rPr>
              <w:t>4</w:t>
            </w:r>
            <w:r w:rsidR="00374286" w:rsidRPr="00675710">
              <w:rPr>
                <w:rFonts w:cs="Simplified Arabic" w:hint="cs"/>
                <w:rtl/>
                <w:lang w:bidi="ar-TN"/>
              </w:rPr>
              <w:t>)</w:t>
            </w:r>
          </w:p>
          <w:p w:rsidR="000B7027" w:rsidRPr="00675710" w:rsidRDefault="000B7027" w:rsidP="0030237A">
            <w:pPr>
              <w:keepNext/>
              <w:widowControl w:val="0"/>
              <w:spacing w:before="120"/>
              <w:jc w:val="both"/>
              <w:rPr>
                <w:rFonts w:cs="Simplified Arabic"/>
                <w:rtl/>
                <w:lang w:bidi="ar-TN"/>
              </w:rPr>
            </w:pPr>
          </w:p>
          <w:p w:rsidR="000B7027" w:rsidRPr="00675710" w:rsidRDefault="000B7027" w:rsidP="0030237A">
            <w:pPr>
              <w:keepNext/>
              <w:widowControl w:val="0"/>
              <w:spacing w:before="120"/>
              <w:jc w:val="both"/>
              <w:rPr>
                <w:rFonts w:cs="Simplified Arabic"/>
                <w:rtl/>
                <w:lang w:bidi="ar-TN"/>
              </w:rPr>
            </w:pPr>
          </w:p>
        </w:tc>
        <w:tc>
          <w:tcPr>
            <w:tcW w:w="3112" w:type="dxa"/>
          </w:tcPr>
          <w:p w:rsidR="00D24587" w:rsidRPr="00675710" w:rsidRDefault="00D24587" w:rsidP="000B7027">
            <w:pPr>
              <w:keepNext/>
              <w:widowControl w:val="0"/>
              <w:spacing w:before="120"/>
              <w:jc w:val="lowKashida"/>
              <w:rPr>
                <w:rFonts w:cs="Simplified Arabic"/>
                <w:rtl/>
                <w:lang w:bidi="ar-TN"/>
              </w:rPr>
            </w:pPr>
            <w:r w:rsidRPr="00675710">
              <w:rPr>
                <w:rFonts w:cs="Simplified Arabic" w:hint="cs"/>
                <w:rtl/>
                <w:lang w:bidi="ar-TN"/>
              </w:rPr>
              <w:t xml:space="preserve">إمضاء المشارك </w:t>
            </w:r>
            <w:r w:rsidR="006404F8" w:rsidRPr="00675710">
              <w:rPr>
                <w:rFonts w:cs="Simplified Arabic" w:hint="cs"/>
                <w:rtl/>
                <w:lang w:bidi="ar-TN"/>
              </w:rPr>
              <w:t xml:space="preserve">وختمه </w:t>
            </w:r>
            <w:r w:rsidRPr="00675710">
              <w:rPr>
                <w:rFonts w:cs="Simplified Arabic" w:hint="cs"/>
                <w:rtl/>
                <w:lang w:bidi="ar-TN"/>
              </w:rPr>
              <w:t>في آخر الوثيقة مع بيان التاريخ</w:t>
            </w:r>
            <w:r w:rsidR="00FE5362" w:rsidRPr="00675710">
              <w:rPr>
                <w:rFonts w:cs="Simplified Arabic" w:hint="cs"/>
                <w:rtl/>
                <w:lang w:bidi="ar-TN"/>
              </w:rPr>
              <w:t>.</w:t>
            </w:r>
          </w:p>
          <w:p w:rsidR="000B7027" w:rsidRPr="00675710" w:rsidRDefault="000B7027" w:rsidP="000B7027">
            <w:pPr>
              <w:keepNext/>
              <w:widowControl w:val="0"/>
              <w:spacing w:before="120"/>
              <w:jc w:val="lowKashida"/>
              <w:rPr>
                <w:rFonts w:cs="Simplified Arabic"/>
                <w:rtl/>
                <w:lang w:bidi="ar-TN"/>
              </w:rPr>
            </w:pPr>
          </w:p>
          <w:p w:rsidR="000B7027" w:rsidRPr="00675710" w:rsidRDefault="000B7027" w:rsidP="000B7027">
            <w:pPr>
              <w:keepNext/>
              <w:widowControl w:val="0"/>
              <w:spacing w:before="120"/>
              <w:jc w:val="lowKashida"/>
              <w:rPr>
                <w:rFonts w:cs="Simplified Arabic"/>
                <w:rtl/>
                <w:lang w:bidi="ar-TN"/>
              </w:rPr>
            </w:pPr>
          </w:p>
        </w:tc>
      </w:tr>
      <w:tr w:rsidR="00675710" w:rsidRPr="00675710" w:rsidTr="00CC7BCB">
        <w:trPr>
          <w:jc w:val="center"/>
        </w:trPr>
        <w:tc>
          <w:tcPr>
            <w:tcW w:w="4413" w:type="dxa"/>
          </w:tcPr>
          <w:p w:rsidR="008E786D" w:rsidRPr="00675710" w:rsidRDefault="008E786D" w:rsidP="008E786D">
            <w:pPr>
              <w:spacing w:before="240"/>
              <w:jc w:val="both"/>
              <w:rPr>
                <w:rFonts w:cs="Simplified Arabic"/>
                <w:rtl/>
                <w:lang w:bidi="ar-TN"/>
              </w:rPr>
            </w:pPr>
            <w:r w:rsidRPr="00675710">
              <w:rPr>
                <w:rFonts w:cs="Simplified Arabic" w:hint="cs"/>
                <w:rtl/>
                <w:lang w:bidi="ar-TN"/>
              </w:rPr>
              <w:t>تصريح على الشرف بعدم الوجود في إحدى</w:t>
            </w:r>
          </w:p>
          <w:p w:rsidR="008E786D" w:rsidRPr="00675710" w:rsidRDefault="008E786D" w:rsidP="00FC3A87">
            <w:pPr>
              <w:spacing w:before="240"/>
              <w:jc w:val="both"/>
              <w:rPr>
                <w:rFonts w:cs="Simplified Arabic"/>
                <w:rtl/>
                <w:lang w:bidi="ar-TN"/>
              </w:rPr>
            </w:pPr>
            <w:r w:rsidRPr="00675710">
              <w:rPr>
                <w:rFonts w:cs="Simplified Arabic" w:hint="cs"/>
                <w:rtl/>
                <w:lang w:bidi="ar-TN"/>
              </w:rPr>
              <w:t xml:space="preserve">الحالات الإقصائيّة المنصوص عليها بالفصل </w:t>
            </w:r>
            <w:r w:rsidR="00FC3A87">
              <w:rPr>
                <w:rFonts w:cs="Simplified Arabic"/>
                <w:lang w:bidi="ar-TN"/>
              </w:rPr>
              <w:t>2</w:t>
            </w:r>
            <w:r w:rsidRPr="00675710">
              <w:rPr>
                <w:rFonts w:cs="Simplified Arabic" w:hint="cs"/>
                <w:rtl/>
                <w:lang w:bidi="ar-TN"/>
              </w:rPr>
              <w:t xml:space="preserve"> من كرّاس الشروط</w:t>
            </w:r>
          </w:p>
        </w:tc>
        <w:tc>
          <w:tcPr>
            <w:tcW w:w="2410" w:type="dxa"/>
          </w:tcPr>
          <w:p w:rsidR="008E786D" w:rsidRPr="00675710" w:rsidRDefault="008E786D" w:rsidP="007A35A9">
            <w:pPr>
              <w:keepNext/>
              <w:widowControl w:val="0"/>
              <w:spacing w:before="120"/>
              <w:jc w:val="both"/>
              <w:rPr>
                <w:rFonts w:cs="Simplified Arabic"/>
                <w:rtl/>
                <w:lang w:bidi="ar-TN"/>
              </w:rPr>
            </w:pPr>
            <w:r w:rsidRPr="00675710">
              <w:rPr>
                <w:rFonts w:cs="Simplified Arabic"/>
                <w:rtl/>
                <w:lang w:bidi="ar-TN"/>
              </w:rPr>
              <w:t>طبقا للأنموذج المدرج بالملحق عدد    (</w:t>
            </w:r>
            <w:r w:rsidR="007A35A9" w:rsidRPr="00675710">
              <w:rPr>
                <w:rFonts w:cs="Simplified Arabic" w:hint="cs"/>
                <w:rtl/>
                <w:lang w:bidi="ar-TN"/>
              </w:rPr>
              <w:t>5</w:t>
            </w:r>
            <w:r w:rsidRPr="00675710">
              <w:rPr>
                <w:rFonts w:cs="Simplified Arabic"/>
                <w:rtl/>
                <w:lang w:bidi="ar-TN"/>
              </w:rPr>
              <w:t>)</w:t>
            </w:r>
          </w:p>
        </w:tc>
        <w:tc>
          <w:tcPr>
            <w:tcW w:w="3112" w:type="dxa"/>
          </w:tcPr>
          <w:p w:rsidR="008E786D" w:rsidRPr="00675710" w:rsidRDefault="008E786D" w:rsidP="006404F8">
            <w:pPr>
              <w:keepNext/>
              <w:widowControl w:val="0"/>
              <w:spacing w:before="120"/>
              <w:jc w:val="lowKashida"/>
              <w:rPr>
                <w:rFonts w:cs="Simplified Arabic"/>
                <w:rtl/>
                <w:lang w:bidi="ar-TN"/>
              </w:rPr>
            </w:pPr>
            <w:r w:rsidRPr="00675710">
              <w:rPr>
                <w:rFonts w:cs="Simplified Arabic"/>
                <w:rtl/>
                <w:lang w:bidi="ar-TN"/>
              </w:rPr>
              <w:t xml:space="preserve">إمضاء </w:t>
            </w:r>
            <w:r w:rsidRPr="00675710">
              <w:rPr>
                <w:rFonts w:cs="Simplified Arabic" w:hint="cs"/>
                <w:rtl/>
                <w:lang w:bidi="ar-TN"/>
              </w:rPr>
              <w:t>المشارك وختمه مع بيان التاريخ</w:t>
            </w:r>
            <w:r w:rsidRPr="00675710">
              <w:rPr>
                <w:rFonts w:cs="Simplified Arabic"/>
                <w:rtl/>
                <w:lang w:bidi="ar-TN"/>
              </w:rPr>
              <w:t>.</w:t>
            </w:r>
          </w:p>
        </w:tc>
      </w:tr>
      <w:tr w:rsidR="00675710" w:rsidRPr="00675710" w:rsidTr="00DB2761">
        <w:trPr>
          <w:jc w:val="center"/>
        </w:trPr>
        <w:tc>
          <w:tcPr>
            <w:tcW w:w="9935" w:type="dxa"/>
            <w:gridSpan w:val="3"/>
            <w:shd w:val="clear" w:color="auto" w:fill="808080" w:themeFill="background1" w:themeFillShade="80"/>
          </w:tcPr>
          <w:p w:rsidR="00E0637B" w:rsidRPr="00675710" w:rsidRDefault="00E0637B" w:rsidP="00BA05C9">
            <w:pPr>
              <w:keepNext/>
              <w:widowControl w:val="0"/>
              <w:spacing w:before="120"/>
              <w:jc w:val="center"/>
              <w:rPr>
                <w:rFonts w:cs="Andalus"/>
                <w:b/>
                <w:bCs/>
                <w:sz w:val="32"/>
                <w:szCs w:val="32"/>
                <w:rtl/>
                <w:lang w:bidi="ar-TN"/>
              </w:rPr>
            </w:pPr>
            <w:r w:rsidRPr="00675710">
              <w:rPr>
                <w:rFonts w:cs="Andalus"/>
                <w:b/>
                <w:bCs/>
                <w:sz w:val="32"/>
                <w:szCs w:val="32"/>
                <w:rtl/>
                <w:lang w:bidi="ar-TN"/>
              </w:rPr>
              <w:t xml:space="preserve">الجوانب الفنية والوثائق التي يتمّ </w:t>
            </w:r>
            <w:r w:rsidR="00BA05C9" w:rsidRPr="00675710">
              <w:rPr>
                <w:rFonts w:cs="Andalus" w:hint="cs"/>
                <w:b/>
                <w:bCs/>
                <w:sz w:val="32"/>
                <w:szCs w:val="32"/>
                <w:rtl/>
                <w:lang w:bidi="ar-TN"/>
              </w:rPr>
              <w:t>اعتمادها</w:t>
            </w:r>
            <w:r w:rsidRPr="00675710">
              <w:rPr>
                <w:rFonts w:cs="Andalus"/>
                <w:b/>
                <w:bCs/>
                <w:sz w:val="32"/>
                <w:szCs w:val="32"/>
                <w:rtl/>
                <w:lang w:bidi="ar-TN"/>
              </w:rPr>
              <w:t xml:space="preserve"> في فرز العروض:</w:t>
            </w:r>
          </w:p>
        </w:tc>
      </w:tr>
      <w:tr w:rsidR="00675710" w:rsidRPr="00675710" w:rsidTr="00CC7BCB">
        <w:trPr>
          <w:jc w:val="center"/>
        </w:trPr>
        <w:tc>
          <w:tcPr>
            <w:tcW w:w="4413" w:type="dxa"/>
          </w:tcPr>
          <w:p w:rsidR="007A35A9" w:rsidRPr="00675710" w:rsidRDefault="007A35A9" w:rsidP="00B6054C">
            <w:pPr>
              <w:spacing w:before="240"/>
              <w:jc w:val="both"/>
              <w:rPr>
                <w:rFonts w:cs="Simplified Arabic"/>
                <w:rtl/>
                <w:lang w:bidi="ar-TN"/>
              </w:rPr>
            </w:pPr>
            <w:r w:rsidRPr="00675710">
              <w:rPr>
                <w:rFonts w:cs="Simplified Arabic"/>
                <w:rtl/>
                <w:lang w:bidi="ar-TN"/>
              </w:rPr>
              <w:t xml:space="preserve">تصريح على الشرف بصحّة </w:t>
            </w:r>
            <w:r w:rsidRPr="00675710">
              <w:rPr>
                <w:rFonts w:cs="Simplified Arabic" w:hint="cs"/>
                <w:rtl/>
                <w:lang w:bidi="ar-TN"/>
              </w:rPr>
              <w:t>البيانات والمراجع</w:t>
            </w:r>
            <w:r w:rsidRPr="00675710">
              <w:rPr>
                <w:rFonts w:cs="Simplified Arabic"/>
                <w:rtl/>
                <w:lang w:bidi="ar-TN"/>
              </w:rPr>
              <w:t xml:space="preserve"> العامّة و</w:t>
            </w:r>
            <w:r w:rsidRPr="00675710">
              <w:rPr>
                <w:rFonts w:cs="Simplified Arabic" w:hint="cs"/>
                <w:rtl/>
                <w:lang w:bidi="ar-TN"/>
              </w:rPr>
              <w:t xml:space="preserve">/أو </w:t>
            </w:r>
            <w:r w:rsidRPr="00675710">
              <w:rPr>
                <w:rFonts w:cs="Simplified Arabic"/>
                <w:rtl/>
                <w:lang w:bidi="ar-TN"/>
              </w:rPr>
              <w:t>الخصوصيّة</w:t>
            </w:r>
            <w:r w:rsidRPr="00675710">
              <w:rPr>
                <w:rFonts w:cs="Simplified Arabic" w:hint="cs"/>
                <w:rtl/>
                <w:lang w:bidi="ar-TN"/>
              </w:rPr>
              <w:t xml:space="preserve"> المضمَّنة بالعرض</w:t>
            </w:r>
            <w:r w:rsidRPr="00675710">
              <w:rPr>
                <w:rFonts w:cs="Simplified Arabic"/>
                <w:rtl/>
                <w:lang w:bidi="ar-TN"/>
              </w:rPr>
              <w:t>.</w:t>
            </w:r>
          </w:p>
        </w:tc>
        <w:tc>
          <w:tcPr>
            <w:tcW w:w="2410" w:type="dxa"/>
          </w:tcPr>
          <w:p w:rsidR="007A35A9" w:rsidRPr="00675710" w:rsidRDefault="007A35A9" w:rsidP="007A35A9">
            <w:pPr>
              <w:keepNext/>
              <w:widowControl w:val="0"/>
              <w:spacing w:before="120"/>
              <w:jc w:val="both"/>
              <w:rPr>
                <w:rFonts w:cs="Simplified Arabic"/>
                <w:rtl/>
                <w:lang w:bidi="ar-TN"/>
              </w:rPr>
            </w:pPr>
            <w:r w:rsidRPr="00675710">
              <w:rPr>
                <w:rFonts w:cs="Simplified Arabic"/>
                <w:rtl/>
                <w:lang w:bidi="ar-TN"/>
              </w:rPr>
              <w:t>طبقا للأنموذج المدرج بالملحق عدد    (</w:t>
            </w:r>
            <w:r w:rsidRPr="00675710">
              <w:rPr>
                <w:rFonts w:cs="Simplified Arabic" w:hint="cs"/>
                <w:rtl/>
                <w:lang w:bidi="ar-TN"/>
              </w:rPr>
              <w:t>6</w:t>
            </w:r>
            <w:r w:rsidRPr="00675710">
              <w:rPr>
                <w:rFonts w:cs="Simplified Arabic"/>
                <w:rtl/>
                <w:lang w:bidi="ar-TN"/>
              </w:rPr>
              <w:t>)</w:t>
            </w:r>
          </w:p>
        </w:tc>
        <w:tc>
          <w:tcPr>
            <w:tcW w:w="3112" w:type="dxa"/>
          </w:tcPr>
          <w:p w:rsidR="007A35A9" w:rsidRPr="00675710" w:rsidRDefault="007A35A9" w:rsidP="000B7027">
            <w:pPr>
              <w:keepNext/>
              <w:widowControl w:val="0"/>
              <w:spacing w:before="120"/>
              <w:jc w:val="lowKashida"/>
              <w:rPr>
                <w:rFonts w:cs="Simplified Arabic"/>
                <w:rtl/>
                <w:lang w:bidi="ar-TN"/>
              </w:rPr>
            </w:pPr>
            <w:r w:rsidRPr="00675710">
              <w:rPr>
                <w:rFonts w:cs="Simplified Arabic"/>
                <w:rtl/>
                <w:lang w:bidi="ar-TN"/>
              </w:rPr>
              <w:t xml:space="preserve">إمضاء </w:t>
            </w:r>
            <w:r w:rsidRPr="00675710">
              <w:rPr>
                <w:rFonts w:cs="Simplified Arabic" w:hint="cs"/>
                <w:rtl/>
                <w:lang w:bidi="ar-TN"/>
              </w:rPr>
              <w:t>المشارك وختمه مع بيان التاريخ</w:t>
            </w:r>
            <w:r w:rsidRPr="00675710">
              <w:rPr>
                <w:rFonts w:cs="Simplified Arabic"/>
                <w:rtl/>
                <w:lang w:bidi="ar-TN"/>
              </w:rPr>
              <w:t>.</w:t>
            </w:r>
          </w:p>
        </w:tc>
      </w:tr>
      <w:tr w:rsidR="00675710" w:rsidRPr="00675710" w:rsidTr="00CC7BCB">
        <w:trPr>
          <w:jc w:val="center"/>
        </w:trPr>
        <w:tc>
          <w:tcPr>
            <w:tcW w:w="4413" w:type="dxa"/>
          </w:tcPr>
          <w:p w:rsidR="00B6054C" w:rsidRPr="00675710" w:rsidRDefault="00E0637B" w:rsidP="00B6054C">
            <w:pPr>
              <w:spacing w:before="240"/>
              <w:jc w:val="both"/>
              <w:rPr>
                <w:rFonts w:cs="Simplified Arabic"/>
                <w:rtl/>
                <w:lang w:bidi="ar-TN"/>
              </w:rPr>
            </w:pPr>
            <w:r w:rsidRPr="00675710">
              <w:rPr>
                <w:rFonts w:cs="Simplified Arabic"/>
                <w:rtl/>
                <w:lang w:bidi="ar-TN"/>
              </w:rPr>
              <w:t>قائمة إسمية في</w:t>
            </w:r>
            <w:r w:rsidR="00B6054C" w:rsidRPr="00675710">
              <w:rPr>
                <w:rFonts w:cs="Simplified Arabic" w:hint="cs"/>
                <w:rtl/>
                <w:lang w:bidi="ar-TN"/>
              </w:rPr>
              <w:t>:</w:t>
            </w:r>
          </w:p>
          <w:p w:rsidR="00B6054C" w:rsidRPr="00675710" w:rsidRDefault="00B6054C" w:rsidP="00B6054C">
            <w:pPr>
              <w:spacing w:before="240"/>
              <w:jc w:val="both"/>
              <w:rPr>
                <w:rFonts w:cs="Simplified Arabic"/>
                <w:rtl/>
                <w:lang w:bidi="ar-TN"/>
              </w:rPr>
            </w:pPr>
            <w:r w:rsidRPr="00675710">
              <w:rPr>
                <w:rFonts w:cs="Simplified Arabic" w:hint="cs"/>
                <w:rtl/>
                <w:lang w:bidi="ar-TN"/>
              </w:rPr>
              <w:lastRenderedPageBreak/>
              <w:t xml:space="preserve"> المحامي (منفرد)</w:t>
            </w:r>
          </w:p>
          <w:p w:rsidR="00B6054C" w:rsidRPr="00675710" w:rsidRDefault="00B6054C" w:rsidP="00B6054C">
            <w:pPr>
              <w:spacing w:before="240"/>
              <w:jc w:val="both"/>
              <w:rPr>
                <w:rFonts w:cs="Simplified Arabic"/>
                <w:rtl/>
                <w:lang w:bidi="ar-TN"/>
              </w:rPr>
            </w:pPr>
            <w:r w:rsidRPr="00675710">
              <w:rPr>
                <w:rFonts w:cs="Simplified Arabic" w:hint="cs"/>
                <w:rtl/>
                <w:lang w:bidi="ar-TN"/>
              </w:rPr>
              <w:t xml:space="preserve"> أو</w:t>
            </w:r>
            <w:r w:rsidR="00E0637B" w:rsidRPr="00675710">
              <w:rPr>
                <w:rFonts w:cs="Simplified Arabic"/>
                <w:rtl/>
                <w:lang w:bidi="ar-TN"/>
              </w:rPr>
              <w:t xml:space="preserve">المحامين </w:t>
            </w:r>
            <w:r w:rsidRPr="00675710">
              <w:rPr>
                <w:rFonts w:cs="Simplified Arabic" w:hint="cs"/>
                <w:rtl/>
                <w:lang w:bidi="ar-TN"/>
              </w:rPr>
              <w:t>المباشرين (في صورة تجمّع)</w:t>
            </w:r>
          </w:p>
          <w:p w:rsidR="00E0637B" w:rsidRPr="00675710" w:rsidRDefault="00C879F7" w:rsidP="00B6054C">
            <w:pPr>
              <w:spacing w:before="240"/>
              <w:jc w:val="both"/>
              <w:rPr>
                <w:rFonts w:cs="Simplified Arabic"/>
                <w:rtl/>
                <w:lang w:bidi="ar-TN"/>
              </w:rPr>
            </w:pPr>
            <w:r w:rsidRPr="00675710">
              <w:rPr>
                <w:rFonts w:cs="Simplified Arabic"/>
                <w:rtl/>
                <w:lang w:bidi="ar-TN"/>
              </w:rPr>
              <w:t xml:space="preserve">أو </w:t>
            </w:r>
            <w:r w:rsidRPr="00675710">
              <w:rPr>
                <w:rFonts w:cs="Simplified Arabic" w:hint="cs"/>
                <w:rtl/>
                <w:lang w:bidi="ar-TN"/>
              </w:rPr>
              <w:t xml:space="preserve">أعضاء </w:t>
            </w:r>
            <w:r w:rsidR="00B6054C" w:rsidRPr="00675710">
              <w:rPr>
                <w:rFonts w:cs="Simplified Arabic"/>
                <w:rtl/>
                <w:lang w:bidi="ar-TN"/>
              </w:rPr>
              <w:t>الشركة المهنيّة للمحام</w:t>
            </w:r>
            <w:r w:rsidR="00B6054C" w:rsidRPr="00675710">
              <w:rPr>
                <w:rFonts w:cs="Simplified Arabic" w:hint="cs"/>
                <w:rtl/>
                <w:lang w:bidi="ar-TN"/>
              </w:rPr>
              <w:t>اة</w:t>
            </w:r>
            <w:r w:rsidR="00E0637B" w:rsidRPr="00675710">
              <w:rPr>
                <w:rFonts w:cs="Simplified Arabic"/>
                <w:rtl/>
                <w:lang w:bidi="ar-TN"/>
              </w:rPr>
              <w:t>.</w:t>
            </w:r>
          </w:p>
        </w:tc>
        <w:tc>
          <w:tcPr>
            <w:tcW w:w="2410" w:type="dxa"/>
          </w:tcPr>
          <w:p w:rsidR="00E0637B" w:rsidRPr="00675710" w:rsidRDefault="00E0637B" w:rsidP="00AC6004">
            <w:pPr>
              <w:keepNext/>
              <w:widowControl w:val="0"/>
              <w:spacing w:before="120"/>
              <w:jc w:val="both"/>
              <w:rPr>
                <w:rFonts w:cs="Simplified Arabic"/>
                <w:rtl/>
                <w:lang w:bidi="ar-TN"/>
              </w:rPr>
            </w:pPr>
            <w:r w:rsidRPr="00675710">
              <w:rPr>
                <w:rFonts w:cs="Simplified Arabic" w:hint="cs"/>
                <w:rtl/>
                <w:lang w:bidi="ar-TN"/>
              </w:rPr>
              <w:lastRenderedPageBreak/>
              <w:t xml:space="preserve">طبقا للأنموذج المدرج </w:t>
            </w:r>
            <w:r w:rsidRPr="00675710">
              <w:rPr>
                <w:rFonts w:cs="Simplified Arabic" w:hint="cs"/>
                <w:rtl/>
                <w:lang w:bidi="ar-TN"/>
              </w:rPr>
              <w:lastRenderedPageBreak/>
              <w:t>بالملحق عدد  (7)</w:t>
            </w:r>
          </w:p>
        </w:tc>
        <w:tc>
          <w:tcPr>
            <w:tcW w:w="3112" w:type="dxa"/>
          </w:tcPr>
          <w:p w:rsidR="00E0637B" w:rsidRPr="00675710" w:rsidRDefault="00E0637B" w:rsidP="000B7027">
            <w:pPr>
              <w:keepNext/>
              <w:widowControl w:val="0"/>
              <w:spacing w:before="120"/>
              <w:jc w:val="lowKashida"/>
              <w:rPr>
                <w:rFonts w:cs="Simplified Arabic"/>
                <w:rtl/>
                <w:lang w:bidi="ar-TN"/>
              </w:rPr>
            </w:pPr>
            <w:r w:rsidRPr="00675710">
              <w:rPr>
                <w:rFonts w:cs="Simplified Arabic"/>
                <w:rtl/>
                <w:lang w:bidi="ar-TN"/>
              </w:rPr>
              <w:lastRenderedPageBreak/>
              <w:t>إمضاء المشارك</w:t>
            </w:r>
            <w:r w:rsidR="00AD0435" w:rsidRPr="00675710">
              <w:rPr>
                <w:rFonts w:cs="Simplified Arabic" w:hint="cs"/>
                <w:rtl/>
                <w:lang w:bidi="ar-TN"/>
              </w:rPr>
              <w:t xml:space="preserve"> وختمه</w:t>
            </w:r>
            <w:r w:rsidRPr="00675710">
              <w:rPr>
                <w:rFonts w:cs="Simplified Arabic"/>
                <w:rtl/>
                <w:lang w:bidi="ar-TN"/>
              </w:rPr>
              <w:t xml:space="preserve"> في آخر الوثيقة </w:t>
            </w:r>
            <w:r w:rsidRPr="00675710">
              <w:rPr>
                <w:rFonts w:cs="Simplified Arabic"/>
                <w:rtl/>
                <w:lang w:bidi="ar-TN"/>
              </w:rPr>
              <w:lastRenderedPageBreak/>
              <w:t>مع بيان التاريخ</w:t>
            </w:r>
            <w:r w:rsidR="00AD0435" w:rsidRPr="00675710">
              <w:rPr>
                <w:rFonts w:cs="Simplified Arabic" w:hint="cs"/>
                <w:rtl/>
                <w:lang w:bidi="ar-TN"/>
              </w:rPr>
              <w:t>.</w:t>
            </w:r>
          </w:p>
        </w:tc>
      </w:tr>
      <w:tr w:rsidR="00675710" w:rsidRPr="00675710" w:rsidTr="00CC7BCB">
        <w:trPr>
          <w:jc w:val="center"/>
        </w:trPr>
        <w:tc>
          <w:tcPr>
            <w:tcW w:w="4413" w:type="dxa"/>
          </w:tcPr>
          <w:p w:rsidR="00E0637B" w:rsidRPr="00675710" w:rsidRDefault="00AD0435" w:rsidP="005352C6">
            <w:pPr>
              <w:spacing w:before="240" w:line="20" w:lineRule="atLeast"/>
              <w:jc w:val="both"/>
              <w:rPr>
                <w:rFonts w:cs="Simplified Arabic"/>
                <w:rtl/>
                <w:lang w:bidi="ar-TN"/>
              </w:rPr>
            </w:pPr>
            <w:r w:rsidRPr="00675710">
              <w:rPr>
                <w:rFonts w:cs="Simplified Arabic" w:hint="cs"/>
                <w:rtl/>
                <w:lang w:bidi="ar-TN"/>
              </w:rPr>
              <w:lastRenderedPageBreak/>
              <w:t>التزام لكل محام</w:t>
            </w:r>
            <w:r w:rsidR="004C33A0" w:rsidRPr="00675710">
              <w:rPr>
                <w:rFonts w:cs="Simplified Arabic" w:hint="cs"/>
                <w:rtl/>
                <w:lang w:bidi="ar-TN"/>
              </w:rPr>
              <w:t>مشارك (منفرد أو في إطار مجمع أ</w:t>
            </w:r>
            <w:r w:rsidR="007B7055" w:rsidRPr="00675710">
              <w:rPr>
                <w:rFonts w:cs="Simplified Arabic" w:hint="cs"/>
                <w:rtl/>
                <w:lang w:bidi="ar-TN"/>
              </w:rPr>
              <w:t xml:space="preserve">و شركة مهنية للمحاماة) </w:t>
            </w:r>
            <w:r w:rsidRPr="00675710">
              <w:rPr>
                <w:rFonts w:cs="Simplified Arabic" w:hint="cs"/>
                <w:rtl/>
                <w:lang w:bidi="ar-TN"/>
              </w:rPr>
              <w:t>ب</w:t>
            </w:r>
            <w:r w:rsidRPr="00675710">
              <w:rPr>
                <w:rFonts w:cs="Simplified Arabic"/>
                <w:rtl/>
                <w:lang w:bidi="ar-TN"/>
              </w:rPr>
              <w:t xml:space="preserve">نيابة </w:t>
            </w:r>
            <w:r w:rsidRPr="00675710">
              <w:rPr>
                <w:rFonts w:cs="Simplified Arabic" w:hint="cs"/>
                <w:rtl/>
                <w:lang w:bidi="ar-TN"/>
              </w:rPr>
              <w:t xml:space="preserve">(ذكر اسم الهيكل العمومي .............................) </w:t>
            </w:r>
            <w:r w:rsidRPr="00675710">
              <w:rPr>
                <w:rFonts w:cs="Simplified Arabic"/>
                <w:rtl/>
                <w:lang w:bidi="ar-TN"/>
              </w:rPr>
              <w:t>و</w:t>
            </w:r>
            <w:r w:rsidRPr="00675710">
              <w:rPr>
                <w:rFonts w:cs="Simplified Arabic" w:hint="cs"/>
                <w:rtl/>
                <w:lang w:bidi="ar-TN"/>
              </w:rPr>
              <w:t>القيام ب</w:t>
            </w:r>
            <w:r w:rsidRPr="00675710">
              <w:rPr>
                <w:rFonts w:cs="Simplified Arabic"/>
                <w:rtl/>
                <w:lang w:bidi="ar-TN"/>
              </w:rPr>
              <w:t>جميع الإجراءات</w:t>
            </w:r>
            <w:r w:rsidRPr="00675710">
              <w:rPr>
                <w:rFonts w:cs="Simplified Arabic" w:hint="cs"/>
                <w:rtl/>
                <w:lang w:bidi="ar-TN"/>
              </w:rPr>
              <w:t xml:space="preserve"> القانونيّة</w:t>
            </w:r>
            <w:r w:rsidRPr="00675710">
              <w:rPr>
                <w:rFonts w:cs="Simplified Arabic"/>
                <w:rtl/>
                <w:lang w:bidi="ar-TN"/>
              </w:rPr>
              <w:t xml:space="preserve"> في حقه</w:t>
            </w:r>
            <w:r w:rsidRPr="00675710">
              <w:rPr>
                <w:rFonts w:cs="Simplified Arabic" w:hint="cs"/>
                <w:rtl/>
                <w:lang w:bidi="ar-TN"/>
              </w:rPr>
              <w:t>(ها)</w:t>
            </w:r>
            <w:r w:rsidRPr="00675710">
              <w:rPr>
                <w:rFonts w:cs="Simplified Arabic"/>
                <w:rtl/>
                <w:lang w:bidi="ar-TN"/>
              </w:rPr>
              <w:t xml:space="preserve"> والدفاع عنه</w:t>
            </w:r>
            <w:r w:rsidRPr="00675710">
              <w:rPr>
                <w:rFonts w:cs="Simplified Arabic" w:hint="cs"/>
                <w:rtl/>
                <w:lang w:bidi="ar-TN"/>
              </w:rPr>
              <w:t>(ها)</w:t>
            </w:r>
            <w:r w:rsidRPr="00675710">
              <w:rPr>
                <w:rFonts w:cs="Simplified Arabic"/>
                <w:rtl/>
                <w:lang w:bidi="ar-TN"/>
              </w:rPr>
              <w:t xml:space="preserve"> لدى المحاكم وسائر الهيئات القضائية </w:t>
            </w:r>
            <w:r w:rsidRPr="00675710">
              <w:rPr>
                <w:rFonts w:cs="Simplified Arabic" w:hint="cs"/>
                <w:rtl/>
                <w:lang w:bidi="ar-TN"/>
              </w:rPr>
              <w:t xml:space="preserve">والتحكيميّة </w:t>
            </w:r>
            <w:r w:rsidRPr="00675710">
              <w:rPr>
                <w:rFonts w:cs="Simplified Arabic"/>
                <w:rtl/>
                <w:lang w:bidi="ar-TN"/>
              </w:rPr>
              <w:t>والإدارية والتعديلي</w:t>
            </w:r>
            <w:r w:rsidRPr="00675710">
              <w:rPr>
                <w:rFonts w:cs="Simplified Arabic" w:hint="cs"/>
                <w:rtl/>
                <w:lang w:bidi="ar-TN"/>
              </w:rPr>
              <w:t>ّ</w:t>
            </w:r>
            <w:r w:rsidRPr="00675710">
              <w:rPr>
                <w:rFonts w:cs="Simplified Arabic"/>
                <w:rtl/>
                <w:lang w:bidi="ar-TN"/>
              </w:rPr>
              <w:t>ة</w:t>
            </w:r>
            <w:r w:rsidR="00FA7EEF" w:rsidRPr="00675710">
              <w:rPr>
                <w:rFonts w:cs="Simplified Arabic" w:hint="cs"/>
                <w:rtl/>
                <w:lang w:bidi="ar-TN"/>
              </w:rPr>
              <w:t>.</w:t>
            </w:r>
          </w:p>
        </w:tc>
        <w:tc>
          <w:tcPr>
            <w:tcW w:w="2410" w:type="dxa"/>
          </w:tcPr>
          <w:p w:rsidR="00E0637B" w:rsidRPr="00675710" w:rsidRDefault="00E0637B" w:rsidP="00AC6004">
            <w:pPr>
              <w:keepNext/>
              <w:widowControl w:val="0"/>
              <w:spacing w:before="120"/>
              <w:jc w:val="both"/>
              <w:rPr>
                <w:rFonts w:cs="Simplified Arabic"/>
                <w:rtl/>
                <w:lang w:bidi="ar-TN"/>
              </w:rPr>
            </w:pPr>
            <w:r w:rsidRPr="00675710">
              <w:rPr>
                <w:rFonts w:cs="Simplified Arabic" w:hint="cs"/>
                <w:rtl/>
                <w:lang w:bidi="ar-TN"/>
              </w:rPr>
              <w:t>طبقا للأنموذج المدرج بالملحق عدد    (8)</w:t>
            </w:r>
          </w:p>
        </w:tc>
        <w:tc>
          <w:tcPr>
            <w:tcW w:w="3112" w:type="dxa"/>
          </w:tcPr>
          <w:p w:rsidR="00E0637B" w:rsidRPr="00675710" w:rsidRDefault="00E0637B" w:rsidP="000B7027">
            <w:pPr>
              <w:keepNext/>
              <w:widowControl w:val="0"/>
              <w:spacing w:before="120"/>
              <w:jc w:val="lowKashida"/>
              <w:rPr>
                <w:rFonts w:cs="Simplified Arabic"/>
                <w:rtl/>
                <w:lang w:bidi="ar-TN"/>
              </w:rPr>
            </w:pPr>
            <w:r w:rsidRPr="00675710">
              <w:rPr>
                <w:rFonts w:cs="Simplified Arabic" w:hint="cs"/>
                <w:rtl/>
                <w:lang w:bidi="ar-TN"/>
              </w:rPr>
              <w:t xml:space="preserve">إمضاء المشارك </w:t>
            </w:r>
            <w:r w:rsidR="00AD0435" w:rsidRPr="00675710">
              <w:rPr>
                <w:rFonts w:cs="Simplified Arabic" w:hint="cs"/>
                <w:rtl/>
                <w:lang w:bidi="ar-TN"/>
              </w:rPr>
              <w:t xml:space="preserve">وختمه </w:t>
            </w:r>
            <w:r w:rsidRPr="00675710">
              <w:rPr>
                <w:rFonts w:cs="Simplified Arabic" w:hint="cs"/>
                <w:rtl/>
                <w:lang w:bidi="ar-TN"/>
              </w:rPr>
              <w:t>في آخر الوثيقة مع بيان التاريخ</w:t>
            </w:r>
            <w:r w:rsidR="00AD0435" w:rsidRPr="00675710">
              <w:rPr>
                <w:rFonts w:cs="Simplified Arabic" w:hint="cs"/>
                <w:rtl/>
                <w:lang w:bidi="ar-TN"/>
              </w:rPr>
              <w:t>.</w:t>
            </w:r>
          </w:p>
          <w:p w:rsidR="00AD0435" w:rsidRPr="00675710" w:rsidRDefault="00AD0435" w:rsidP="001345D6">
            <w:pPr>
              <w:keepNext/>
              <w:widowControl w:val="0"/>
              <w:spacing w:before="120"/>
              <w:jc w:val="lowKashida"/>
              <w:rPr>
                <w:rFonts w:cs="Simplified Arabic"/>
                <w:rtl/>
                <w:lang w:bidi="ar-TN"/>
              </w:rPr>
            </w:pPr>
            <w:r w:rsidRPr="00675710">
              <w:rPr>
                <w:rFonts w:cs="Simplified Arabic" w:hint="cs"/>
                <w:rtl/>
                <w:lang w:bidi="ar-TN"/>
              </w:rPr>
              <w:t xml:space="preserve">التعريف </w:t>
            </w:r>
            <w:r w:rsidR="00FA7EEF" w:rsidRPr="00675710">
              <w:rPr>
                <w:rFonts w:cs="Simplified Arabic" w:hint="cs"/>
                <w:rtl/>
                <w:lang w:bidi="ar-TN"/>
              </w:rPr>
              <w:t>بإ</w:t>
            </w:r>
            <w:r w:rsidRPr="00675710">
              <w:rPr>
                <w:rFonts w:cs="Simplified Arabic" w:hint="cs"/>
                <w:rtl/>
                <w:lang w:bidi="ar-TN"/>
              </w:rPr>
              <w:t>مضاء</w:t>
            </w:r>
            <w:r w:rsidR="0016109F" w:rsidRPr="00675710">
              <w:rPr>
                <w:rFonts w:cs="Simplified Arabic" w:hint="cs"/>
                <w:rtl/>
                <w:lang w:bidi="ar-TN"/>
              </w:rPr>
              <w:t xml:space="preserve"> كل محام مشارك على أن يكون تاريخ التعريف بالإمضاء وجوبا بعد صدور إعلان طلب العروض</w:t>
            </w:r>
            <w:r w:rsidR="001345D6" w:rsidRPr="00675710">
              <w:rPr>
                <w:rFonts w:cs="Simplified Arabic" w:hint="cs"/>
                <w:rtl/>
                <w:lang w:bidi="ar-TN"/>
              </w:rPr>
              <w:t>.</w:t>
            </w:r>
          </w:p>
        </w:tc>
      </w:tr>
      <w:tr w:rsidR="00675710" w:rsidRPr="00675710" w:rsidTr="00CC7BCB">
        <w:trPr>
          <w:jc w:val="center"/>
        </w:trPr>
        <w:tc>
          <w:tcPr>
            <w:tcW w:w="4413" w:type="dxa"/>
          </w:tcPr>
          <w:p w:rsidR="00E0637B" w:rsidRPr="00675710" w:rsidRDefault="002A00F1" w:rsidP="00D61F2B">
            <w:pPr>
              <w:spacing w:before="240"/>
              <w:jc w:val="both"/>
              <w:rPr>
                <w:rFonts w:cs="Simplified Arabic"/>
                <w:rtl/>
                <w:lang w:bidi="ar-TN"/>
              </w:rPr>
            </w:pPr>
            <w:r w:rsidRPr="00675710">
              <w:rPr>
                <w:rFonts w:cs="Simplified Arabic" w:hint="cs"/>
                <w:rtl/>
                <w:lang w:bidi="ar-TN"/>
              </w:rPr>
              <w:t>قائمة المراجع المبيّنة ل</w:t>
            </w:r>
            <w:r w:rsidR="00E0637B" w:rsidRPr="00675710">
              <w:rPr>
                <w:rFonts w:cs="Simplified Arabic"/>
                <w:rtl/>
                <w:lang w:bidi="ar-TN"/>
              </w:rPr>
              <w:t>لتجربة العامة للمحامي</w:t>
            </w:r>
            <w:r w:rsidR="00B00D0D" w:rsidRPr="00675710">
              <w:rPr>
                <w:rFonts w:cs="Simplified Arabic" w:hint="cs"/>
                <w:rtl/>
                <w:lang w:bidi="ar-TN"/>
              </w:rPr>
              <w:t xml:space="preserve"> المباشر</w:t>
            </w:r>
            <w:r w:rsidR="00D61F2B" w:rsidRPr="00675710">
              <w:rPr>
                <w:rFonts w:cs="Simplified Arabic" w:hint="cs"/>
                <w:rtl/>
                <w:lang w:bidi="ar-TN"/>
              </w:rPr>
              <w:t xml:space="preserve">أو المحامين المباشرين (في حالة مجمع) </w:t>
            </w:r>
            <w:r w:rsidR="00E0637B" w:rsidRPr="00675710">
              <w:rPr>
                <w:rFonts w:cs="Simplified Arabic"/>
                <w:rtl/>
                <w:lang w:bidi="ar-TN"/>
              </w:rPr>
              <w:t xml:space="preserve">أو </w:t>
            </w:r>
            <w:r w:rsidR="00D61F2B" w:rsidRPr="00675710">
              <w:rPr>
                <w:rFonts w:cs="Simplified Arabic" w:hint="cs"/>
                <w:rtl/>
                <w:lang w:bidi="ar-TN"/>
              </w:rPr>
              <w:t>للمحامين</w:t>
            </w:r>
            <w:r w:rsidR="00940F52" w:rsidRPr="00675710">
              <w:rPr>
                <w:rFonts w:cs="Simplified Arabic" w:hint="cs"/>
                <w:rtl/>
                <w:lang w:bidi="ar-TN"/>
              </w:rPr>
              <w:t xml:space="preserve"> المنتمينلل</w:t>
            </w:r>
            <w:r w:rsidR="00B00D0D" w:rsidRPr="00675710">
              <w:rPr>
                <w:rFonts w:cs="Simplified Arabic"/>
                <w:rtl/>
                <w:lang w:bidi="ar-TN"/>
              </w:rPr>
              <w:t>شركة المهنيّة للمحام</w:t>
            </w:r>
            <w:r w:rsidR="00B00D0D" w:rsidRPr="00675710">
              <w:rPr>
                <w:rFonts w:cs="Simplified Arabic" w:hint="cs"/>
                <w:rtl/>
                <w:lang w:bidi="ar-TN"/>
              </w:rPr>
              <w:t>اة</w:t>
            </w:r>
            <w:r w:rsidR="004569C6" w:rsidRPr="00675710">
              <w:rPr>
                <w:rFonts w:cs="Simplified Arabic"/>
                <w:rtl/>
                <w:lang w:bidi="ar-TN"/>
              </w:rPr>
              <w:t>خلال الخمس سنوات ال</w:t>
            </w:r>
            <w:r w:rsidR="004569C6" w:rsidRPr="00675710">
              <w:rPr>
                <w:rFonts w:cs="Simplified Arabic" w:hint="cs"/>
                <w:rtl/>
                <w:lang w:bidi="ar-TN"/>
              </w:rPr>
              <w:t>أ</w:t>
            </w:r>
            <w:r w:rsidR="00E0637B" w:rsidRPr="00675710">
              <w:rPr>
                <w:rFonts w:cs="Simplified Arabic"/>
                <w:rtl/>
                <w:lang w:bidi="ar-TN"/>
              </w:rPr>
              <w:t>خيرة</w:t>
            </w:r>
            <w:r w:rsidR="00D61F2B" w:rsidRPr="00675710">
              <w:rPr>
                <w:rFonts w:cs="Simplified Arabic" w:hint="cs"/>
                <w:rtl/>
                <w:lang w:bidi="ar-TN"/>
              </w:rPr>
              <w:t>.</w:t>
            </w:r>
          </w:p>
        </w:tc>
        <w:tc>
          <w:tcPr>
            <w:tcW w:w="2410" w:type="dxa"/>
          </w:tcPr>
          <w:p w:rsidR="00E0637B" w:rsidRPr="00675710" w:rsidRDefault="006926CE" w:rsidP="00AC6004">
            <w:pPr>
              <w:keepNext/>
              <w:widowControl w:val="0"/>
              <w:spacing w:before="120"/>
              <w:jc w:val="both"/>
              <w:rPr>
                <w:rFonts w:cs="Simplified Arabic"/>
                <w:rtl/>
                <w:lang w:bidi="ar-TN"/>
              </w:rPr>
            </w:pPr>
            <w:r w:rsidRPr="00675710">
              <w:rPr>
                <w:rFonts w:cs="Simplified Arabic" w:hint="cs"/>
                <w:rtl/>
                <w:lang w:bidi="ar-TN"/>
              </w:rPr>
              <w:t>طبقا للأنموذج المدرج بالملحق عدد  (9)</w:t>
            </w:r>
          </w:p>
        </w:tc>
        <w:tc>
          <w:tcPr>
            <w:tcW w:w="3112" w:type="dxa"/>
          </w:tcPr>
          <w:p w:rsidR="00E0637B" w:rsidRPr="00675710" w:rsidRDefault="00E0637B" w:rsidP="00AA1568">
            <w:pPr>
              <w:keepNext/>
              <w:widowControl w:val="0"/>
              <w:spacing w:before="120"/>
              <w:jc w:val="both"/>
              <w:rPr>
                <w:rFonts w:cs="Simplified Arabic"/>
                <w:rtl/>
                <w:lang w:bidi="ar-TN"/>
              </w:rPr>
            </w:pPr>
            <w:r w:rsidRPr="00675710">
              <w:rPr>
                <w:rFonts w:cs="Simplified Arabic"/>
                <w:rtl/>
                <w:lang w:bidi="ar-TN"/>
              </w:rPr>
              <w:t xml:space="preserve">إمضاء المشارك </w:t>
            </w:r>
            <w:r w:rsidR="008A12CD" w:rsidRPr="00675710">
              <w:rPr>
                <w:rFonts w:cs="Simplified Arabic" w:hint="cs"/>
                <w:rtl/>
                <w:lang w:bidi="ar-TN"/>
              </w:rPr>
              <w:t>وختمه</w:t>
            </w:r>
            <w:r w:rsidRPr="00675710">
              <w:rPr>
                <w:rFonts w:cs="Simplified Arabic"/>
                <w:rtl/>
                <w:lang w:bidi="ar-TN"/>
              </w:rPr>
              <w:t>في آخر الوثيقة مع بيان التاريخ</w:t>
            </w:r>
            <w:r w:rsidR="00AA1568" w:rsidRPr="00675710">
              <w:rPr>
                <w:rFonts w:cs="Simplified Arabic" w:hint="cs"/>
                <w:rtl/>
                <w:lang w:bidi="ar-TN"/>
              </w:rPr>
              <w:t>.</w:t>
            </w:r>
          </w:p>
        </w:tc>
      </w:tr>
      <w:tr w:rsidR="00675710" w:rsidRPr="00675710" w:rsidTr="00CC7BCB">
        <w:trPr>
          <w:jc w:val="center"/>
        </w:trPr>
        <w:tc>
          <w:tcPr>
            <w:tcW w:w="4413" w:type="dxa"/>
          </w:tcPr>
          <w:p w:rsidR="000C4DE7" w:rsidRPr="00675710" w:rsidRDefault="00AA1568" w:rsidP="00AA1568">
            <w:pPr>
              <w:spacing w:before="240"/>
              <w:jc w:val="both"/>
              <w:rPr>
                <w:rFonts w:cs="Simplified Arabic"/>
                <w:b/>
                <w:bCs/>
                <w:sz w:val="34"/>
                <w:szCs w:val="34"/>
                <w:rtl/>
              </w:rPr>
            </w:pPr>
            <w:r w:rsidRPr="00675710">
              <w:rPr>
                <w:rFonts w:cs="Simplified Arabic" w:hint="cs"/>
                <w:rtl/>
                <w:lang w:bidi="ar-TN"/>
              </w:rPr>
              <w:t xml:space="preserve">قائمة في </w:t>
            </w:r>
            <w:r w:rsidR="000C4DE7" w:rsidRPr="00675710">
              <w:rPr>
                <w:rFonts w:cs="Simplified Arabic" w:hint="cs"/>
                <w:rtl/>
                <w:lang w:bidi="ar-TN"/>
              </w:rPr>
              <w:t xml:space="preserve">الدورات التكوينية </w:t>
            </w:r>
            <w:r w:rsidR="00F413C7" w:rsidRPr="00675710">
              <w:rPr>
                <w:rFonts w:cs="Simplified Arabic" w:hint="cs"/>
                <w:rtl/>
                <w:lang w:bidi="ar-TN"/>
              </w:rPr>
              <w:t xml:space="preserve">المتخصصة </w:t>
            </w:r>
            <w:r w:rsidRPr="00675710">
              <w:rPr>
                <w:rFonts w:cs="Simplified Arabic" w:hint="cs"/>
                <w:rtl/>
                <w:lang w:bidi="ar-TN"/>
              </w:rPr>
              <w:t>التي تابعهاا</w:t>
            </w:r>
            <w:r w:rsidRPr="00675710">
              <w:rPr>
                <w:rFonts w:cs="Simplified Arabic"/>
                <w:rtl/>
                <w:lang w:bidi="ar-TN"/>
              </w:rPr>
              <w:t xml:space="preserve">لمحامي المباشر </w:t>
            </w:r>
            <w:r w:rsidRPr="00675710">
              <w:rPr>
                <w:rFonts w:cs="Simplified Arabic" w:hint="cs"/>
                <w:rtl/>
                <w:lang w:bidi="ar-TN"/>
              </w:rPr>
              <w:t xml:space="preserve">أو المحامين المباشرين (في حالة مجمع) </w:t>
            </w:r>
            <w:r w:rsidRPr="00675710">
              <w:rPr>
                <w:rFonts w:cs="Simplified Arabic"/>
                <w:rtl/>
                <w:lang w:bidi="ar-TN"/>
              </w:rPr>
              <w:t xml:space="preserve">أو </w:t>
            </w:r>
            <w:r w:rsidRPr="00675710">
              <w:rPr>
                <w:rFonts w:cs="Simplified Arabic" w:hint="cs"/>
                <w:rtl/>
                <w:lang w:bidi="ar-TN"/>
              </w:rPr>
              <w:t>المحامينالمنتمين ل</w:t>
            </w:r>
            <w:r w:rsidRPr="00675710">
              <w:rPr>
                <w:rFonts w:cs="Simplified Arabic"/>
                <w:rtl/>
                <w:lang w:bidi="ar-TN"/>
              </w:rPr>
              <w:t>لشركة المهنيّة للمحام</w:t>
            </w:r>
            <w:r w:rsidRPr="00675710">
              <w:rPr>
                <w:rFonts w:cs="Simplified Arabic" w:hint="cs"/>
                <w:rtl/>
                <w:lang w:bidi="ar-TN"/>
              </w:rPr>
              <w:t>اة</w:t>
            </w:r>
            <w:r w:rsidR="00F413C7" w:rsidRPr="00675710">
              <w:rPr>
                <w:rFonts w:cs="Simplified Arabic" w:hint="cs"/>
                <w:rtl/>
                <w:lang w:bidi="ar-TN"/>
              </w:rPr>
              <w:t xml:space="preserve"> في إطار دورات التكوين المستمر</w:t>
            </w:r>
            <w:r w:rsidR="00D52A6B" w:rsidRPr="005B1581">
              <w:rPr>
                <w:rFonts w:cs="Simplified Arabic" w:hint="cs"/>
                <w:rtl/>
                <w:lang w:bidi="ar-TN"/>
              </w:rPr>
              <w:t>لاستكمال الخبرة</w:t>
            </w:r>
            <w:r w:rsidR="00F413C7" w:rsidRPr="00675710">
              <w:rPr>
                <w:rFonts w:cs="Simplified Arabic" w:hint="cs"/>
                <w:rtl/>
                <w:lang w:bidi="ar-TN"/>
              </w:rPr>
              <w:t>التي تنظمها الهيئة الوطنية للمحامين بال</w:t>
            </w:r>
            <w:r w:rsidR="00DE0330" w:rsidRPr="00675710">
              <w:rPr>
                <w:rFonts w:cs="Simplified Arabic" w:hint="cs"/>
                <w:rtl/>
                <w:lang w:bidi="ar-TN"/>
              </w:rPr>
              <w:t>تنسيق مع المعهد الأعلى للمحامين أو في إطار أنشطة الهياكل الدولية للمحامين.</w:t>
            </w:r>
          </w:p>
        </w:tc>
        <w:tc>
          <w:tcPr>
            <w:tcW w:w="2410" w:type="dxa"/>
          </w:tcPr>
          <w:p w:rsidR="000C4DE7" w:rsidRPr="00675710" w:rsidRDefault="000C4DE7" w:rsidP="001345D6">
            <w:pPr>
              <w:keepNext/>
              <w:widowControl w:val="0"/>
              <w:spacing w:before="120"/>
              <w:jc w:val="both"/>
              <w:rPr>
                <w:rFonts w:cs="Simplified Arabic"/>
                <w:rtl/>
                <w:lang w:bidi="ar-TN"/>
              </w:rPr>
            </w:pPr>
            <w:r w:rsidRPr="00675710">
              <w:rPr>
                <w:rFonts w:cs="Simplified Arabic" w:hint="cs"/>
                <w:rtl/>
                <w:lang w:bidi="ar-TN"/>
              </w:rPr>
              <w:t>طبقا للأنموذج المدرج بالملحق عدد  (</w:t>
            </w:r>
            <w:r w:rsidR="001345D6" w:rsidRPr="00675710">
              <w:rPr>
                <w:rFonts w:cs="Simplified Arabic" w:hint="cs"/>
                <w:rtl/>
                <w:lang w:bidi="ar-TN"/>
              </w:rPr>
              <w:t>10</w:t>
            </w:r>
            <w:r w:rsidRPr="00675710">
              <w:rPr>
                <w:rFonts w:cs="Simplified Arabic" w:hint="cs"/>
                <w:rtl/>
                <w:lang w:bidi="ar-TN"/>
              </w:rPr>
              <w:t xml:space="preserve"> )</w:t>
            </w:r>
          </w:p>
        </w:tc>
        <w:tc>
          <w:tcPr>
            <w:tcW w:w="3112" w:type="dxa"/>
          </w:tcPr>
          <w:p w:rsidR="00CC7BCB" w:rsidRPr="00675710" w:rsidRDefault="000C4DE7" w:rsidP="00CC7BCB">
            <w:pPr>
              <w:pStyle w:val="Paragraphedeliste"/>
              <w:keepNext/>
              <w:widowControl w:val="0"/>
              <w:bidi/>
              <w:spacing w:before="120"/>
              <w:ind w:left="0"/>
              <w:jc w:val="lowKashida"/>
              <w:rPr>
                <w:rFonts w:cs="Simplified Arabic"/>
                <w:sz w:val="32"/>
                <w:szCs w:val="32"/>
                <w:rtl/>
                <w:lang w:bidi="ar-TN"/>
              </w:rPr>
            </w:pPr>
            <w:r w:rsidRPr="00675710">
              <w:rPr>
                <w:rFonts w:cs="Simplified Arabic" w:hint="cs"/>
                <w:rtl/>
                <w:lang w:bidi="ar-TN"/>
              </w:rPr>
              <w:t xml:space="preserve">إمضاء المشارك </w:t>
            </w:r>
            <w:r w:rsidR="008A12CD" w:rsidRPr="00675710">
              <w:rPr>
                <w:rFonts w:cs="Simplified Arabic" w:hint="cs"/>
                <w:rtl/>
                <w:lang w:bidi="ar-TN"/>
              </w:rPr>
              <w:t xml:space="preserve">وختمه </w:t>
            </w:r>
            <w:r w:rsidRPr="00675710">
              <w:rPr>
                <w:rFonts w:cs="Simplified Arabic" w:hint="cs"/>
                <w:rtl/>
                <w:lang w:bidi="ar-TN"/>
              </w:rPr>
              <w:t>في آخر الوثيقة مع بيان التاريخ</w:t>
            </w:r>
            <w:r w:rsidR="00CC7BCB" w:rsidRPr="00675710">
              <w:rPr>
                <w:rFonts w:cs="Simplified Arabic" w:hint="cs"/>
                <w:rtl/>
                <w:lang w:bidi="ar-TN"/>
              </w:rPr>
              <w:t>. يقدّم المحامي المترشح نسخة مطابقة للأصل من شهادة المشاركةفي الدورة المعنية</w:t>
            </w:r>
            <w:r w:rsidR="00CC7BCB" w:rsidRPr="00675710">
              <w:rPr>
                <w:rFonts w:cs="Simplified Arabic" w:hint="cs"/>
                <w:sz w:val="32"/>
                <w:szCs w:val="32"/>
                <w:rtl/>
                <w:lang w:bidi="ar-TN"/>
              </w:rPr>
              <w:t>.</w:t>
            </w:r>
          </w:p>
          <w:p w:rsidR="000C4DE7" w:rsidRPr="00675710" w:rsidRDefault="000C4DE7" w:rsidP="00E0637B">
            <w:pPr>
              <w:keepNext/>
              <w:widowControl w:val="0"/>
              <w:spacing w:before="120"/>
              <w:jc w:val="lowKashida"/>
              <w:rPr>
                <w:rFonts w:cs="Simplified Arabic"/>
                <w:rtl/>
                <w:lang w:bidi="ar-TN"/>
              </w:rPr>
            </w:pPr>
          </w:p>
        </w:tc>
      </w:tr>
      <w:tr w:rsidR="00675710" w:rsidRPr="00675710" w:rsidTr="00CC7BCB">
        <w:trPr>
          <w:jc w:val="center"/>
        </w:trPr>
        <w:tc>
          <w:tcPr>
            <w:tcW w:w="4413" w:type="dxa"/>
          </w:tcPr>
          <w:p w:rsidR="00E0637B" w:rsidRPr="00675710" w:rsidRDefault="00E0637B" w:rsidP="005B1581">
            <w:pPr>
              <w:spacing w:before="240"/>
              <w:jc w:val="both"/>
              <w:rPr>
                <w:rFonts w:cs="Simplified Arabic"/>
                <w:rtl/>
                <w:lang w:bidi="ar-TN"/>
              </w:rPr>
            </w:pPr>
            <w:r w:rsidRPr="00675710">
              <w:rPr>
                <w:rFonts w:cs="Simplified Arabic"/>
                <w:rtl/>
                <w:lang w:bidi="ar-TN"/>
              </w:rPr>
              <w:t>السيرة الذاتيّة للمحامي</w:t>
            </w:r>
            <w:r w:rsidR="00450C80" w:rsidRPr="00675710">
              <w:rPr>
                <w:rFonts w:cs="Simplified Arabic" w:hint="cs"/>
                <w:rtl/>
                <w:lang w:bidi="ar-TN"/>
              </w:rPr>
              <w:t xml:space="preserve"> المباشر أو المحامين المباشرين (في حالة مجمع) </w:t>
            </w:r>
            <w:r w:rsidR="00450C80" w:rsidRPr="00675710">
              <w:rPr>
                <w:rFonts w:cs="Simplified Arabic"/>
                <w:rtl/>
                <w:lang w:bidi="ar-TN"/>
              </w:rPr>
              <w:t xml:space="preserve">أو </w:t>
            </w:r>
            <w:r w:rsidR="00450C80" w:rsidRPr="00675710">
              <w:rPr>
                <w:rFonts w:cs="Simplified Arabic" w:hint="cs"/>
                <w:rtl/>
                <w:lang w:bidi="ar-TN"/>
              </w:rPr>
              <w:t>المحامينالمنتمين ل</w:t>
            </w:r>
            <w:r w:rsidR="00450C80" w:rsidRPr="00675710">
              <w:rPr>
                <w:rFonts w:cs="Simplified Arabic"/>
                <w:rtl/>
                <w:lang w:bidi="ar-TN"/>
              </w:rPr>
              <w:t>لشركة المهنيّة للمحام</w:t>
            </w:r>
            <w:r w:rsidR="00450C80" w:rsidRPr="00675710">
              <w:rPr>
                <w:rFonts w:cs="Simplified Arabic" w:hint="cs"/>
                <w:rtl/>
                <w:lang w:bidi="ar-TN"/>
              </w:rPr>
              <w:t>اة.</w:t>
            </w:r>
          </w:p>
        </w:tc>
        <w:tc>
          <w:tcPr>
            <w:tcW w:w="2410" w:type="dxa"/>
          </w:tcPr>
          <w:p w:rsidR="00E0637B" w:rsidRPr="00675710" w:rsidRDefault="001266FF" w:rsidP="001345D6">
            <w:pPr>
              <w:keepNext/>
              <w:widowControl w:val="0"/>
              <w:spacing w:before="120"/>
              <w:jc w:val="both"/>
              <w:rPr>
                <w:rFonts w:cs="Simplified Arabic"/>
                <w:rtl/>
                <w:lang w:bidi="ar-TN"/>
              </w:rPr>
            </w:pPr>
            <w:r w:rsidRPr="00675710">
              <w:rPr>
                <w:rFonts w:cs="Simplified Arabic"/>
                <w:rtl/>
                <w:lang w:bidi="ar-TN"/>
              </w:rPr>
              <w:t xml:space="preserve">طبقا للأنموذج المدرج بالملحق عدد </w:t>
            </w:r>
            <w:r w:rsidR="000C4DE7" w:rsidRPr="00675710">
              <w:rPr>
                <w:rFonts w:cs="Simplified Arabic" w:hint="cs"/>
                <w:rtl/>
                <w:lang w:bidi="ar-TN"/>
              </w:rPr>
              <w:t>(</w:t>
            </w:r>
            <w:r w:rsidR="001345D6" w:rsidRPr="00675710">
              <w:rPr>
                <w:rFonts w:cs="Simplified Arabic" w:hint="cs"/>
                <w:rtl/>
                <w:lang w:bidi="ar-TN"/>
              </w:rPr>
              <w:t>11</w:t>
            </w:r>
            <w:r w:rsidR="000C4DE7" w:rsidRPr="00675710">
              <w:rPr>
                <w:rFonts w:cs="Simplified Arabic" w:hint="cs"/>
                <w:rtl/>
                <w:lang w:bidi="ar-TN"/>
              </w:rPr>
              <w:t xml:space="preserve"> )</w:t>
            </w:r>
          </w:p>
        </w:tc>
        <w:tc>
          <w:tcPr>
            <w:tcW w:w="3112" w:type="dxa"/>
          </w:tcPr>
          <w:p w:rsidR="00E0637B" w:rsidRPr="00675710" w:rsidRDefault="002961DF" w:rsidP="002961DF">
            <w:pPr>
              <w:keepNext/>
              <w:widowControl w:val="0"/>
              <w:spacing w:before="120"/>
              <w:jc w:val="lowKashida"/>
              <w:rPr>
                <w:rFonts w:cs="Simplified Arabic"/>
                <w:rtl/>
                <w:lang w:bidi="ar-TN"/>
              </w:rPr>
            </w:pPr>
            <w:r w:rsidRPr="00675710">
              <w:rPr>
                <w:rFonts w:cs="Simplified Arabic"/>
                <w:rtl/>
                <w:lang w:bidi="ar-TN"/>
              </w:rPr>
              <w:t>إمضاء صاحب السيرة الذاتيّة و</w:t>
            </w:r>
            <w:r w:rsidR="001266FF" w:rsidRPr="00675710">
              <w:rPr>
                <w:rFonts w:cs="Simplified Arabic"/>
                <w:rtl/>
                <w:lang w:bidi="ar-TN"/>
              </w:rPr>
              <w:t xml:space="preserve">إمضاء </w:t>
            </w:r>
            <w:r w:rsidRPr="00675710">
              <w:rPr>
                <w:rFonts w:cs="Simplified Arabic" w:hint="cs"/>
                <w:rtl/>
                <w:lang w:bidi="ar-TN"/>
              </w:rPr>
              <w:t>صاحب العرض</w:t>
            </w:r>
            <w:r w:rsidR="00450C80" w:rsidRPr="00675710">
              <w:rPr>
                <w:rFonts w:cs="Simplified Arabic" w:hint="cs"/>
                <w:rtl/>
                <w:lang w:bidi="ar-TN"/>
              </w:rPr>
              <w:t xml:space="preserve"> (في حالة الشركة المهنية للمحاماة)</w:t>
            </w:r>
            <w:r w:rsidR="001266FF" w:rsidRPr="00675710">
              <w:rPr>
                <w:rFonts w:cs="Simplified Arabic"/>
                <w:rtl/>
                <w:lang w:bidi="ar-TN"/>
              </w:rPr>
              <w:t xml:space="preserve"> مع بيان التاريخ.</w:t>
            </w:r>
          </w:p>
        </w:tc>
      </w:tr>
      <w:tr w:rsidR="00675710" w:rsidRPr="00675710" w:rsidTr="00CC7BCB">
        <w:trPr>
          <w:jc w:val="center"/>
        </w:trPr>
        <w:tc>
          <w:tcPr>
            <w:tcW w:w="4413" w:type="dxa"/>
          </w:tcPr>
          <w:p w:rsidR="00C011E0" w:rsidRPr="00675710" w:rsidRDefault="008A12CD" w:rsidP="00450C80">
            <w:pPr>
              <w:spacing w:before="240"/>
              <w:jc w:val="both"/>
              <w:rPr>
                <w:rFonts w:cs="Simplified Arabic"/>
                <w:rtl/>
                <w:lang w:bidi="ar-TN"/>
              </w:rPr>
            </w:pPr>
            <w:r w:rsidRPr="00675710">
              <w:rPr>
                <w:rFonts w:cs="Simplified Arabic" w:hint="cs"/>
                <w:rtl/>
                <w:lang w:bidi="ar-TN"/>
              </w:rPr>
              <w:t>جدول التعهدات</w:t>
            </w:r>
            <w:r w:rsidR="00450C80" w:rsidRPr="00675710">
              <w:rPr>
                <w:rFonts w:cs="Simplified Arabic" w:hint="cs"/>
                <w:rtl/>
                <w:lang w:bidi="ar-TN"/>
              </w:rPr>
              <w:t xml:space="preserve">في القضايا موضوع الإنابات الجارية والتي لا تزال منشورة لدى المحاكم </w:t>
            </w:r>
            <w:r w:rsidR="003016ED" w:rsidRPr="00675710">
              <w:rPr>
                <w:rFonts w:cs="Simplified Arabic"/>
                <w:rtl/>
                <w:lang w:bidi="ar-TN"/>
              </w:rPr>
              <w:t xml:space="preserve">وسائر الهيئات القضائية </w:t>
            </w:r>
            <w:r w:rsidR="003016ED" w:rsidRPr="00675710">
              <w:rPr>
                <w:rFonts w:cs="Simplified Arabic" w:hint="cs"/>
                <w:rtl/>
                <w:lang w:bidi="ar-TN"/>
              </w:rPr>
              <w:t xml:space="preserve">والتحكيميّة </w:t>
            </w:r>
            <w:r w:rsidR="003016ED" w:rsidRPr="00675710">
              <w:rPr>
                <w:rFonts w:cs="Simplified Arabic"/>
                <w:rtl/>
                <w:lang w:bidi="ar-TN"/>
              </w:rPr>
              <w:t>والإدارية والتعديلي</w:t>
            </w:r>
            <w:r w:rsidR="003016ED" w:rsidRPr="00675710">
              <w:rPr>
                <w:rFonts w:cs="Simplified Arabic" w:hint="cs"/>
                <w:rtl/>
                <w:lang w:bidi="ar-TN"/>
              </w:rPr>
              <w:t>ّ</w:t>
            </w:r>
            <w:r w:rsidR="003016ED" w:rsidRPr="00675710">
              <w:rPr>
                <w:rFonts w:cs="Simplified Arabic"/>
                <w:rtl/>
                <w:lang w:bidi="ar-TN"/>
              </w:rPr>
              <w:t>ة</w:t>
            </w:r>
            <w:r w:rsidR="00450C80" w:rsidRPr="00675710">
              <w:rPr>
                <w:rFonts w:cs="Simplified Arabic" w:hint="cs"/>
                <w:rtl/>
                <w:lang w:bidi="ar-TN"/>
              </w:rPr>
              <w:t xml:space="preserve">. </w:t>
            </w:r>
          </w:p>
        </w:tc>
        <w:tc>
          <w:tcPr>
            <w:tcW w:w="2410" w:type="dxa"/>
          </w:tcPr>
          <w:p w:rsidR="00C011E0" w:rsidRPr="00675710" w:rsidRDefault="00C011E0" w:rsidP="001345D6">
            <w:pPr>
              <w:keepNext/>
              <w:widowControl w:val="0"/>
              <w:spacing w:before="120"/>
              <w:jc w:val="both"/>
              <w:rPr>
                <w:rFonts w:cs="Simplified Arabic"/>
                <w:rtl/>
                <w:lang w:bidi="ar-TN"/>
              </w:rPr>
            </w:pPr>
            <w:r w:rsidRPr="00675710">
              <w:rPr>
                <w:rFonts w:cs="Simplified Arabic"/>
                <w:rtl/>
                <w:lang w:bidi="ar-TN"/>
              </w:rPr>
              <w:t xml:space="preserve">طبقا للأنموذج المدرج بالملحق عدد </w:t>
            </w:r>
            <w:r w:rsidR="000C4DE7" w:rsidRPr="00675710">
              <w:rPr>
                <w:rFonts w:cs="Simplified Arabic" w:hint="cs"/>
                <w:rtl/>
                <w:lang w:bidi="ar-TN"/>
              </w:rPr>
              <w:t>(</w:t>
            </w:r>
            <w:r w:rsidR="001345D6" w:rsidRPr="00675710">
              <w:rPr>
                <w:rFonts w:cs="Simplified Arabic" w:hint="cs"/>
                <w:rtl/>
                <w:lang w:bidi="ar-TN"/>
              </w:rPr>
              <w:t>12</w:t>
            </w:r>
            <w:r w:rsidR="000C4DE7" w:rsidRPr="00675710">
              <w:rPr>
                <w:rFonts w:cs="Simplified Arabic" w:hint="cs"/>
                <w:rtl/>
                <w:lang w:bidi="ar-TN"/>
              </w:rPr>
              <w:t>)</w:t>
            </w:r>
          </w:p>
        </w:tc>
        <w:tc>
          <w:tcPr>
            <w:tcW w:w="3112" w:type="dxa"/>
          </w:tcPr>
          <w:p w:rsidR="00C011E0" w:rsidRPr="00675710" w:rsidRDefault="00C011E0" w:rsidP="000B7027">
            <w:pPr>
              <w:keepNext/>
              <w:widowControl w:val="0"/>
              <w:spacing w:before="120"/>
              <w:jc w:val="lowKashida"/>
              <w:rPr>
                <w:rFonts w:cs="Simplified Arabic"/>
                <w:rtl/>
                <w:lang w:bidi="ar-TN"/>
              </w:rPr>
            </w:pPr>
            <w:r w:rsidRPr="00675710">
              <w:rPr>
                <w:rFonts w:cs="Simplified Arabic"/>
                <w:rtl/>
                <w:lang w:bidi="ar-TN"/>
              </w:rPr>
              <w:t>إمضاء المشارك</w:t>
            </w:r>
            <w:r w:rsidR="000A56BB" w:rsidRPr="00675710">
              <w:rPr>
                <w:rFonts w:cs="Simplified Arabic" w:hint="cs"/>
                <w:rtl/>
                <w:lang w:bidi="ar-TN"/>
              </w:rPr>
              <w:t xml:space="preserve"> وختمه</w:t>
            </w:r>
            <w:r w:rsidRPr="00675710">
              <w:rPr>
                <w:rFonts w:cs="Simplified Arabic"/>
                <w:rtl/>
                <w:lang w:bidi="ar-TN"/>
              </w:rPr>
              <w:t xml:space="preserve"> في آخر الوثيقة مع بيان التاريخ</w:t>
            </w:r>
            <w:r w:rsidR="000A56BB" w:rsidRPr="00675710">
              <w:rPr>
                <w:rFonts w:cs="Simplified Arabic" w:hint="cs"/>
                <w:rtl/>
                <w:lang w:bidi="ar-TN"/>
              </w:rPr>
              <w:t>.</w:t>
            </w:r>
          </w:p>
        </w:tc>
      </w:tr>
      <w:tr w:rsidR="00675710" w:rsidRPr="00675710" w:rsidTr="00CC7BCB">
        <w:trPr>
          <w:jc w:val="center"/>
        </w:trPr>
        <w:tc>
          <w:tcPr>
            <w:tcW w:w="4413" w:type="dxa"/>
          </w:tcPr>
          <w:p w:rsidR="00A75009" w:rsidRPr="00675710" w:rsidRDefault="007C5BEF" w:rsidP="005B1581">
            <w:pPr>
              <w:spacing w:before="240"/>
              <w:jc w:val="both"/>
              <w:rPr>
                <w:rFonts w:cs="Simplified Arabic"/>
                <w:rtl/>
                <w:lang w:bidi="ar-TN"/>
              </w:rPr>
            </w:pPr>
            <w:r w:rsidRPr="00675710">
              <w:rPr>
                <w:rFonts w:cs="Simplified Arabic" w:hint="cs"/>
                <w:rtl/>
                <w:lang w:bidi="ar-TN"/>
              </w:rPr>
              <w:t xml:space="preserve">مشروع </w:t>
            </w:r>
            <w:r w:rsidR="00A75009" w:rsidRPr="00675710">
              <w:rPr>
                <w:rFonts w:cs="Simplified Arabic" w:hint="cs"/>
                <w:rtl/>
                <w:lang w:bidi="ar-TN"/>
              </w:rPr>
              <w:t xml:space="preserve">عقد </w:t>
            </w:r>
            <w:r w:rsidRPr="00675710">
              <w:rPr>
                <w:rFonts w:cs="Simplified Arabic" w:hint="cs"/>
                <w:rtl/>
                <w:lang w:bidi="ar-TN"/>
              </w:rPr>
              <w:t>النيابة</w:t>
            </w:r>
            <w:r w:rsidR="00A75009" w:rsidRPr="00675710">
              <w:rPr>
                <w:rFonts w:cs="Simplified Arabic" w:hint="cs"/>
                <w:rtl/>
                <w:lang w:bidi="ar-TN"/>
              </w:rPr>
              <w:t xml:space="preserve"> المبرم بين ا</w:t>
            </w:r>
            <w:r w:rsidR="00A75009" w:rsidRPr="00675710">
              <w:rPr>
                <w:rFonts w:cs="Simplified Arabic"/>
                <w:rtl/>
                <w:lang w:bidi="ar-TN"/>
              </w:rPr>
              <w:t>لمحامي</w:t>
            </w:r>
            <w:r w:rsidR="00A75009" w:rsidRPr="00675710">
              <w:rPr>
                <w:rFonts w:cs="Simplified Arabic" w:hint="cs"/>
                <w:rtl/>
                <w:lang w:bidi="ar-TN"/>
              </w:rPr>
              <w:t xml:space="preserve"> المباشر أو </w:t>
            </w:r>
            <w:r w:rsidRPr="00675710">
              <w:rPr>
                <w:rFonts w:cs="Simplified Arabic" w:hint="cs"/>
                <w:rtl/>
                <w:lang w:bidi="ar-TN"/>
              </w:rPr>
              <w:t xml:space="preserve">مجمع </w:t>
            </w:r>
            <w:r w:rsidR="002206FF" w:rsidRPr="00675710">
              <w:rPr>
                <w:rFonts w:cs="Simplified Arabic" w:hint="cs"/>
                <w:rtl/>
                <w:lang w:bidi="ar-TN"/>
              </w:rPr>
              <w:t>المحامين المباشرين</w:t>
            </w:r>
            <w:r w:rsidR="00A75009" w:rsidRPr="00675710">
              <w:rPr>
                <w:rFonts w:cs="Simplified Arabic"/>
                <w:rtl/>
                <w:lang w:bidi="ar-TN"/>
              </w:rPr>
              <w:t xml:space="preserve">أو </w:t>
            </w:r>
            <w:r w:rsidRPr="00675710">
              <w:rPr>
                <w:rFonts w:cs="Simplified Arabic" w:hint="cs"/>
                <w:rtl/>
                <w:lang w:bidi="ar-TN"/>
              </w:rPr>
              <w:t>ا</w:t>
            </w:r>
            <w:r w:rsidR="00A75009" w:rsidRPr="00675710">
              <w:rPr>
                <w:rFonts w:cs="Simplified Arabic"/>
                <w:rtl/>
                <w:lang w:bidi="ar-TN"/>
              </w:rPr>
              <w:t>لشركة المهنيّة للمحام</w:t>
            </w:r>
            <w:r w:rsidR="00A75009" w:rsidRPr="00675710">
              <w:rPr>
                <w:rFonts w:cs="Simplified Arabic" w:hint="cs"/>
                <w:rtl/>
                <w:lang w:bidi="ar-TN"/>
              </w:rPr>
              <w:t xml:space="preserve">اة من جهة، و(ذكر الهيكل العمومي ......................) من </w:t>
            </w:r>
            <w:r w:rsidR="00A75009" w:rsidRPr="00675710">
              <w:rPr>
                <w:rFonts w:cs="Simplified Arabic" w:hint="cs"/>
                <w:rtl/>
                <w:lang w:bidi="ar-TN"/>
              </w:rPr>
              <w:lastRenderedPageBreak/>
              <w:t>جهة ثانية.</w:t>
            </w:r>
          </w:p>
        </w:tc>
        <w:tc>
          <w:tcPr>
            <w:tcW w:w="2410" w:type="dxa"/>
          </w:tcPr>
          <w:p w:rsidR="00A75009" w:rsidRPr="00675710" w:rsidRDefault="00A75009" w:rsidP="001345D6">
            <w:pPr>
              <w:keepNext/>
              <w:widowControl w:val="0"/>
              <w:spacing w:before="120"/>
              <w:jc w:val="both"/>
              <w:rPr>
                <w:rFonts w:cs="Simplified Arabic"/>
                <w:rtl/>
                <w:lang w:bidi="ar-TN"/>
              </w:rPr>
            </w:pPr>
            <w:r w:rsidRPr="00675710">
              <w:rPr>
                <w:rFonts w:cs="Simplified Arabic"/>
                <w:rtl/>
                <w:lang w:bidi="ar-TN"/>
              </w:rPr>
              <w:lastRenderedPageBreak/>
              <w:t xml:space="preserve">طبقا للأنموذج المدرج بالملحق عدد </w:t>
            </w:r>
            <w:r w:rsidRPr="00675710">
              <w:rPr>
                <w:rFonts w:cs="Simplified Arabic" w:hint="cs"/>
                <w:rtl/>
                <w:lang w:bidi="ar-TN"/>
              </w:rPr>
              <w:t>(</w:t>
            </w:r>
            <w:r w:rsidR="001345D6" w:rsidRPr="00675710">
              <w:rPr>
                <w:rFonts w:cs="Simplified Arabic" w:hint="cs"/>
                <w:rtl/>
                <w:lang w:bidi="ar-TN"/>
              </w:rPr>
              <w:t>13</w:t>
            </w:r>
            <w:r w:rsidRPr="00675710">
              <w:rPr>
                <w:rFonts w:cs="Simplified Arabic" w:hint="cs"/>
                <w:rtl/>
                <w:lang w:bidi="ar-TN"/>
              </w:rPr>
              <w:t>)</w:t>
            </w:r>
          </w:p>
        </w:tc>
        <w:tc>
          <w:tcPr>
            <w:tcW w:w="3112" w:type="dxa"/>
          </w:tcPr>
          <w:p w:rsidR="00A75009" w:rsidRPr="00675710" w:rsidRDefault="00A75009" w:rsidP="00A75009">
            <w:pPr>
              <w:keepNext/>
              <w:widowControl w:val="0"/>
              <w:spacing w:before="120"/>
              <w:jc w:val="lowKashida"/>
              <w:rPr>
                <w:rFonts w:cs="Simplified Arabic"/>
                <w:rtl/>
                <w:lang w:bidi="ar-TN"/>
              </w:rPr>
            </w:pPr>
            <w:r w:rsidRPr="00675710">
              <w:rPr>
                <w:rFonts w:cs="Simplified Arabic"/>
                <w:rtl/>
                <w:lang w:bidi="ar-TN"/>
              </w:rPr>
              <w:t xml:space="preserve">إمضاء </w:t>
            </w:r>
            <w:r w:rsidRPr="00675710">
              <w:rPr>
                <w:rFonts w:cs="Simplified Arabic" w:hint="cs"/>
                <w:rtl/>
                <w:lang w:bidi="ar-TN"/>
              </w:rPr>
              <w:t>صاحب العرض (محام منفرد أو رئيس مجمع أو وكيل شركة مهنية للمحاماة) وختمه</w:t>
            </w:r>
            <w:r w:rsidRPr="00675710">
              <w:rPr>
                <w:rFonts w:cs="Simplified Arabic"/>
                <w:rtl/>
                <w:lang w:bidi="ar-TN"/>
              </w:rPr>
              <w:t xml:space="preserve"> في آخر الوثيقة مع بيان التاريخ</w:t>
            </w:r>
            <w:r w:rsidRPr="00675710">
              <w:rPr>
                <w:rFonts w:cs="Simplified Arabic" w:hint="cs"/>
                <w:rtl/>
                <w:lang w:bidi="ar-TN"/>
              </w:rPr>
              <w:t>.</w:t>
            </w:r>
          </w:p>
        </w:tc>
      </w:tr>
    </w:tbl>
    <w:p w:rsidR="00E81B8A" w:rsidRPr="00B11955" w:rsidRDefault="00E81B8A" w:rsidP="005226E7">
      <w:pPr>
        <w:pStyle w:val="Corpsdetexte3"/>
        <w:widowControl w:val="0"/>
        <w:ind w:firstLine="567"/>
        <w:jc w:val="both"/>
        <w:rPr>
          <w:sz w:val="32"/>
          <w:szCs w:val="32"/>
          <w:rtl/>
        </w:rPr>
      </w:pPr>
      <w:r w:rsidRPr="00B11955">
        <w:rPr>
          <w:rFonts w:hint="cs"/>
          <w:b/>
          <w:bCs/>
          <w:sz w:val="32"/>
          <w:szCs w:val="32"/>
          <w:rtl/>
        </w:rPr>
        <w:lastRenderedPageBreak/>
        <w:t>ملاحظة:</w:t>
      </w:r>
      <w:r>
        <w:rPr>
          <w:rFonts w:hint="cs"/>
          <w:sz w:val="32"/>
          <w:szCs w:val="32"/>
          <w:rtl/>
        </w:rPr>
        <w:t>يمثّل</w:t>
      </w:r>
      <w:r w:rsidRPr="00B11955">
        <w:rPr>
          <w:rFonts w:hint="cs"/>
          <w:sz w:val="32"/>
          <w:szCs w:val="32"/>
          <w:rtl/>
        </w:rPr>
        <w:t xml:space="preserve"> عدم تقديم الملحق رقم </w:t>
      </w:r>
      <w:r w:rsidRPr="00B11955">
        <w:rPr>
          <w:rFonts w:hint="cs"/>
          <w:sz w:val="28"/>
          <w:szCs w:val="28"/>
          <w:rtl/>
        </w:rPr>
        <w:t>1</w:t>
      </w:r>
      <w:r w:rsidRPr="00B11955">
        <w:rPr>
          <w:rFonts w:hint="cs"/>
          <w:sz w:val="32"/>
          <w:szCs w:val="32"/>
          <w:rtl/>
        </w:rPr>
        <w:t xml:space="preserve"> وبقية الملاحق المنصوص عليها صلب الجوانب الفنية والتي تندرج ضمن تقييم العرض سببا </w:t>
      </w:r>
      <w:r w:rsidR="005226E7">
        <w:rPr>
          <w:rFonts w:hint="cs"/>
          <w:sz w:val="32"/>
          <w:szCs w:val="32"/>
          <w:rtl/>
        </w:rPr>
        <w:t>موجبا</w:t>
      </w:r>
      <w:r w:rsidR="00A12D29">
        <w:rPr>
          <w:rFonts w:hint="cs"/>
          <w:sz w:val="32"/>
          <w:szCs w:val="32"/>
          <w:rtl/>
        </w:rPr>
        <w:t xml:space="preserve"> </w:t>
      </w:r>
      <w:r w:rsidR="005226E7">
        <w:rPr>
          <w:rFonts w:hint="cs"/>
          <w:sz w:val="32"/>
          <w:szCs w:val="32"/>
          <w:rtl/>
        </w:rPr>
        <w:t>ل</w:t>
      </w:r>
      <w:r w:rsidRPr="00B11955">
        <w:rPr>
          <w:rFonts w:hint="cs"/>
          <w:sz w:val="32"/>
          <w:szCs w:val="32"/>
          <w:rtl/>
        </w:rPr>
        <w:t>إقصاء العرض ويجوز</w:t>
      </w:r>
      <w:r w:rsidR="00A12D29">
        <w:rPr>
          <w:rFonts w:hint="cs"/>
          <w:sz w:val="32"/>
          <w:szCs w:val="32"/>
          <w:rtl/>
        </w:rPr>
        <w:t xml:space="preserve"> </w:t>
      </w:r>
      <w:r w:rsidRPr="00B11955">
        <w:rPr>
          <w:rFonts w:hint="cs"/>
          <w:sz w:val="32"/>
          <w:szCs w:val="32"/>
          <w:rtl/>
        </w:rPr>
        <w:t>للهيكل العمومي</w:t>
      </w:r>
      <w:r w:rsidR="00A12D29">
        <w:rPr>
          <w:rFonts w:hint="cs"/>
          <w:sz w:val="32"/>
          <w:szCs w:val="32"/>
          <w:rtl/>
        </w:rPr>
        <w:t xml:space="preserve"> </w:t>
      </w:r>
      <w:r w:rsidRPr="00B11955">
        <w:rPr>
          <w:rFonts w:hint="eastAsia"/>
          <w:sz w:val="32"/>
          <w:szCs w:val="32"/>
          <w:rtl/>
        </w:rPr>
        <w:t>بشرط</w:t>
      </w:r>
      <w:r w:rsidR="00A12D29">
        <w:rPr>
          <w:rFonts w:hint="cs"/>
          <w:sz w:val="32"/>
          <w:szCs w:val="32"/>
          <w:rtl/>
        </w:rPr>
        <w:t xml:space="preserve"> </w:t>
      </w:r>
      <w:r w:rsidRPr="00B11955">
        <w:rPr>
          <w:rFonts w:hint="eastAsia"/>
          <w:sz w:val="32"/>
          <w:szCs w:val="32"/>
          <w:rtl/>
        </w:rPr>
        <w:t>احترام</w:t>
      </w:r>
      <w:r w:rsidRPr="00B11955">
        <w:rPr>
          <w:sz w:val="32"/>
          <w:szCs w:val="32"/>
          <w:rtl/>
        </w:rPr>
        <w:t xml:space="preserve"> مبدأ </w:t>
      </w:r>
      <w:r w:rsidRPr="00B11955">
        <w:rPr>
          <w:rFonts w:hint="eastAsia"/>
          <w:sz w:val="32"/>
          <w:szCs w:val="32"/>
          <w:rtl/>
        </w:rPr>
        <w:t>المساواة</w:t>
      </w:r>
      <w:r w:rsidRPr="00B11955">
        <w:rPr>
          <w:sz w:val="32"/>
          <w:szCs w:val="32"/>
          <w:rtl/>
        </w:rPr>
        <w:t xml:space="preserve"> بين المشاركين </w:t>
      </w:r>
      <w:r w:rsidRPr="00B11955">
        <w:rPr>
          <w:rFonts w:hint="eastAsia"/>
          <w:sz w:val="32"/>
          <w:szCs w:val="32"/>
          <w:rtl/>
        </w:rPr>
        <w:t>أن</w:t>
      </w:r>
      <w:r w:rsidRPr="00B11955">
        <w:rPr>
          <w:sz w:val="32"/>
          <w:szCs w:val="32"/>
          <w:rtl/>
        </w:rPr>
        <w:t xml:space="preserve"> يطلب </w:t>
      </w:r>
      <w:r w:rsidRPr="00B11955">
        <w:rPr>
          <w:rFonts w:hint="eastAsia"/>
          <w:sz w:val="32"/>
          <w:szCs w:val="32"/>
          <w:rtl/>
        </w:rPr>
        <w:t>عند</w:t>
      </w:r>
      <w:r w:rsidRPr="00B11955">
        <w:rPr>
          <w:sz w:val="32"/>
          <w:szCs w:val="32"/>
          <w:rtl/>
        </w:rPr>
        <w:t xml:space="preserve"> الاقتضاء</w:t>
      </w:r>
      <w:r>
        <w:rPr>
          <w:rFonts w:hint="cs"/>
          <w:sz w:val="32"/>
          <w:szCs w:val="32"/>
          <w:rtl/>
          <w:lang w:bidi="ar-TN"/>
        </w:rPr>
        <w:t>، في أجل لا يتجاوز 07 أيام من تاريخ جلسة فنح العروض،</w:t>
      </w:r>
      <w:r w:rsidRPr="00B11955">
        <w:rPr>
          <w:sz w:val="32"/>
          <w:szCs w:val="32"/>
          <w:rtl/>
        </w:rPr>
        <w:t xml:space="preserve"> كتابيا</w:t>
      </w:r>
      <w:r w:rsidRPr="00B11955">
        <w:rPr>
          <w:rFonts w:hint="cs"/>
          <w:sz w:val="32"/>
          <w:szCs w:val="32"/>
          <w:rtl/>
        </w:rPr>
        <w:t xml:space="preserve"> استكمال</w:t>
      </w:r>
      <w:r w:rsidRPr="00B11955">
        <w:rPr>
          <w:sz w:val="32"/>
          <w:szCs w:val="32"/>
          <w:rtl/>
        </w:rPr>
        <w:t xml:space="preserve"> بيانات و</w:t>
      </w:r>
      <w:r w:rsidRPr="00B11955">
        <w:rPr>
          <w:rFonts w:hint="eastAsia"/>
          <w:sz w:val="32"/>
          <w:szCs w:val="32"/>
          <w:rtl/>
        </w:rPr>
        <w:t>مستندات</w:t>
      </w:r>
      <w:r w:rsidRPr="00B11955">
        <w:rPr>
          <w:sz w:val="32"/>
          <w:szCs w:val="32"/>
          <w:rtl/>
        </w:rPr>
        <w:t xml:space="preserve"> و</w:t>
      </w:r>
      <w:r w:rsidRPr="00B11955">
        <w:rPr>
          <w:rFonts w:hint="eastAsia"/>
          <w:sz w:val="32"/>
          <w:szCs w:val="32"/>
          <w:rtl/>
        </w:rPr>
        <w:t>توضيحات</w:t>
      </w:r>
      <w:r w:rsidRPr="00B11955">
        <w:rPr>
          <w:sz w:val="32"/>
          <w:szCs w:val="32"/>
          <w:rtl/>
        </w:rPr>
        <w:t xml:space="preserve"> تتعلق بالعروض الفنية </w:t>
      </w:r>
      <w:r w:rsidRPr="00B11955">
        <w:rPr>
          <w:rFonts w:hint="eastAsia"/>
          <w:sz w:val="32"/>
          <w:szCs w:val="32"/>
          <w:rtl/>
        </w:rPr>
        <w:t>شريطة</w:t>
      </w:r>
      <w:r w:rsidR="00A12D29">
        <w:rPr>
          <w:rFonts w:hint="cs"/>
          <w:sz w:val="32"/>
          <w:szCs w:val="32"/>
          <w:rtl/>
        </w:rPr>
        <w:t xml:space="preserve"> </w:t>
      </w:r>
      <w:r w:rsidRPr="00B11955">
        <w:rPr>
          <w:rFonts w:hint="cs"/>
          <w:sz w:val="32"/>
          <w:szCs w:val="32"/>
          <w:rtl/>
        </w:rPr>
        <w:t>ألا</w:t>
      </w:r>
      <w:r w:rsidRPr="00B11955">
        <w:rPr>
          <w:sz w:val="32"/>
          <w:szCs w:val="32"/>
          <w:rtl/>
        </w:rPr>
        <w:t xml:space="preserve"> يؤدي ذلك إلى تغيير في محتواها.</w:t>
      </w:r>
    </w:p>
    <w:p w:rsidR="00D24587" w:rsidRPr="00675710" w:rsidRDefault="00D24587" w:rsidP="00100149">
      <w:pPr>
        <w:keepNext/>
        <w:widowControl w:val="0"/>
        <w:spacing w:before="200"/>
        <w:jc w:val="lowKashida"/>
        <w:rPr>
          <w:rFonts w:cs="Simplified Arabic"/>
          <w:b/>
          <w:bCs/>
          <w:sz w:val="32"/>
          <w:szCs w:val="32"/>
          <w:rtl/>
          <w:lang w:bidi="ar-TN"/>
        </w:rPr>
      </w:pPr>
      <w:r w:rsidRPr="00675710">
        <w:rPr>
          <w:rFonts w:cs="Simplified Arabic" w:hint="cs"/>
          <w:b/>
          <w:bCs/>
          <w:sz w:val="32"/>
          <w:szCs w:val="32"/>
          <w:u w:val="single"/>
          <w:rtl/>
          <w:lang w:bidi="ar-TN"/>
        </w:rPr>
        <w:lastRenderedPageBreak/>
        <w:t xml:space="preserve">الفصل </w:t>
      </w:r>
      <w:r w:rsidR="00100149" w:rsidRPr="00675710">
        <w:rPr>
          <w:rFonts w:cs="Simplified Arabic" w:hint="cs"/>
          <w:b/>
          <w:bCs/>
          <w:sz w:val="32"/>
          <w:szCs w:val="32"/>
          <w:u w:val="single"/>
          <w:rtl/>
          <w:lang w:bidi="ar-TN"/>
        </w:rPr>
        <w:t>12</w:t>
      </w:r>
      <w:r w:rsidRPr="00675710">
        <w:rPr>
          <w:rFonts w:cs="Simplified Arabic" w:hint="cs"/>
          <w:b/>
          <w:bCs/>
          <w:sz w:val="32"/>
          <w:szCs w:val="32"/>
          <w:rtl/>
          <w:lang w:bidi="ar-TN"/>
        </w:rPr>
        <w:t xml:space="preserve">: </w:t>
      </w:r>
      <w:r w:rsidRPr="00675710">
        <w:rPr>
          <w:rFonts w:cs="Simplified Arabic" w:hint="cs"/>
          <w:b/>
          <w:bCs/>
          <w:sz w:val="32"/>
          <w:szCs w:val="32"/>
          <w:u w:val="single"/>
          <w:rtl/>
          <w:lang w:bidi="ar-TN"/>
        </w:rPr>
        <w:t>فتح الظروف</w:t>
      </w:r>
      <w:r w:rsidR="000366F0" w:rsidRPr="00675710">
        <w:rPr>
          <w:rFonts w:cs="Simplified Arabic" w:hint="cs"/>
          <w:b/>
          <w:bCs/>
          <w:sz w:val="32"/>
          <w:szCs w:val="32"/>
          <w:u w:val="single"/>
          <w:rtl/>
          <w:lang w:bidi="ar-TN"/>
        </w:rPr>
        <w:t>:</w:t>
      </w:r>
    </w:p>
    <w:p w:rsidR="00F76A44" w:rsidRPr="00675710" w:rsidRDefault="00F76A44" w:rsidP="008E0E8D">
      <w:pPr>
        <w:keepNext/>
        <w:widowControl w:val="0"/>
        <w:spacing w:before="120"/>
        <w:jc w:val="both"/>
        <w:rPr>
          <w:rFonts w:cs="Simplified Arabic"/>
          <w:sz w:val="32"/>
          <w:szCs w:val="32"/>
          <w:lang w:bidi="ar-TN"/>
        </w:rPr>
      </w:pPr>
      <w:r w:rsidRPr="00675710">
        <w:rPr>
          <w:rFonts w:cs="Simplified Arabic" w:hint="cs"/>
          <w:sz w:val="32"/>
          <w:szCs w:val="32"/>
          <w:rtl/>
          <w:lang w:bidi="ar-TN"/>
        </w:rPr>
        <w:t>تحدث لدى الهيكل العمومي لجنة خاصة بفتح و</w:t>
      </w:r>
      <w:r w:rsidR="001345D6" w:rsidRPr="00675710">
        <w:rPr>
          <w:rFonts w:cs="Simplified Arabic" w:hint="cs"/>
          <w:sz w:val="32"/>
          <w:szCs w:val="32"/>
          <w:rtl/>
          <w:lang w:bidi="ar-TN"/>
        </w:rPr>
        <w:t>تقييم</w:t>
      </w:r>
      <w:r w:rsidRPr="00675710">
        <w:rPr>
          <w:rFonts w:cs="Simplified Arabic" w:hint="cs"/>
          <w:sz w:val="32"/>
          <w:szCs w:val="32"/>
          <w:rtl/>
          <w:lang w:bidi="ar-TN"/>
        </w:rPr>
        <w:t xml:space="preserve"> العروض يتم تعيينها بمقرر من رئيس </w:t>
      </w:r>
      <w:r w:rsidR="008E0E8D" w:rsidRPr="008E0E8D">
        <w:rPr>
          <w:rFonts w:cs="Simplified Arabic" w:hint="cs"/>
          <w:i/>
          <w:iCs/>
          <w:color w:val="FF0000"/>
          <w:sz w:val="32"/>
          <w:szCs w:val="32"/>
          <w:rtl/>
          <w:lang w:bidi="ar-TN"/>
        </w:rPr>
        <w:t xml:space="preserve">المجلس الجهوي بقفصة </w:t>
      </w:r>
    </w:p>
    <w:p w:rsidR="00972C84" w:rsidRPr="00675710" w:rsidRDefault="00972C84" w:rsidP="00972C84">
      <w:pPr>
        <w:keepNext/>
        <w:widowControl w:val="0"/>
        <w:spacing w:before="120"/>
        <w:jc w:val="both"/>
        <w:rPr>
          <w:rFonts w:cs="Simplified Arabic"/>
          <w:sz w:val="32"/>
          <w:szCs w:val="32"/>
          <w:rtl/>
          <w:lang w:bidi="ar-TN"/>
        </w:rPr>
      </w:pPr>
      <w:r w:rsidRPr="00675710">
        <w:rPr>
          <w:rFonts w:cs="Simplified Arabic" w:hint="cs"/>
          <w:sz w:val="32"/>
          <w:szCs w:val="32"/>
          <w:rtl/>
          <w:lang w:bidi="ar-TN"/>
        </w:rPr>
        <w:t xml:space="preserve">تجتمع اللجنة المذكورة لفتح </w:t>
      </w:r>
      <w:r w:rsidR="00D24587" w:rsidRPr="00675710">
        <w:rPr>
          <w:rFonts w:cs="Simplified Arabic" w:hint="cs"/>
          <w:sz w:val="32"/>
          <w:szCs w:val="32"/>
          <w:rtl/>
          <w:lang w:bidi="ar-TN"/>
        </w:rPr>
        <w:t xml:space="preserve">الظروف </w:t>
      </w:r>
      <w:r w:rsidR="00CC33A6" w:rsidRPr="00675710">
        <w:rPr>
          <w:rFonts w:cs="Simplified Arabic" w:hint="cs"/>
          <w:sz w:val="32"/>
          <w:szCs w:val="32"/>
          <w:rtl/>
          <w:lang w:bidi="ar-TN"/>
        </w:rPr>
        <w:t xml:space="preserve">الخارجية والظروف </w:t>
      </w:r>
      <w:r w:rsidR="00026B1E" w:rsidRPr="00675710">
        <w:rPr>
          <w:rFonts w:cs="Simplified Arabic" w:hint="cs"/>
          <w:sz w:val="32"/>
          <w:szCs w:val="32"/>
          <w:rtl/>
        </w:rPr>
        <w:t xml:space="preserve">المحتوية على </w:t>
      </w:r>
      <w:r w:rsidRPr="00675710">
        <w:rPr>
          <w:rFonts w:cs="Simplified Arabic" w:hint="cs"/>
          <w:sz w:val="32"/>
          <w:szCs w:val="32"/>
          <w:rtl/>
        </w:rPr>
        <w:t>الوثائق الإدارية و</w:t>
      </w:r>
      <w:r w:rsidR="00026B1E" w:rsidRPr="00675710">
        <w:rPr>
          <w:rFonts w:cs="Simplified Arabic" w:hint="cs"/>
          <w:sz w:val="32"/>
          <w:szCs w:val="32"/>
          <w:rtl/>
        </w:rPr>
        <w:t>العروض</w:t>
      </w:r>
      <w:r w:rsidR="008B001D" w:rsidRPr="00675710">
        <w:rPr>
          <w:rFonts w:cs="Simplified Arabic" w:hint="cs"/>
          <w:sz w:val="32"/>
          <w:szCs w:val="32"/>
          <w:rtl/>
        </w:rPr>
        <w:t xml:space="preserve"> الفنيّة</w:t>
      </w:r>
      <w:r w:rsidRPr="00675710">
        <w:rPr>
          <w:rFonts w:cs="Simplified Arabic" w:hint="cs"/>
          <w:sz w:val="32"/>
          <w:szCs w:val="32"/>
          <w:rtl/>
        </w:rPr>
        <w:t>.</w:t>
      </w:r>
    </w:p>
    <w:p w:rsidR="0062791D" w:rsidRPr="00675710" w:rsidRDefault="00972C84" w:rsidP="00972C84">
      <w:pPr>
        <w:keepNext/>
        <w:widowControl w:val="0"/>
        <w:spacing w:before="120"/>
        <w:jc w:val="both"/>
        <w:rPr>
          <w:rFonts w:cs="Simplified Arabic"/>
          <w:sz w:val="32"/>
          <w:szCs w:val="32"/>
          <w:rtl/>
          <w:lang w:bidi="ar-TN"/>
        </w:rPr>
      </w:pPr>
      <w:r w:rsidRPr="00675710">
        <w:rPr>
          <w:rFonts w:cs="Simplified Arabic" w:hint="cs"/>
          <w:sz w:val="32"/>
          <w:szCs w:val="32"/>
          <w:rtl/>
          <w:lang w:bidi="ar-TN"/>
        </w:rPr>
        <w:t>تكون جلسة فتح العروض</w:t>
      </w:r>
      <w:r w:rsidR="006926CE" w:rsidRPr="00675710">
        <w:rPr>
          <w:rFonts w:cs="Simplified Arabic" w:hint="cs"/>
          <w:sz w:val="32"/>
          <w:szCs w:val="32"/>
          <w:rtl/>
          <w:lang w:bidi="ar-TN"/>
        </w:rPr>
        <w:t>:</w:t>
      </w:r>
    </w:p>
    <w:p w:rsidR="001345D6" w:rsidRPr="00675710" w:rsidRDefault="000E171C" w:rsidP="003619ED">
      <w:pPr>
        <w:keepNext/>
        <w:widowControl w:val="0"/>
        <w:spacing w:before="120"/>
        <w:ind w:left="-61"/>
        <w:jc w:val="lowKashida"/>
        <w:rPr>
          <w:rFonts w:cs="Simplified Arabic"/>
          <w:sz w:val="32"/>
          <w:szCs w:val="32"/>
          <w:rtl/>
          <w:lang w:bidi="ar-TN"/>
        </w:rPr>
      </w:pPr>
      <w:r>
        <w:rPr>
          <w:rFonts w:cs="Simplified Arabic"/>
          <w:noProof/>
          <w:sz w:val="32"/>
          <w:szCs w:val="32"/>
          <w:rtl/>
          <w:lang w:val="fr-FR" w:eastAsia="fr-FR"/>
        </w:rPr>
        <w:pict>
          <v:rect id="Rectangle 12" o:spid="_x0000_s1033" style="position:absolute;left:0;text-align:left;margin-left:4.3pt;margin-top:10pt;width:7.8pt;height:7.2pt;flip:x y;z-index:251674112;visibility:visible;mso-position-horizontal-relative:righ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" fillcolor="window" strokecolor="windowText">
            <v:path arrowok="t"/>
            <w10:wrap anchorx="margin"/>
          </v:rect>
        </w:pict>
      </w:r>
      <w:r w:rsidR="006C3B01" w:rsidRPr="00675710">
        <w:rPr>
          <w:rFonts w:cs="Simplified Arabic" w:hint="cs"/>
          <w:sz w:val="32"/>
          <w:szCs w:val="32"/>
          <w:rtl/>
          <w:lang w:bidi="ar-TN"/>
        </w:rPr>
        <w:t>علنية. وتعقد جلسة فتح العروض في التاريخ والمكان المحدّديْن بنص إعلان الدعوة إلى المنافسة.</w:t>
      </w:r>
    </w:p>
    <w:p w:rsidR="006C3B01" w:rsidRPr="00675710" w:rsidRDefault="003619ED" w:rsidP="001345D6">
      <w:pPr>
        <w:pStyle w:val="Paragraphedeliste"/>
        <w:keepNext/>
        <w:widowControl w:val="0"/>
        <w:numPr>
          <w:ilvl w:val="0"/>
          <w:numId w:val="20"/>
        </w:numPr>
        <w:bidi/>
        <w:spacing w:before="120"/>
        <w:jc w:val="lowKashida"/>
        <w:rPr>
          <w:rFonts w:cs="Simplified Arabic"/>
          <w:sz w:val="32"/>
          <w:szCs w:val="32"/>
          <w:rtl/>
          <w:lang w:bidi="ar-TN"/>
        </w:rPr>
      </w:pPr>
      <w:r w:rsidRPr="00675710">
        <w:rPr>
          <w:rFonts w:cs="Simplified Arabic" w:hint="cs"/>
          <w:sz w:val="32"/>
          <w:szCs w:val="32"/>
          <w:rtl/>
          <w:lang w:bidi="ar-TN"/>
        </w:rPr>
        <w:t xml:space="preserve">لا يسمح للحاضرين المشاركين بالتدخّل في سير أعمال اللجنة لأيّ سبب من الأسباب. كما لا يخوَّل لهم طلب تمكينهم من تعديل عروضهم أو إدخال أيّ إضافات عليها. </w:t>
      </w:r>
    </w:p>
    <w:p w:rsidR="0062791D" w:rsidRPr="00675710" w:rsidRDefault="00D24587" w:rsidP="001345D6">
      <w:pPr>
        <w:pStyle w:val="Paragraphedeliste"/>
        <w:keepNext/>
        <w:widowControl w:val="0"/>
        <w:numPr>
          <w:ilvl w:val="0"/>
          <w:numId w:val="20"/>
        </w:numPr>
        <w:bidi/>
        <w:spacing w:before="120"/>
        <w:jc w:val="lowKashida"/>
        <w:rPr>
          <w:rFonts w:cs="Simplified Arabic"/>
          <w:sz w:val="32"/>
          <w:szCs w:val="32"/>
          <w:rtl/>
          <w:lang w:bidi="ar-TN"/>
        </w:rPr>
      </w:pPr>
      <w:r w:rsidRPr="00675710">
        <w:rPr>
          <w:rFonts w:cs="Simplified Arabic" w:hint="cs"/>
          <w:sz w:val="32"/>
          <w:szCs w:val="32"/>
          <w:rtl/>
          <w:lang w:bidi="ar-TN"/>
        </w:rPr>
        <w:t>لا تفتح إلاّ العروض الواردة في الآجال القانونية المحد</w:t>
      </w:r>
      <w:r w:rsidR="00DA438E" w:rsidRPr="00675710">
        <w:rPr>
          <w:rFonts w:cs="Simplified Arabic" w:hint="cs"/>
          <w:sz w:val="32"/>
          <w:szCs w:val="32"/>
          <w:rtl/>
          <w:lang w:bidi="ar-TN"/>
        </w:rPr>
        <w:t>ّ</w:t>
      </w:r>
      <w:r w:rsidRPr="00675710">
        <w:rPr>
          <w:rFonts w:cs="Simplified Arabic" w:hint="cs"/>
          <w:sz w:val="32"/>
          <w:szCs w:val="32"/>
          <w:rtl/>
          <w:lang w:bidi="ar-TN"/>
        </w:rPr>
        <w:t>دة لقبول العروض</w:t>
      </w:r>
      <w:r w:rsidR="00313CCB" w:rsidRPr="00675710">
        <w:rPr>
          <w:rFonts w:cs="Simplified Arabic" w:hint="cs"/>
          <w:sz w:val="32"/>
          <w:szCs w:val="32"/>
          <w:rtl/>
          <w:lang w:bidi="ar-TN"/>
        </w:rPr>
        <w:t>.</w:t>
      </w:r>
    </w:p>
    <w:p w:rsidR="00D16B5E" w:rsidRPr="00675710" w:rsidRDefault="00D16B5E" w:rsidP="001345D6">
      <w:pPr>
        <w:pStyle w:val="Paragraphedeliste"/>
        <w:keepNext/>
        <w:widowControl w:val="0"/>
        <w:numPr>
          <w:ilvl w:val="0"/>
          <w:numId w:val="20"/>
        </w:numPr>
        <w:bidi/>
        <w:spacing w:before="120"/>
        <w:jc w:val="lowKashida"/>
        <w:rPr>
          <w:rFonts w:cs="Simplified Arabic"/>
          <w:sz w:val="32"/>
          <w:szCs w:val="32"/>
          <w:rtl/>
          <w:lang w:bidi="ar-TN"/>
        </w:rPr>
      </w:pPr>
      <w:r w:rsidRPr="00675710">
        <w:rPr>
          <w:rFonts w:cs="Simplified Arabic" w:hint="cs"/>
          <w:sz w:val="32"/>
          <w:szCs w:val="32"/>
          <w:rtl/>
          <w:lang w:bidi="ar-TN"/>
        </w:rPr>
        <w:t>لا يمكن لأي</w:t>
      </w:r>
      <w:r w:rsidR="00313CCB" w:rsidRPr="00675710">
        <w:rPr>
          <w:rFonts w:cs="Simplified Arabic" w:hint="cs"/>
          <w:sz w:val="32"/>
          <w:szCs w:val="32"/>
          <w:rtl/>
          <w:lang w:bidi="ar-TN"/>
        </w:rPr>
        <w:t>ّ</w:t>
      </w:r>
      <w:r w:rsidRPr="00675710">
        <w:rPr>
          <w:rFonts w:cs="Simplified Arabic" w:hint="cs"/>
          <w:sz w:val="32"/>
          <w:szCs w:val="32"/>
          <w:rtl/>
          <w:lang w:bidi="ar-TN"/>
        </w:rPr>
        <w:t xml:space="preserve"> عارض أن يدخل </w:t>
      </w:r>
      <w:r w:rsidR="0043071D" w:rsidRPr="00675710">
        <w:rPr>
          <w:rFonts w:cs="Simplified Arabic" w:hint="cs"/>
          <w:sz w:val="32"/>
          <w:szCs w:val="32"/>
          <w:rtl/>
          <w:lang w:bidi="ar-TN"/>
        </w:rPr>
        <w:t xml:space="preserve">على </w:t>
      </w:r>
      <w:r w:rsidR="005D7EE0" w:rsidRPr="00675710">
        <w:rPr>
          <w:rFonts w:cs="Simplified Arabic" w:hint="cs"/>
          <w:sz w:val="32"/>
          <w:szCs w:val="32"/>
          <w:rtl/>
          <w:lang w:bidi="ar-TN"/>
        </w:rPr>
        <w:t>عرضه</w:t>
      </w:r>
      <w:r w:rsidRPr="00675710">
        <w:rPr>
          <w:rFonts w:cs="Simplified Arabic" w:hint="cs"/>
          <w:sz w:val="32"/>
          <w:szCs w:val="32"/>
          <w:rtl/>
          <w:lang w:bidi="ar-TN"/>
        </w:rPr>
        <w:t xml:space="preserve"> أية تغييرات وإلا أعتبر هذا العرض لاغيا.</w:t>
      </w:r>
    </w:p>
    <w:p w:rsidR="001345D6" w:rsidRPr="00675710" w:rsidRDefault="00E13654" w:rsidP="001345D6">
      <w:pPr>
        <w:keepNext/>
        <w:widowControl w:val="0"/>
        <w:numPr>
          <w:ilvl w:val="0"/>
          <w:numId w:val="3"/>
        </w:numPr>
        <w:spacing w:before="120"/>
        <w:jc w:val="lowKashida"/>
        <w:rPr>
          <w:rFonts w:cs="Simplified Arabic"/>
          <w:sz w:val="32"/>
          <w:szCs w:val="32"/>
          <w:lang w:bidi="ar-TN"/>
        </w:rPr>
      </w:pPr>
      <w:r w:rsidRPr="00675710">
        <w:rPr>
          <w:rFonts w:cs="Simplified Arabic" w:hint="cs"/>
          <w:sz w:val="32"/>
          <w:szCs w:val="32"/>
          <w:rtl/>
          <w:lang w:bidi="ar-TN"/>
        </w:rPr>
        <w:t xml:space="preserve">يتمّ الشروع في عمليّة الفتح طبقا للتسلسل الترتيبي لتاريخ الورود </w:t>
      </w:r>
      <w:r w:rsidR="0062791D" w:rsidRPr="00675710">
        <w:rPr>
          <w:rFonts w:cs="Simplified Arabic" w:hint="cs"/>
          <w:sz w:val="32"/>
          <w:szCs w:val="32"/>
          <w:rtl/>
          <w:lang w:bidi="ar-TN"/>
        </w:rPr>
        <w:t>وذلك بفتح</w:t>
      </w:r>
      <w:r w:rsidRPr="00675710">
        <w:rPr>
          <w:rFonts w:cs="Simplified Arabic" w:hint="cs"/>
          <w:sz w:val="32"/>
          <w:szCs w:val="32"/>
          <w:rtl/>
          <w:lang w:bidi="ar-TN"/>
        </w:rPr>
        <w:t xml:space="preserve"> الظرف الخارجي للعرض </w:t>
      </w:r>
      <w:r w:rsidR="0062791D" w:rsidRPr="00675710">
        <w:rPr>
          <w:rFonts w:cs="Simplified Arabic" w:hint="cs"/>
          <w:sz w:val="32"/>
          <w:szCs w:val="32"/>
          <w:rtl/>
          <w:lang w:bidi="ar-TN"/>
        </w:rPr>
        <w:t>والتثبّت من</w:t>
      </w:r>
      <w:r w:rsidRPr="00675710">
        <w:rPr>
          <w:rFonts w:cs="Simplified Arabic" w:hint="cs"/>
          <w:sz w:val="32"/>
          <w:szCs w:val="32"/>
          <w:rtl/>
          <w:lang w:bidi="ar-TN"/>
        </w:rPr>
        <w:t xml:space="preserve"> وجود</w:t>
      </w:r>
      <w:r w:rsidR="00BD0325" w:rsidRPr="00675710">
        <w:rPr>
          <w:rFonts w:cs="Simplified Arabic" w:hint="cs"/>
          <w:sz w:val="32"/>
          <w:szCs w:val="32"/>
          <w:rtl/>
          <w:lang w:bidi="ar-TN"/>
        </w:rPr>
        <w:t xml:space="preserve"> كلّ</w:t>
      </w:r>
      <w:r w:rsidRPr="00675710">
        <w:rPr>
          <w:rFonts w:cs="Simplified Arabic" w:hint="cs"/>
          <w:sz w:val="32"/>
          <w:szCs w:val="32"/>
          <w:rtl/>
          <w:lang w:bidi="ar-TN"/>
        </w:rPr>
        <w:t xml:space="preserve"> الوثائق الإداريّة المطلوبة.</w:t>
      </w:r>
    </w:p>
    <w:p w:rsidR="0020110C" w:rsidRPr="00675710" w:rsidRDefault="00E13654" w:rsidP="000C2EE4">
      <w:pPr>
        <w:pStyle w:val="Paragraphedeliste"/>
        <w:keepNext/>
        <w:widowControl w:val="0"/>
        <w:numPr>
          <w:ilvl w:val="0"/>
          <w:numId w:val="3"/>
        </w:numPr>
        <w:bidi/>
        <w:spacing w:before="120"/>
        <w:jc w:val="lowKashida"/>
        <w:rPr>
          <w:rFonts w:cs="Simplified Arabic"/>
          <w:sz w:val="32"/>
          <w:szCs w:val="32"/>
          <w:rtl/>
          <w:lang w:bidi="ar-TN"/>
        </w:rPr>
      </w:pPr>
      <w:r w:rsidRPr="00675710">
        <w:rPr>
          <w:rFonts w:cs="Simplified Arabic" w:hint="cs"/>
          <w:sz w:val="32"/>
          <w:szCs w:val="32"/>
          <w:rtl/>
          <w:lang w:bidi="ar-TN"/>
        </w:rPr>
        <w:t xml:space="preserve">فتح الظرف المحتوي على العرض الفنّي </w:t>
      </w:r>
      <w:r w:rsidR="0062791D" w:rsidRPr="00675710">
        <w:rPr>
          <w:rFonts w:cs="Simplified Arabic" w:hint="cs"/>
          <w:sz w:val="32"/>
          <w:szCs w:val="32"/>
          <w:rtl/>
          <w:lang w:bidi="ar-TN"/>
        </w:rPr>
        <w:t>والاقتصار على</w:t>
      </w:r>
      <w:r w:rsidRPr="00675710">
        <w:rPr>
          <w:rFonts w:cs="Simplified Arabic" w:hint="cs"/>
          <w:sz w:val="32"/>
          <w:szCs w:val="32"/>
          <w:rtl/>
          <w:lang w:bidi="ar-TN"/>
        </w:rPr>
        <w:t xml:space="preserve"> التصريح بوجود الوثائق المطلوبة دون تعدادها</w:t>
      </w:r>
      <w:r w:rsidR="00601D4E" w:rsidRPr="00675710">
        <w:rPr>
          <w:rFonts w:cs="Simplified Arabic" w:hint="cs"/>
          <w:sz w:val="32"/>
          <w:szCs w:val="32"/>
          <w:rtl/>
          <w:lang w:bidi="ar-TN"/>
        </w:rPr>
        <w:t>.</w:t>
      </w:r>
    </w:p>
    <w:p w:rsidR="00A02090" w:rsidRPr="00675710" w:rsidRDefault="0062791D" w:rsidP="008E0E8D">
      <w:pPr>
        <w:keepNext/>
        <w:widowControl w:val="0"/>
        <w:spacing w:before="120"/>
        <w:ind w:firstLine="720"/>
        <w:jc w:val="lowKashida"/>
        <w:rPr>
          <w:rFonts w:cs="Simplified Arabic"/>
          <w:sz w:val="32"/>
          <w:szCs w:val="32"/>
          <w:rtl/>
          <w:lang w:bidi="ar-TN"/>
        </w:rPr>
      </w:pPr>
      <w:r w:rsidRPr="00675710">
        <w:rPr>
          <w:rFonts w:cs="Simplified Arabic" w:hint="cs"/>
          <w:sz w:val="32"/>
          <w:szCs w:val="32"/>
          <w:rtl/>
          <w:lang w:bidi="ar-TN"/>
        </w:rPr>
        <w:t>وباستثناء</w:t>
      </w:r>
      <w:r w:rsidR="009B48C8" w:rsidRPr="00675710">
        <w:rPr>
          <w:rFonts w:cs="Simplified Arabic" w:hint="cs"/>
          <w:sz w:val="32"/>
          <w:szCs w:val="32"/>
          <w:rtl/>
          <w:lang w:bidi="ar-TN"/>
        </w:rPr>
        <w:t>الوثائقالتي تدخل في تقييم العرض الفنّي للمشارك</w:t>
      </w:r>
      <w:r w:rsidR="008E7801" w:rsidRPr="00675710">
        <w:rPr>
          <w:rFonts w:cs="Simplified Arabic" w:hint="cs"/>
          <w:sz w:val="32"/>
          <w:szCs w:val="32"/>
          <w:rtl/>
          <w:lang w:bidi="ar-TN"/>
        </w:rPr>
        <w:t>يمكن</w:t>
      </w:r>
      <w:r w:rsidR="00313CCB" w:rsidRPr="00675710">
        <w:rPr>
          <w:rFonts w:cs="Simplified Arabic" w:hint="cs"/>
          <w:sz w:val="32"/>
          <w:szCs w:val="32"/>
          <w:rtl/>
          <w:lang w:bidi="ar-TN"/>
        </w:rPr>
        <w:t>،</w:t>
      </w:r>
      <w:r w:rsidR="008E7801" w:rsidRPr="00675710">
        <w:rPr>
          <w:rFonts w:cs="Simplified Arabic" w:hint="cs"/>
          <w:sz w:val="32"/>
          <w:szCs w:val="32"/>
          <w:rtl/>
          <w:lang w:bidi="ar-TN"/>
        </w:rPr>
        <w:t xml:space="preserve"> عند </w:t>
      </w:r>
      <w:r w:rsidRPr="00675710">
        <w:rPr>
          <w:rFonts w:cs="Simplified Arabic" w:hint="cs"/>
          <w:sz w:val="32"/>
          <w:szCs w:val="32"/>
          <w:rtl/>
          <w:lang w:bidi="ar-TN"/>
        </w:rPr>
        <w:t>الاقتضاء</w:t>
      </w:r>
      <w:r w:rsidR="00313CCB" w:rsidRPr="00675710">
        <w:rPr>
          <w:rFonts w:cs="Simplified Arabic" w:hint="cs"/>
          <w:sz w:val="32"/>
          <w:szCs w:val="32"/>
          <w:rtl/>
          <w:lang w:bidi="ar-TN"/>
        </w:rPr>
        <w:t>،</w:t>
      </w:r>
      <w:r w:rsidR="008E7801" w:rsidRPr="00675710">
        <w:rPr>
          <w:rFonts w:cs="Simplified Arabic" w:hint="cs"/>
          <w:sz w:val="32"/>
          <w:szCs w:val="32"/>
          <w:rtl/>
          <w:lang w:bidi="ar-TN"/>
        </w:rPr>
        <w:t xml:space="preserve"> للجنة الخاصّة</w:t>
      </w:r>
      <w:r w:rsidR="00F434FE" w:rsidRPr="00675710">
        <w:rPr>
          <w:rFonts w:cs="Simplified Arabic" w:hint="cs"/>
          <w:sz w:val="32"/>
          <w:szCs w:val="32"/>
          <w:rtl/>
          <w:lang w:bidi="ar-TN"/>
        </w:rPr>
        <w:t xml:space="preserve"> بفتح الظروف</w:t>
      </w:r>
      <w:r w:rsidR="005437ED" w:rsidRPr="00675710">
        <w:rPr>
          <w:rFonts w:cs="Simplified Arabic" w:hint="cs"/>
          <w:sz w:val="32"/>
          <w:szCs w:val="32"/>
          <w:rtl/>
          <w:lang w:bidi="ar-TN"/>
        </w:rPr>
        <w:t xml:space="preserve"> وفرزها </w:t>
      </w:r>
      <w:r w:rsidR="008E7801" w:rsidRPr="00675710">
        <w:rPr>
          <w:rFonts w:cs="Simplified Arabic" w:hint="cs"/>
          <w:sz w:val="32"/>
          <w:szCs w:val="32"/>
          <w:rtl/>
          <w:lang w:bidi="ar-TN"/>
        </w:rPr>
        <w:t>أن تدعو كتابيّا المشاركين الذين لم يقدّموا كلّ الوثائق المطلوبة</w:t>
      </w:r>
      <w:r w:rsidR="006237F0" w:rsidRPr="00675710">
        <w:rPr>
          <w:rFonts w:cs="Simplified Arabic" w:hint="cs"/>
          <w:sz w:val="32"/>
          <w:szCs w:val="32"/>
          <w:rtl/>
          <w:lang w:bidi="ar-TN"/>
        </w:rPr>
        <w:t xml:space="preserve"> إلى </w:t>
      </w:r>
      <w:r w:rsidR="006408CC" w:rsidRPr="00675710">
        <w:rPr>
          <w:rFonts w:cs="Simplified Arabic" w:hint="cs"/>
          <w:sz w:val="32"/>
          <w:szCs w:val="32"/>
          <w:rtl/>
          <w:lang w:bidi="ar-TN"/>
        </w:rPr>
        <w:t>إتمام ملفاتهم</w:t>
      </w:r>
      <w:r w:rsidR="006237F0" w:rsidRPr="00675710">
        <w:rPr>
          <w:rFonts w:cs="Simplified Arabic" w:hint="cs"/>
          <w:sz w:val="32"/>
          <w:szCs w:val="32"/>
          <w:rtl/>
          <w:lang w:bidi="ar-TN"/>
        </w:rPr>
        <w:t xml:space="preserve"> في أجل</w:t>
      </w:r>
      <w:r w:rsidR="000C2EE4" w:rsidRPr="00675710">
        <w:rPr>
          <w:rFonts w:cs="Simplified Arabic" w:hint="cs"/>
          <w:sz w:val="32"/>
          <w:szCs w:val="32"/>
          <w:rtl/>
          <w:lang w:bidi="ar-TN"/>
        </w:rPr>
        <w:t xml:space="preserve"> لا يتجاوز</w:t>
      </w:r>
      <w:r w:rsidR="000C2EE4" w:rsidRPr="00675710">
        <w:rPr>
          <w:rFonts w:cs="Simplified Arabic" w:hint="cs"/>
          <w:sz w:val="28"/>
          <w:szCs w:val="28"/>
          <w:rtl/>
          <w:lang w:bidi="ar-TN"/>
        </w:rPr>
        <w:t>07</w:t>
      </w:r>
      <w:r w:rsidR="006237F0" w:rsidRPr="00675710">
        <w:rPr>
          <w:rFonts w:cs="Simplified Arabic" w:hint="cs"/>
          <w:sz w:val="32"/>
          <w:szCs w:val="32"/>
          <w:rtl/>
          <w:lang w:bidi="ar-TN"/>
        </w:rPr>
        <w:t xml:space="preserve"> أيّام</w:t>
      </w:r>
      <w:r w:rsidR="007A1B59" w:rsidRPr="00675710">
        <w:rPr>
          <w:rFonts w:cs="Simplified Arabic" w:hint="cs"/>
          <w:sz w:val="32"/>
          <w:szCs w:val="32"/>
          <w:rtl/>
          <w:lang w:bidi="ar-TN"/>
        </w:rPr>
        <w:t xml:space="preserve"> عمل</w:t>
      </w:r>
      <w:r w:rsidR="006237F0" w:rsidRPr="00675710">
        <w:rPr>
          <w:rFonts w:cs="Simplified Arabic" w:hint="cs"/>
          <w:sz w:val="32"/>
          <w:szCs w:val="32"/>
          <w:rtl/>
          <w:lang w:bidi="ar-TN"/>
        </w:rPr>
        <w:t xml:space="preserve"> من تاريخ جلسة فتح الظروف وذلك عن طريق البريد</w:t>
      </w:r>
      <w:r w:rsidR="005437ED" w:rsidRPr="00675710">
        <w:rPr>
          <w:rFonts w:cs="Simplified Arabic" w:hint="cs"/>
          <w:sz w:val="32"/>
          <w:szCs w:val="32"/>
          <w:rtl/>
          <w:lang w:bidi="ar-TN"/>
        </w:rPr>
        <w:t xml:space="preserve"> السريع</w:t>
      </w:r>
      <w:r w:rsidR="006237F0" w:rsidRPr="00675710">
        <w:rPr>
          <w:rFonts w:cs="Simplified Arabic" w:hint="cs"/>
          <w:sz w:val="32"/>
          <w:szCs w:val="32"/>
          <w:rtl/>
          <w:lang w:bidi="ar-TN"/>
        </w:rPr>
        <w:t xml:space="preserve"> أو بإيداعها</w:t>
      </w:r>
      <w:r w:rsidR="005437ED" w:rsidRPr="00675710">
        <w:rPr>
          <w:rFonts w:cs="Simplified Arabic" w:hint="cs"/>
          <w:sz w:val="32"/>
          <w:szCs w:val="32"/>
          <w:rtl/>
          <w:lang w:bidi="ar-TN"/>
        </w:rPr>
        <w:t xml:space="preserve"> مباشرة</w:t>
      </w:r>
      <w:r w:rsidR="006237F0" w:rsidRPr="00675710">
        <w:rPr>
          <w:rFonts w:cs="Simplified Arabic" w:hint="cs"/>
          <w:sz w:val="32"/>
          <w:szCs w:val="32"/>
          <w:rtl/>
          <w:lang w:bidi="ar-TN"/>
        </w:rPr>
        <w:t xml:space="preserve"> بمكتب ضبط </w:t>
      </w:r>
      <w:r w:rsidR="005437ED" w:rsidRPr="00675710">
        <w:rPr>
          <w:rFonts w:cs="Simplified Arabic" w:hint="cs"/>
          <w:sz w:val="32"/>
          <w:szCs w:val="32"/>
          <w:rtl/>
          <w:lang w:bidi="ar-TN"/>
        </w:rPr>
        <w:t>(</w:t>
      </w:r>
      <w:r w:rsidR="008E0E8D">
        <w:rPr>
          <w:rFonts w:cs="Simplified Arabic" w:hint="cs"/>
          <w:sz w:val="32"/>
          <w:szCs w:val="32"/>
          <w:rtl/>
          <w:lang w:bidi="ar-TN"/>
        </w:rPr>
        <w:t>بمركز ولاية قفصة )</w:t>
      </w:r>
      <w:r w:rsidR="005437ED" w:rsidRPr="00675710">
        <w:rPr>
          <w:rFonts w:cs="Simplified Arabic" w:hint="cs"/>
          <w:sz w:val="32"/>
          <w:szCs w:val="32"/>
          <w:rtl/>
          <w:lang w:bidi="ar-TN"/>
        </w:rPr>
        <w:t>حتى لا تقصى عروضهم</w:t>
      </w:r>
      <w:r w:rsidR="002C5841" w:rsidRPr="00675710">
        <w:rPr>
          <w:rFonts w:cs="Simplified Arabic" w:hint="cs"/>
          <w:sz w:val="32"/>
          <w:szCs w:val="32"/>
          <w:rtl/>
          <w:lang w:bidi="ar-TN"/>
        </w:rPr>
        <w:t>.</w:t>
      </w:r>
    </w:p>
    <w:p w:rsidR="00A02090" w:rsidRPr="00675710" w:rsidRDefault="000768EE" w:rsidP="00100149">
      <w:pPr>
        <w:keepNext/>
        <w:widowControl w:val="0"/>
        <w:spacing w:before="120"/>
        <w:ind w:hanging="61"/>
        <w:jc w:val="lowKashida"/>
        <w:rPr>
          <w:rFonts w:cs="Simplified Arabic"/>
          <w:b/>
          <w:bCs/>
          <w:sz w:val="32"/>
          <w:szCs w:val="32"/>
          <w:rtl/>
          <w:lang w:bidi="ar-TN"/>
        </w:rPr>
      </w:pPr>
      <w:r w:rsidRPr="00675710">
        <w:rPr>
          <w:rFonts w:cs="Simplified Arabic" w:hint="cs"/>
          <w:b/>
          <w:bCs/>
          <w:sz w:val="32"/>
          <w:szCs w:val="32"/>
          <w:u w:val="single"/>
          <w:rtl/>
          <w:lang w:bidi="ar-TN"/>
        </w:rPr>
        <w:lastRenderedPageBreak/>
        <w:t xml:space="preserve">الفصل </w:t>
      </w:r>
      <w:r w:rsidR="00100149" w:rsidRPr="00675710">
        <w:rPr>
          <w:rFonts w:cs="Simplified Arabic" w:hint="cs"/>
          <w:b/>
          <w:bCs/>
          <w:sz w:val="32"/>
          <w:szCs w:val="32"/>
          <w:u w:val="single"/>
          <w:rtl/>
          <w:lang w:bidi="ar-TN"/>
        </w:rPr>
        <w:t>13</w:t>
      </w:r>
      <w:r w:rsidRPr="00675710">
        <w:rPr>
          <w:rFonts w:cs="Simplified Arabic" w:hint="cs"/>
          <w:b/>
          <w:bCs/>
          <w:sz w:val="32"/>
          <w:szCs w:val="32"/>
          <w:u w:val="single"/>
          <w:rtl/>
          <w:lang w:bidi="ar-TN"/>
        </w:rPr>
        <w:t xml:space="preserve"> : </w:t>
      </w:r>
      <w:r w:rsidR="00E7264B" w:rsidRPr="00675710">
        <w:rPr>
          <w:rFonts w:cs="Simplified Arabic" w:hint="cs"/>
          <w:b/>
          <w:bCs/>
          <w:sz w:val="32"/>
          <w:szCs w:val="32"/>
          <w:u w:val="single"/>
          <w:rtl/>
          <w:lang w:bidi="ar-TN"/>
        </w:rPr>
        <w:t>ضبط آجال وصيغ الرجوع في تقديم الترشحات من قبل المشاركين في الصفقة</w:t>
      </w:r>
      <w:r w:rsidRPr="00675710">
        <w:rPr>
          <w:rFonts w:cs="Simplified Arabic" w:hint="cs"/>
          <w:b/>
          <w:bCs/>
          <w:sz w:val="32"/>
          <w:szCs w:val="32"/>
          <w:u w:val="single"/>
          <w:rtl/>
          <w:lang w:bidi="ar-TN"/>
        </w:rPr>
        <w:t>:</w:t>
      </w:r>
    </w:p>
    <w:p w:rsidR="00FE5362" w:rsidRPr="00675710" w:rsidRDefault="00FE5362" w:rsidP="004F7968">
      <w:pPr>
        <w:keepNext/>
        <w:widowControl w:val="0"/>
        <w:spacing w:before="120"/>
        <w:ind w:hanging="61"/>
        <w:jc w:val="lowKashida"/>
        <w:rPr>
          <w:rFonts w:cs="Simplified Arabic"/>
          <w:sz w:val="32"/>
          <w:szCs w:val="32"/>
          <w:rtl/>
          <w:lang w:bidi="ar-TN"/>
        </w:rPr>
      </w:pPr>
      <w:r w:rsidRPr="00675710">
        <w:rPr>
          <w:rFonts w:cs="Simplified Arabic" w:hint="cs"/>
          <w:sz w:val="32"/>
          <w:szCs w:val="32"/>
          <w:rtl/>
          <w:lang w:bidi="ar-TN"/>
        </w:rPr>
        <w:t>يمكن للمحام</w:t>
      </w:r>
      <w:r w:rsidR="00587464" w:rsidRPr="00675710">
        <w:rPr>
          <w:rFonts w:cs="Simplified Arabic" w:hint="cs"/>
          <w:sz w:val="32"/>
          <w:szCs w:val="32"/>
          <w:rtl/>
          <w:lang w:bidi="ar-TN"/>
        </w:rPr>
        <w:t>ي</w:t>
      </w:r>
      <w:r w:rsidRPr="00675710">
        <w:rPr>
          <w:rFonts w:cs="Simplified Arabic" w:hint="cs"/>
          <w:sz w:val="32"/>
          <w:szCs w:val="32"/>
          <w:rtl/>
          <w:lang w:bidi="ar-TN"/>
        </w:rPr>
        <w:t xml:space="preserve"> الذ</w:t>
      </w:r>
      <w:r w:rsidR="005802A2" w:rsidRPr="00675710">
        <w:rPr>
          <w:rFonts w:cs="Simplified Arabic" w:hint="cs"/>
          <w:sz w:val="32"/>
          <w:szCs w:val="32"/>
          <w:rtl/>
          <w:lang w:bidi="ar-TN"/>
        </w:rPr>
        <w:t xml:space="preserve">ي </w:t>
      </w:r>
      <w:r w:rsidRPr="00675710">
        <w:rPr>
          <w:rFonts w:cs="Simplified Arabic" w:hint="cs"/>
          <w:sz w:val="32"/>
          <w:szCs w:val="32"/>
          <w:rtl/>
          <w:lang w:bidi="ar-TN"/>
        </w:rPr>
        <w:t>قدّم ترشّح</w:t>
      </w:r>
      <w:r w:rsidR="00587464" w:rsidRPr="00675710">
        <w:rPr>
          <w:rFonts w:cs="Simplified Arabic" w:hint="cs"/>
          <w:sz w:val="32"/>
          <w:szCs w:val="32"/>
          <w:rtl/>
          <w:lang w:bidi="ar-TN"/>
        </w:rPr>
        <w:t>ه</w:t>
      </w:r>
      <w:r w:rsidRPr="00675710">
        <w:rPr>
          <w:rFonts w:cs="Simplified Arabic" w:hint="cs"/>
          <w:sz w:val="32"/>
          <w:szCs w:val="32"/>
          <w:rtl/>
          <w:lang w:bidi="ar-TN"/>
        </w:rPr>
        <w:t xml:space="preserve"> في طلب عروض أن</w:t>
      </w:r>
      <w:r w:rsidR="00E7140E" w:rsidRPr="00675710">
        <w:rPr>
          <w:rFonts w:cs="Simplified Arabic" w:hint="cs"/>
          <w:sz w:val="32"/>
          <w:szCs w:val="32"/>
          <w:rtl/>
          <w:lang w:bidi="ar-TN"/>
        </w:rPr>
        <w:t xml:space="preserve"> يسحب</w:t>
      </w:r>
      <w:r w:rsidR="00587464" w:rsidRPr="00675710">
        <w:rPr>
          <w:rFonts w:cs="Simplified Arabic" w:hint="cs"/>
          <w:sz w:val="32"/>
          <w:szCs w:val="32"/>
          <w:rtl/>
          <w:lang w:bidi="ar-TN"/>
        </w:rPr>
        <w:t>ه</w:t>
      </w:r>
      <w:r w:rsidR="00E7140E" w:rsidRPr="00675710">
        <w:rPr>
          <w:rFonts w:cs="Simplified Arabic" w:hint="cs"/>
          <w:sz w:val="32"/>
          <w:szCs w:val="32"/>
          <w:rtl/>
          <w:lang w:bidi="ar-TN"/>
        </w:rPr>
        <w:t xml:space="preserve"> بطلب كتابيّ</w:t>
      </w:r>
      <w:r w:rsidR="00BD0325" w:rsidRPr="00675710">
        <w:rPr>
          <w:rFonts w:cs="Simplified Arabic" w:hint="cs"/>
          <w:sz w:val="32"/>
          <w:szCs w:val="32"/>
          <w:rtl/>
          <w:lang w:bidi="ar-TN"/>
        </w:rPr>
        <w:t>،</w:t>
      </w:r>
      <w:r w:rsidR="00E7140E" w:rsidRPr="00675710">
        <w:rPr>
          <w:rFonts w:cs="Simplified Arabic" w:hint="cs"/>
          <w:sz w:val="32"/>
          <w:szCs w:val="32"/>
          <w:rtl/>
          <w:lang w:bidi="ar-TN"/>
        </w:rPr>
        <w:t xml:space="preserve"> مقابل وصل تسليم</w:t>
      </w:r>
      <w:r w:rsidR="00BD0325" w:rsidRPr="00675710">
        <w:rPr>
          <w:rFonts w:cs="Simplified Arabic" w:hint="cs"/>
          <w:sz w:val="32"/>
          <w:szCs w:val="32"/>
          <w:rtl/>
          <w:lang w:bidi="ar-TN"/>
        </w:rPr>
        <w:t>،</w:t>
      </w:r>
      <w:r w:rsidR="00E7140E" w:rsidRPr="00675710">
        <w:rPr>
          <w:rFonts w:cs="Simplified Arabic" w:hint="cs"/>
          <w:sz w:val="32"/>
          <w:szCs w:val="32"/>
          <w:rtl/>
          <w:lang w:bidi="ar-TN"/>
        </w:rPr>
        <w:t xml:space="preserve"> يقدّم مباشرة إلى </w:t>
      </w:r>
      <w:r w:rsidR="004F7968" w:rsidRPr="008E0E8D">
        <w:rPr>
          <w:rFonts w:cs="Simplified Arabic" w:hint="cs"/>
          <w:i/>
          <w:iCs/>
          <w:color w:val="FF0000"/>
          <w:sz w:val="32"/>
          <w:szCs w:val="32"/>
          <w:rtl/>
          <w:lang w:bidi="ar-TN"/>
        </w:rPr>
        <w:t xml:space="preserve">المجلس الجهوي بقفصة </w:t>
      </w:r>
      <w:r w:rsidR="00E7140E" w:rsidRPr="00675710">
        <w:rPr>
          <w:rFonts w:cs="Simplified Arabic" w:hint="cs"/>
          <w:sz w:val="32"/>
          <w:szCs w:val="32"/>
          <w:rtl/>
          <w:lang w:bidi="ar-TN"/>
        </w:rPr>
        <w:t>أو عن طريق البريد</w:t>
      </w:r>
      <w:r w:rsidR="00BD0325" w:rsidRPr="00675710">
        <w:rPr>
          <w:rFonts w:cs="Simplified Arabic" w:hint="cs"/>
          <w:sz w:val="32"/>
          <w:szCs w:val="32"/>
          <w:rtl/>
          <w:lang w:bidi="ar-TN"/>
        </w:rPr>
        <w:t xml:space="preserve"> مع الإعلام </w:t>
      </w:r>
      <w:r w:rsidR="0017289A" w:rsidRPr="00675710">
        <w:rPr>
          <w:rFonts w:cs="Simplified Arabic" w:hint="cs"/>
          <w:sz w:val="32"/>
          <w:szCs w:val="32"/>
          <w:rtl/>
          <w:lang w:bidi="ar-TN"/>
        </w:rPr>
        <w:t>بالبلوغ في</w:t>
      </w:r>
      <w:r w:rsidR="00E7140E" w:rsidRPr="00675710">
        <w:rPr>
          <w:rFonts w:cs="Simplified Arabic" w:hint="cs"/>
          <w:sz w:val="32"/>
          <w:szCs w:val="32"/>
          <w:rtl/>
          <w:lang w:bidi="ar-TN"/>
        </w:rPr>
        <w:t xml:space="preserve"> أجل </w:t>
      </w:r>
      <w:r w:rsidR="005F1460" w:rsidRPr="00675710">
        <w:rPr>
          <w:rFonts w:cs="Simplified Arabic" w:hint="cs"/>
          <w:sz w:val="32"/>
          <w:szCs w:val="32"/>
          <w:rtl/>
          <w:lang w:bidi="ar-TN"/>
        </w:rPr>
        <w:t>أقصاه خمسة</w:t>
      </w:r>
      <w:r w:rsidR="00E7140E" w:rsidRPr="00675710">
        <w:rPr>
          <w:rFonts w:cs="Simplified Arabic" w:hint="cs"/>
          <w:sz w:val="32"/>
          <w:szCs w:val="32"/>
          <w:rtl/>
          <w:lang w:bidi="ar-TN"/>
        </w:rPr>
        <w:t xml:space="preserve"> عشرة (</w:t>
      </w:r>
      <w:r w:rsidR="00E7140E" w:rsidRPr="00675710">
        <w:rPr>
          <w:rFonts w:cs="Simplified Arabic" w:hint="cs"/>
          <w:sz w:val="28"/>
          <w:szCs w:val="28"/>
          <w:rtl/>
          <w:lang w:bidi="ar-TN"/>
        </w:rPr>
        <w:t>15</w:t>
      </w:r>
      <w:r w:rsidR="00E7140E" w:rsidRPr="00675710">
        <w:rPr>
          <w:rFonts w:cs="Simplified Arabic" w:hint="cs"/>
          <w:sz w:val="32"/>
          <w:szCs w:val="32"/>
          <w:rtl/>
          <w:lang w:bidi="ar-TN"/>
        </w:rPr>
        <w:t xml:space="preserve">) يوما من تاريخ آخر أجل </w:t>
      </w:r>
      <w:r w:rsidR="00587464" w:rsidRPr="00675710">
        <w:rPr>
          <w:rFonts w:cs="Simplified Arabic" w:hint="cs"/>
          <w:sz w:val="32"/>
          <w:szCs w:val="32"/>
          <w:rtl/>
          <w:lang w:bidi="ar-TN"/>
        </w:rPr>
        <w:t>لقبول</w:t>
      </w:r>
      <w:r w:rsidR="00E7140E" w:rsidRPr="00675710">
        <w:rPr>
          <w:rFonts w:cs="Simplified Arabic" w:hint="cs"/>
          <w:sz w:val="32"/>
          <w:szCs w:val="32"/>
          <w:rtl/>
          <w:lang w:bidi="ar-TN"/>
        </w:rPr>
        <w:t xml:space="preserve"> العروض المعلن </w:t>
      </w:r>
      <w:r w:rsidR="00BD0325" w:rsidRPr="00675710">
        <w:rPr>
          <w:rFonts w:cs="Simplified Arabic" w:hint="cs"/>
          <w:sz w:val="32"/>
          <w:szCs w:val="32"/>
          <w:rtl/>
          <w:lang w:bidi="ar-TN"/>
        </w:rPr>
        <w:t xml:space="preserve">عليه </w:t>
      </w:r>
      <w:r w:rsidR="00E7140E" w:rsidRPr="00675710">
        <w:rPr>
          <w:rFonts w:cs="Simplified Arabic" w:hint="cs"/>
          <w:sz w:val="32"/>
          <w:szCs w:val="32"/>
          <w:rtl/>
          <w:lang w:bidi="ar-TN"/>
        </w:rPr>
        <w:t xml:space="preserve">من قبل </w:t>
      </w:r>
      <w:r w:rsidR="009E5515" w:rsidRPr="00675710">
        <w:rPr>
          <w:rFonts w:cs="Simplified Arabic" w:hint="cs"/>
          <w:sz w:val="32"/>
          <w:szCs w:val="32"/>
          <w:rtl/>
          <w:lang w:bidi="ar-TN"/>
        </w:rPr>
        <w:t>(</w:t>
      </w:r>
      <w:r w:rsidR="004F7968" w:rsidRPr="008E0E8D">
        <w:rPr>
          <w:rFonts w:cs="Simplified Arabic" w:hint="cs"/>
          <w:i/>
          <w:iCs/>
          <w:color w:val="FF0000"/>
          <w:sz w:val="32"/>
          <w:szCs w:val="32"/>
          <w:rtl/>
          <w:lang w:bidi="ar-TN"/>
        </w:rPr>
        <w:t xml:space="preserve">المجلس الجهوي بقفصة </w:t>
      </w:r>
      <w:r w:rsidR="004F7968">
        <w:rPr>
          <w:rFonts w:cs="Simplified Arabic" w:hint="cs"/>
          <w:color w:val="FF0000"/>
          <w:sz w:val="32"/>
          <w:szCs w:val="32"/>
          <w:rtl/>
          <w:lang w:bidi="ar-TN"/>
        </w:rPr>
        <w:t xml:space="preserve">) </w:t>
      </w:r>
      <w:r w:rsidR="00BD0325" w:rsidRPr="00675710">
        <w:rPr>
          <w:rFonts w:cs="Simplified Arabic" w:hint="cs"/>
          <w:sz w:val="32"/>
          <w:szCs w:val="32"/>
          <w:rtl/>
          <w:lang w:bidi="ar-TN"/>
        </w:rPr>
        <w:t>وذلك</w:t>
      </w:r>
      <w:r w:rsidR="00E7140E" w:rsidRPr="00675710">
        <w:rPr>
          <w:rFonts w:cs="Simplified Arabic" w:hint="cs"/>
          <w:sz w:val="32"/>
          <w:szCs w:val="32"/>
          <w:rtl/>
          <w:lang w:bidi="ar-TN"/>
        </w:rPr>
        <w:t xml:space="preserve"> دون الحاجة إلى تبرير </w:t>
      </w:r>
      <w:r w:rsidR="00BD0325" w:rsidRPr="00675710">
        <w:rPr>
          <w:rFonts w:cs="Simplified Arabic" w:hint="cs"/>
          <w:sz w:val="32"/>
          <w:szCs w:val="32"/>
          <w:rtl/>
          <w:lang w:bidi="ar-TN"/>
        </w:rPr>
        <w:t xml:space="preserve">هذا </w:t>
      </w:r>
      <w:r w:rsidR="00E46147" w:rsidRPr="00675710">
        <w:rPr>
          <w:rFonts w:cs="Simplified Arabic" w:hint="cs"/>
          <w:sz w:val="32"/>
          <w:szCs w:val="32"/>
          <w:rtl/>
          <w:lang w:bidi="ar-TN"/>
        </w:rPr>
        <w:t>الانسحاب</w:t>
      </w:r>
      <w:r w:rsidR="00E7140E" w:rsidRPr="00675710">
        <w:rPr>
          <w:rFonts w:cs="Simplified Arabic" w:hint="cs"/>
          <w:sz w:val="32"/>
          <w:szCs w:val="32"/>
          <w:rtl/>
          <w:lang w:bidi="ar-TN"/>
        </w:rPr>
        <w:t>.</w:t>
      </w:r>
    </w:p>
    <w:p w:rsidR="000768EE" w:rsidRDefault="00E46147" w:rsidP="00F838B5">
      <w:pPr>
        <w:keepNext/>
        <w:widowControl w:val="0"/>
        <w:jc w:val="both"/>
        <w:rPr>
          <w:rFonts w:cs="Simplified Arabic"/>
          <w:sz w:val="32"/>
          <w:szCs w:val="32"/>
          <w:rtl/>
          <w:lang w:bidi="ar-TN"/>
        </w:rPr>
      </w:pPr>
      <w:r w:rsidRPr="00675710">
        <w:rPr>
          <w:rFonts w:cs="Simplified Arabic" w:hint="cs"/>
          <w:sz w:val="32"/>
          <w:szCs w:val="32"/>
          <w:rtl/>
          <w:lang w:bidi="ar-TN"/>
        </w:rPr>
        <w:t>وبانقضاء</w:t>
      </w:r>
      <w:r w:rsidR="00E7140E" w:rsidRPr="00675710">
        <w:rPr>
          <w:rFonts w:cs="Simplified Arabic" w:hint="cs"/>
          <w:sz w:val="32"/>
          <w:szCs w:val="32"/>
          <w:rtl/>
          <w:lang w:bidi="ar-TN"/>
        </w:rPr>
        <w:t xml:space="preserve"> هذا</w:t>
      </w:r>
      <w:r w:rsidR="000768EE" w:rsidRPr="00675710">
        <w:rPr>
          <w:rFonts w:cs="Simplified Arabic" w:hint="cs"/>
          <w:sz w:val="32"/>
          <w:szCs w:val="32"/>
          <w:rtl/>
          <w:lang w:bidi="ar-TN"/>
        </w:rPr>
        <w:t xml:space="preserve"> الأجل، تؤخذ بعين</w:t>
      </w:r>
      <w:r w:rsidRPr="00675710">
        <w:rPr>
          <w:rFonts w:cs="Simplified Arabic" w:hint="cs"/>
          <w:sz w:val="32"/>
          <w:szCs w:val="32"/>
          <w:rtl/>
          <w:lang w:bidi="ar-TN"/>
        </w:rPr>
        <w:t>الاعتبار</w:t>
      </w:r>
      <w:r w:rsidR="00E7140E" w:rsidRPr="00675710">
        <w:rPr>
          <w:rFonts w:cs="Simplified Arabic" w:hint="cs"/>
          <w:sz w:val="32"/>
          <w:szCs w:val="32"/>
          <w:rtl/>
          <w:lang w:bidi="ar-TN"/>
        </w:rPr>
        <w:t xml:space="preserve"> عروضهم</w:t>
      </w:r>
      <w:r w:rsidR="000768EE" w:rsidRPr="00675710">
        <w:rPr>
          <w:rFonts w:cs="Simplified Arabic" w:hint="cs"/>
          <w:sz w:val="32"/>
          <w:szCs w:val="32"/>
          <w:rtl/>
          <w:lang w:bidi="ar-TN"/>
        </w:rPr>
        <w:t xml:space="preserve"> في أعمال </w:t>
      </w:r>
      <w:r w:rsidR="00F838B5" w:rsidRPr="00675710">
        <w:rPr>
          <w:rFonts w:cs="Simplified Arabic" w:hint="cs"/>
          <w:sz w:val="32"/>
          <w:szCs w:val="32"/>
          <w:rtl/>
          <w:lang w:bidi="ar-TN"/>
        </w:rPr>
        <w:t>التقييم</w:t>
      </w:r>
      <w:r w:rsidR="000768EE" w:rsidRPr="00675710">
        <w:rPr>
          <w:rFonts w:cs="Simplified Arabic" w:hint="cs"/>
          <w:sz w:val="32"/>
          <w:szCs w:val="32"/>
          <w:rtl/>
          <w:lang w:bidi="ar-TN"/>
        </w:rPr>
        <w:t>،</w:t>
      </w:r>
      <w:r w:rsidR="00E7140E" w:rsidRPr="00675710">
        <w:rPr>
          <w:rFonts w:cs="Simplified Arabic" w:hint="cs"/>
          <w:sz w:val="32"/>
          <w:szCs w:val="32"/>
          <w:rtl/>
          <w:lang w:bidi="ar-TN"/>
        </w:rPr>
        <w:t xml:space="preserve"> ويبقوا </w:t>
      </w:r>
      <w:r w:rsidR="00BD0325" w:rsidRPr="00675710">
        <w:rPr>
          <w:rFonts w:cs="Simplified Arabic" w:hint="cs"/>
          <w:sz w:val="32"/>
          <w:szCs w:val="32"/>
          <w:rtl/>
          <w:lang w:bidi="ar-TN"/>
        </w:rPr>
        <w:t>ملزمين</w:t>
      </w:r>
      <w:r w:rsidR="00E7140E" w:rsidRPr="00675710">
        <w:rPr>
          <w:rFonts w:cs="Simplified Arabic" w:hint="cs"/>
          <w:sz w:val="32"/>
          <w:szCs w:val="32"/>
          <w:rtl/>
          <w:lang w:bidi="ar-TN"/>
        </w:rPr>
        <w:t xml:space="preserve"> بها</w:t>
      </w:r>
      <w:r w:rsidR="000768EE" w:rsidRPr="00675710">
        <w:rPr>
          <w:rFonts w:cs="Simplified Arabic" w:hint="cs"/>
          <w:sz w:val="32"/>
          <w:szCs w:val="32"/>
          <w:rtl/>
          <w:lang w:bidi="ar-TN"/>
        </w:rPr>
        <w:t>.</w:t>
      </w:r>
    </w:p>
    <w:p w:rsidR="00D52A6B" w:rsidRPr="005B1581" w:rsidRDefault="00D52A6B" w:rsidP="00F838B5">
      <w:pPr>
        <w:keepNext/>
        <w:widowControl w:val="0"/>
        <w:jc w:val="both"/>
        <w:rPr>
          <w:rFonts w:cs="Simplified Arabic"/>
          <w:sz w:val="32"/>
          <w:szCs w:val="32"/>
          <w:rtl/>
          <w:lang w:bidi="ar-TN"/>
        </w:rPr>
      </w:pPr>
      <w:r w:rsidRPr="005B1581">
        <w:rPr>
          <w:rFonts w:cs="Simplified Arabic" w:hint="cs"/>
          <w:sz w:val="32"/>
          <w:szCs w:val="32"/>
          <w:rtl/>
          <w:lang w:bidi="ar-TN"/>
        </w:rPr>
        <w:t xml:space="preserve">غير أنّه لا يمكن سحب ذلك العرض بعد </w:t>
      </w:r>
      <w:r w:rsidR="002047CE" w:rsidRPr="005B1581">
        <w:rPr>
          <w:rFonts w:cs="Simplified Arabic" w:hint="cs"/>
          <w:sz w:val="32"/>
          <w:szCs w:val="32"/>
          <w:rtl/>
          <w:lang w:bidi="ar-TN"/>
        </w:rPr>
        <w:t>انقضاء</w:t>
      </w:r>
      <w:r w:rsidRPr="005B1581">
        <w:rPr>
          <w:rFonts w:cs="Simplified Arabic" w:hint="cs"/>
          <w:sz w:val="32"/>
          <w:szCs w:val="32"/>
          <w:rtl/>
          <w:lang w:bidi="ar-TN"/>
        </w:rPr>
        <w:t xml:space="preserve"> الأجل المذكورإلا بمطلب معلل يقدّمه المترشّح للجنة المختصّة </w:t>
      </w:r>
      <w:r w:rsidR="002047CE" w:rsidRPr="005B1581">
        <w:rPr>
          <w:rFonts w:cs="Simplified Arabic" w:hint="cs"/>
          <w:sz w:val="32"/>
          <w:szCs w:val="32"/>
          <w:rtl/>
          <w:lang w:bidi="ar-TN"/>
        </w:rPr>
        <w:t>على معنى الفصل السابع (</w:t>
      </w:r>
      <w:r w:rsidR="002047CE" w:rsidRPr="005B1581">
        <w:rPr>
          <w:rFonts w:cs="Simplified Arabic" w:hint="cs"/>
          <w:sz w:val="28"/>
          <w:szCs w:val="28"/>
          <w:rtl/>
          <w:lang w:bidi="ar-TN"/>
        </w:rPr>
        <w:t>7</w:t>
      </w:r>
      <w:r w:rsidR="002047CE" w:rsidRPr="005B1581">
        <w:rPr>
          <w:rFonts w:cs="Simplified Arabic" w:hint="cs"/>
          <w:sz w:val="32"/>
          <w:szCs w:val="32"/>
          <w:rtl/>
          <w:lang w:bidi="ar-TN"/>
        </w:rPr>
        <w:t xml:space="preserve">) من الأمر </w:t>
      </w:r>
      <w:r w:rsidR="002047CE" w:rsidRPr="005B1581">
        <w:rPr>
          <w:rFonts w:cs="Simplified Arabic" w:hint="cs"/>
          <w:sz w:val="28"/>
          <w:szCs w:val="28"/>
          <w:rtl/>
          <w:lang w:bidi="ar-TN"/>
        </w:rPr>
        <w:t>764</w:t>
      </w:r>
      <w:r w:rsidR="002047CE" w:rsidRPr="005B1581">
        <w:rPr>
          <w:rFonts w:cs="Simplified Arabic" w:hint="cs"/>
          <w:sz w:val="32"/>
          <w:szCs w:val="32"/>
          <w:rtl/>
          <w:lang w:bidi="ar-TN"/>
        </w:rPr>
        <w:t xml:space="preserve"> لسنة </w:t>
      </w:r>
      <w:r w:rsidR="002047CE" w:rsidRPr="005B1581">
        <w:rPr>
          <w:rFonts w:cs="Simplified Arabic" w:hint="cs"/>
          <w:sz w:val="28"/>
          <w:szCs w:val="28"/>
          <w:rtl/>
          <w:lang w:bidi="ar-TN"/>
        </w:rPr>
        <w:t xml:space="preserve">2014 </w:t>
      </w:r>
      <w:r w:rsidR="002047CE" w:rsidRPr="005B1581">
        <w:rPr>
          <w:rFonts w:cs="Simplified Arabic" w:hint="cs"/>
          <w:sz w:val="32"/>
          <w:szCs w:val="32"/>
          <w:rtl/>
          <w:lang w:bidi="ar-TN"/>
        </w:rPr>
        <w:t>بهدف الموافقة عليه.</w:t>
      </w:r>
    </w:p>
    <w:p w:rsidR="0062791D" w:rsidRPr="00675710" w:rsidRDefault="000768EE" w:rsidP="005265D4">
      <w:pPr>
        <w:keepNext/>
        <w:widowControl w:val="0"/>
        <w:jc w:val="both"/>
        <w:rPr>
          <w:rFonts w:cs="Simplified Arabic"/>
          <w:sz w:val="32"/>
          <w:szCs w:val="32"/>
          <w:lang w:val="fr-FR" w:bidi="ar-TN"/>
        </w:rPr>
      </w:pPr>
      <w:r w:rsidRPr="005B1581">
        <w:rPr>
          <w:rFonts w:cs="Simplified Arabic" w:hint="cs"/>
          <w:sz w:val="32"/>
          <w:szCs w:val="32"/>
          <w:rtl/>
          <w:lang w:bidi="ar-TN"/>
        </w:rPr>
        <w:t xml:space="preserve">وفي صورة </w:t>
      </w:r>
      <w:r w:rsidR="006C4818" w:rsidRPr="005B1581">
        <w:rPr>
          <w:rFonts w:cs="Simplified Arabic" w:hint="cs"/>
          <w:sz w:val="32"/>
          <w:szCs w:val="32"/>
          <w:rtl/>
          <w:lang w:bidi="ar-TN"/>
        </w:rPr>
        <w:t xml:space="preserve">تراجع </w:t>
      </w:r>
      <w:r w:rsidR="00587464" w:rsidRPr="005B1581">
        <w:rPr>
          <w:rFonts w:cs="Simplified Arabic" w:hint="cs"/>
          <w:sz w:val="32"/>
          <w:szCs w:val="32"/>
          <w:rtl/>
          <w:lang w:bidi="ar-TN"/>
        </w:rPr>
        <w:t>ال</w:t>
      </w:r>
      <w:r w:rsidRPr="005B1581">
        <w:rPr>
          <w:rFonts w:cs="Simplified Arabic" w:hint="cs"/>
          <w:sz w:val="32"/>
          <w:szCs w:val="32"/>
          <w:rtl/>
          <w:lang w:bidi="ar-TN"/>
        </w:rPr>
        <w:t>محامي</w:t>
      </w:r>
      <w:r w:rsidR="00587464" w:rsidRPr="005B1581">
        <w:rPr>
          <w:rFonts w:cs="Simplified Arabic" w:hint="cs"/>
          <w:sz w:val="32"/>
          <w:szCs w:val="32"/>
          <w:rtl/>
          <w:lang w:bidi="ar-TN"/>
        </w:rPr>
        <w:t xml:space="preserve"> أو شركة المحاماة</w:t>
      </w:r>
      <w:r w:rsidR="002047CE" w:rsidRPr="005B1581">
        <w:rPr>
          <w:rFonts w:cs="Simplified Arabic" w:hint="cs"/>
          <w:sz w:val="32"/>
          <w:szCs w:val="32"/>
          <w:rtl/>
          <w:lang w:bidi="ar-TN"/>
        </w:rPr>
        <w:t xml:space="preserve"> أو المحامون المنضوون في اتفاق شراكة دون إجازة من اللجنة وبعد </w:t>
      </w:r>
      <w:r w:rsidR="002047CE" w:rsidRPr="00675710">
        <w:rPr>
          <w:rFonts w:cs="Simplified Arabic" w:hint="cs"/>
          <w:sz w:val="32"/>
          <w:szCs w:val="32"/>
          <w:rtl/>
          <w:lang w:bidi="ar-TN"/>
        </w:rPr>
        <w:t>إتمام</w:t>
      </w:r>
      <w:r w:rsidR="0017289A" w:rsidRPr="00675710">
        <w:rPr>
          <w:rFonts w:cs="Simplified Arabic" w:hint="cs"/>
          <w:sz w:val="32"/>
          <w:szCs w:val="32"/>
          <w:rtl/>
          <w:lang w:bidi="ar-TN"/>
        </w:rPr>
        <w:t xml:space="preserve"> عملية الفتح</w:t>
      </w:r>
      <w:r w:rsidR="006C4818" w:rsidRPr="00675710">
        <w:rPr>
          <w:rFonts w:cs="Simplified Arabic" w:hint="cs"/>
          <w:sz w:val="32"/>
          <w:szCs w:val="32"/>
          <w:rtl/>
          <w:lang w:bidi="ar-TN"/>
        </w:rPr>
        <w:t>،</w:t>
      </w:r>
      <w:r w:rsidRPr="00675710">
        <w:rPr>
          <w:rFonts w:cs="Simplified Arabic" w:hint="cs"/>
          <w:sz w:val="32"/>
          <w:szCs w:val="32"/>
          <w:rtl/>
          <w:lang w:bidi="ar-TN"/>
        </w:rPr>
        <w:t xml:space="preserve"> يحرم من </w:t>
      </w:r>
      <w:r w:rsidRPr="00675710">
        <w:rPr>
          <w:rFonts w:cs="Simplified Arabic" w:hint="cs"/>
          <w:sz w:val="32"/>
          <w:szCs w:val="32"/>
          <w:rtl/>
        </w:rPr>
        <w:t>المشاركة في الصفقات التي تنظمهاكلّ</w:t>
      </w:r>
      <w:r w:rsidRPr="00675710">
        <w:rPr>
          <w:rFonts w:cs="Simplified Arabic" w:hint="cs"/>
          <w:sz w:val="32"/>
          <w:szCs w:val="32"/>
          <w:rtl/>
          <w:lang w:bidi="ar-TN"/>
        </w:rPr>
        <w:t xml:space="preserve"> الهياكل العمومية لمدّة سنتين (</w:t>
      </w:r>
      <w:r w:rsidRPr="00675710">
        <w:rPr>
          <w:rFonts w:cs="Simplified Arabic"/>
          <w:sz w:val="28"/>
          <w:szCs w:val="28"/>
          <w:lang w:val="fr-FR" w:bidi="ar-TN"/>
        </w:rPr>
        <w:t>02</w:t>
      </w:r>
      <w:r w:rsidRPr="00675710">
        <w:rPr>
          <w:rFonts w:cs="Simplified Arabic" w:hint="cs"/>
          <w:sz w:val="32"/>
          <w:szCs w:val="32"/>
          <w:rtl/>
          <w:lang w:bidi="ar-TN"/>
        </w:rPr>
        <w:t>) تحتسب</w:t>
      </w:r>
      <w:r w:rsidR="00587464" w:rsidRPr="00675710">
        <w:rPr>
          <w:rFonts w:cs="Simplified Arabic" w:hint="cs"/>
          <w:sz w:val="32"/>
          <w:szCs w:val="32"/>
          <w:rtl/>
          <w:lang w:bidi="ar-TN"/>
        </w:rPr>
        <w:t>، حسب الحالة،</w:t>
      </w:r>
      <w:r w:rsidRPr="00675710">
        <w:rPr>
          <w:rFonts w:cs="Simplified Arabic" w:hint="cs"/>
          <w:sz w:val="32"/>
          <w:szCs w:val="32"/>
          <w:rtl/>
          <w:lang w:bidi="ar-TN"/>
        </w:rPr>
        <w:t xml:space="preserve"> من تاريخ تراجعه الكتابي بعد الأجل المحدّد لذلك </w:t>
      </w:r>
      <w:r w:rsidR="00587464" w:rsidRPr="00675710">
        <w:rPr>
          <w:rFonts w:cs="Simplified Arabic" w:hint="cs"/>
          <w:sz w:val="32"/>
          <w:szCs w:val="32"/>
          <w:rtl/>
          <w:lang w:bidi="ar-TN"/>
        </w:rPr>
        <w:t xml:space="preserve">في الفقرة الأولى من هذا الفصل </w:t>
      </w:r>
      <w:r w:rsidRPr="00675710">
        <w:rPr>
          <w:rFonts w:cs="Simplified Arabic" w:hint="cs"/>
          <w:sz w:val="32"/>
          <w:szCs w:val="32"/>
          <w:rtl/>
          <w:lang w:bidi="ar-TN"/>
        </w:rPr>
        <w:t xml:space="preserve">أو من </w:t>
      </w:r>
      <w:r w:rsidRPr="00675710">
        <w:rPr>
          <w:rFonts w:hint="cs"/>
          <w:sz w:val="32"/>
          <w:szCs w:val="32"/>
          <w:rtl/>
        </w:rPr>
        <w:t xml:space="preserve">تاريخ </w:t>
      </w:r>
      <w:r w:rsidRPr="00675710">
        <w:rPr>
          <w:rFonts w:cs="Simplified Arabic" w:hint="cs"/>
          <w:sz w:val="32"/>
          <w:szCs w:val="32"/>
          <w:rtl/>
          <w:lang w:bidi="ar-TN"/>
        </w:rPr>
        <w:t>عدم الردّ من طرفه على إعلامه بقبوله</w:t>
      </w:r>
      <w:r w:rsidR="00587464" w:rsidRPr="00675710">
        <w:rPr>
          <w:rFonts w:cs="Simplified Arabic" w:hint="cs"/>
          <w:sz w:val="32"/>
          <w:szCs w:val="32"/>
          <w:rtl/>
          <w:lang w:bidi="ar-TN"/>
        </w:rPr>
        <w:t xml:space="preserve"> النهائي</w:t>
      </w:r>
      <w:r w:rsidRPr="00675710">
        <w:rPr>
          <w:rFonts w:cs="Simplified Arabic" w:hint="cs"/>
          <w:sz w:val="32"/>
          <w:szCs w:val="32"/>
          <w:rtl/>
          <w:lang w:bidi="ar-TN"/>
        </w:rPr>
        <w:t xml:space="preserve"> الذي بقي دون ردّ لمدّة تجاوزت </w:t>
      </w:r>
      <w:r w:rsidR="00F838B5" w:rsidRPr="00675710">
        <w:rPr>
          <w:rFonts w:cs="Simplified Arabic" w:hint="cs"/>
          <w:sz w:val="32"/>
          <w:szCs w:val="32"/>
          <w:rtl/>
          <w:lang w:bidi="ar-TN"/>
        </w:rPr>
        <w:t xml:space="preserve">عشرة </w:t>
      </w:r>
      <w:r w:rsidR="00F838B5" w:rsidRPr="00675710">
        <w:rPr>
          <w:rFonts w:cs="Simplified Arabic"/>
          <w:sz w:val="32"/>
          <w:szCs w:val="32"/>
          <w:rtl/>
          <w:lang w:bidi="ar-TN"/>
        </w:rPr>
        <w:t>(</w:t>
      </w:r>
      <w:r w:rsidR="00587464" w:rsidRPr="00675710">
        <w:rPr>
          <w:rFonts w:cs="Simplified Arabic" w:hint="cs"/>
          <w:sz w:val="28"/>
          <w:szCs w:val="28"/>
          <w:rtl/>
          <w:lang w:bidi="ar-TN"/>
        </w:rPr>
        <w:t>10</w:t>
      </w:r>
      <w:r w:rsidR="00587464" w:rsidRPr="00675710">
        <w:rPr>
          <w:rFonts w:cs="Simplified Arabic" w:hint="cs"/>
          <w:sz w:val="32"/>
          <w:szCs w:val="32"/>
          <w:rtl/>
          <w:lang w:bidi="ar-TN"/>
        </w:rPr>
        <w:t>)</w:t>
      </w:r>
      <w:r w:rsidRPr="00675710">
        <w:rPr>
          <w:rFonts w:cs="Simplified Arabic" w:hint="cs"/>
          <w:sz w:val="32"/>
          <w:szCs w:val="32"/>
          <w:rtl/>
          <w:lang w:bidi="ar-TN"/>
        </w:rPr>
        <w:t xml:space="preserve"> أيام عمل.</w:t>
      </w:r>
    </w:p>
    <w:p w:rsidR="00D24587" w:rsidRPr="00675710" w:rsidRDefault="00D24587" w:rsidP="00100149">
      <w:pPr>
        <w:keepNext/>
        <w:widowControl w:val="0"/>
        <w:spacing w:before="200"/>
        <w:jc w:val="both"/>
        <w:rPr>
          <w:rFonts w:cs="Simplified Arabic"/>
          <w:b/>
          <w:bCs/>
          <w:sz w:val="32"/>
          <w:szCs w:val="32"/>
          <w:rtl/>
          <w:lang w:bidi="ar-TN"/>
        </w:rPr>
      </w:pPr>
      <w:r w:rsidRPr="00675710">
        <w:rPr>
          <w:rFonts w:cs="Simplified Arabic"/>
          <w:b/>
          <w:bCs/>
          <w:sz w:val="32"/>
          <w:szCs w:val="32"/>
          <w:u w:val="single"/>
          <w:rtl/>
          <w:lang w:bidi="ar-TN"/>
        </w:rPr>
        <w:t>الفصل</w:t>
      </w:r>
      <w:r w:rsidR="00100149" w:rsidRPr="00675710">
        <w:rPr>
          <w:rFonts w:cs="Simplified Arabic" w:hint="cs"/>
          <w:b/>
          <w:bCs/>
          <w:sz w:val="32"/>
          <w:szCs w:val="32"/>
          <w:u w:val="single"/>
          <w:rtl/>
          <w:lang w:bidi="ar-TN"/>
        </w:rPr>
        <w:t xml:space="preserve"> 14</w:t>
      </w:r>
      <w:r w:rsidRPr="00675710">
        <w:rPr>
          <w:rFonts w:cs="Simplified Arabic" w:hint="cs"/>
          <w:b/>
          <w:bCs/>
          <w:sz w:val="32"/>
          <w:szCs w:val="32"/>
          <w:rtl/>
          <w:lang w:bidi="ar-TN"/>
        </w:rPr>
        <w:t>:</w:t>
      </w:r>
      <w:r w:rsidR="00EC51DA" w:rsidRPr="00675710">
        <w:rPr>
          <w:rFonts w:cs="Simplified Arabic" w:hint="cs"/>
          <w:b/>
          <w:bCs/>
          <w:sz w:val="32"/>
          <w:szCs w:val="32"/>
          <w:u w:val="single"/>
          <w:rtl/>
          <w:lang w:bidi="ar-TN"/>
        </w:rPr>
        <w:t>تقييم</w:t>
      </w:r>
      <w:r w:rsidRPr="00675710">
        <w:rPr>
          <w:rFonts w:cs="Simplified Arabic" w:hint="cs"/>
          <w:b/>
          <w:bCs/>
          <w:sz w:val="32"/>
          <w:szCs w:val="32"/>
          <w:u w:val="single"/>
          <w:rtl/>
          <w:lang w:bidi="ar-TN"/>
        </w:rPr>
        <w:t xml:space="preserve"> العروض</w:t>
      </w:r>
    </w:p>
    <w:p w:rsidR="00EF41E8" w:rsidRPr="00675710" w:rsidRDefault="00FB5A88" w:rsidP="00FC3A87">
      <w:pPr>
        <w:keepNext/>
        <w:widowControl w:val="0"/>
        <w:spacing w:before="120"/>
        <w:ind w:firstLine="81"/>
        <w:jc w:val="lowKashida"/>
        <w:rPr>
          <w:rFonts w:cs="Simplified Arabic"/>
          <w:sz w:val="32"/>
          <w:szCs w:val="32"/>
          <w:rtl/>
          <w:lang w:bidi="ar-TN"/>
        </w:rPr>
      </w:pPr>
      <w:r w:rsidRPr="00675710">
        <w:rPr>
          <w:rFonts w:cs="Simplified Arabic" w:hint="cs"/>
          <w:sz w:val="32"/>
          <w:szCs w:val="32"/>
          <w:rtl/>
          <w:lang w:bidi="ar-TN"/>
        </w:rPr>
        <w:t xml:space="preserve">بعد فتح العروض من قبل اللّجنة الخاصّة المشار إليها بالفصل </w:t>
      </w:r>
      <w:r w:rsidRPr="00675710">
        <w:rPr>
          <w:rFonts w:cs="Simplified Arabic" w:hint="cs"/>
          <w:sz w:val="28"/>
          <w:szCs w:val="28"/>
          <w:rtl/>
          <w:lang w:bidi="ar-TN"/>
        </w:rPr>
        <w:t>1</w:t>
      </w:r>
      <w:r w:rsidR="00FC3A87">
        <w:rPr>
          <w:rFonts w:cs="Simplified Arabic" w:hint="cs"/>
          <w:sz w:val="28"/>
          <w:szCs w:val="28"/>
          <w:rtl/>
          <w:lang w:bidi="ar-TN"/>
        </w:rPr>
        <w:t>2</w:t>
      </w:r>
      <w:r w:rsidRPr="00675710">
        <w:rPr>
          <w:rFonts w:cs="Simplified Arabic" w:hint="cs"/>
          <w:sz w:val="32"/>
          <w:szCs w:val="32"/>
          <w:rtl/>
          <w:lang w:bidi="ar-TN"/>
        </w:rPr>
        <w:t xml:space="preserve"> من هذا الكرّاس، </w:t>
      </w:r>
      <w:r w:rsidR="00D24587" w:rsidRPr="00675710">
        <w:rPr>
          <w:rFonts w:cs="Simplified Arabic" w:hint="cs"/>
          <w:sz w:val="32"/>
          <w:szCs w:val="32"/>
          <w:rtl/>
          <w:lang w:bidi="ar-TN"/>
        </w:rPr>
        <w:t xml:space="preserve">تتولّى </w:t>
      </w:r>
      <w:r w:rsidRPr="00675710">
        <w:rPr>
          <w:rFonts w:cs="Simplified Arabic" w:hint="cs"/>
          <w:sz w:val="32"/>
          <w:szCs w:val="32"/>
          <w:rtl/>
          <w:lang w:bidi="ar-TN"/>
        </w:rPr>
        <w:t>هذه اللجنة كذلك</w:t>
      </w:r>
      <w:r w:rsidR="00EC51DA" w:rsidRPr="00675710">
        <w:rPr>
          <w:rFonts w:cs="Simplified Arabic" w:hint="cs"/>
          <w:sz w:val="32"/>
          <w:szCs w:val="32"/>
          <w:rtl/>
          <w:lang w:bidi="ar-TN"/>
        </w:rPr>
        <w:t xml:space="preserve"> تقييم</w:t>
      </w:r>
      <w:r w:rsidR="00D24587" w:rsidRPr="00675710">
        <w:rPr>
          <w:rFonts w:cs="Simplified Arabic" w:hint="cs"/>
          <w:sz w:val="32"/>
          <w:szCs w:val="32"/>
          <w:rtl/>
          <w:lang w:bidi="ar-TN"/>
        </w:rPr>
        <w:t xml:space="preserve"> العروض المقبولة وترتيبها وفقا ل</w:t>
      </w:r>
      <w:r w:rsidR="00515C8B" w:rsidRPr="00675710">
        <w:rPr>
          <w:rFonts w:cs="Simplified Arabic" w:hint="cs"/>
          <w:sz w:val="32"/>
          <w:szCs w:val="32"/>
          <w:rtl/>
          <w:lang w:bidi="ar-TN"/>
        </w:rPr>
        <w:t>إحدى المنهجيّات</w:t>
      </w:r>
      <w:r w:rsidR="00D24587" w:rsidRPr="00675710">
        <w:rPr>
          <w:rFonts w:cs="Simplified Arabic" w:hint="cs"/>
          <w:sz w:val="32"/>
          <w:szCs w:val="32"/>
          <w:rtl/>
          <w:lang w:bidi="ar-TN"/>
        </w:rPr>
        <w:t xml:space="preserve"> المدرجة </w:t>
      </w:r>
      <w:r w:rsidR="00EF41E8" w:rsidRPr="00675710">
        <w:rPr>
          <w:rFonts w:cs="Simplified Arabic" w:hint="cs"/>
          <w:sz w:val="32"/>
          <w:szCs w:val="32"/>
          <w:u w:val="single"/>
          <w:rtl/>
          <w:lang w:bidi="ar-TN"/>
        </w:rPr>
        <w:t>ب</w:t>
      </w:r>
      <w:r w:rsidR="00A01F1D" w:rsidRPr="00675710">
        <w:rPr>
          <w:rFonts w:cs="Simplified Arabic" w:hint="cs"/>
          <w:sz w:val="32"/>
          <w:szCs w:val="32"/>
          <w:rtl/>
          <w:lang w:bidi="ar-TN"/>
        </w:rPr>
        <w:t>الفصل</w:t>
      </w:r>
      <w:r w:rsidR="006408CC" w:rsidRPr="00675710">
        <w:rPr>
          <w:rFonts w:cs="Simplified Arabic" w:hint="cs"/>
          <w:sz w:val="32"/>
          <w:szCs w:val="32"/>
          <w:rtl/>
          <w:lang w:bidi="ar-TN"/>
        </w:rPr>
        <w:t xml:space="preserve"> 14 من هذا الكراس</w:t>
      </w:r>
      <w:r w:rsidR="00D24587" w:rsidRPr="00675710">
        <w:rPr>
          <w:rFonts w:cs="Simplified Arabic" w:hint="cs"/>
          <w:sz w:val="32"/>
          <w:szCs w:val="32"/>
          <w:rtl/>
          <w:lang w:bidi="ar-TN"/>
        </w:rPr>
        <w:t>.</w:t>
      </w:r>
    </w:p>
    <w:p w:rsidR="0028061D" w:rsidRPr="00675710" w:rsidRDefault="00EC51DA" w:rsidP="00AD07CF">
      <w:pPr>
        <w:keepNext/>
        <w:widowControl w:val="0"/>
        <w:spacing w:before="200"/>
        <w:jc w:val="both"/>
        <w:rPr>
          <w:rFonts w:cs="Simplified Arabic"/>
          <w:b/>
          <w:bCs/>
          <w:sz w:val="32"/>
          <w:szCs w:val="32"/>
          <w:u w:val="single"/>
          <w:rtl/>
          <w:lang w:bidi="ar-TN"/>
        </w:rPr>
      </w:pPr>
      <w:r w:rsidRPr="00675710">
        <w:rPr>
          <w:rFonts w:cs="Simplified Arabic"/>
          <w:b/>
          <w:bCs/>
          <w:sz w:val="32"/>
          <w:szCs w:val="32"/>
          <w:u w:val="single"/>
          <w:rtl/>
          <w:lang w:bidi="ar-TN"/>
        </w:rPr>
        <w:t>الفصل</w:t>
      </w:r>
      <w:r w:rsidRPr="00675710">
        <w:rPr>
          <w:rFonts w:cs="Simplified Arabic" w:hint="cs"/>
          <w:b/>
          <w:bCs/>
          <w:sz w:val="32"/>
          <w:szCs w:val="32"/>
          <w:u w:val="single"/>
          <w:rtl/>
          <w:lang w:bidi="ar-TN"/>
        </w:rPr>
        <w:t>14 :</w:t>
      </w:r>
      <w:r w:rsidR="00AD07CF" w:rsidRPr="00675710">
        <w:rPr>
          <w:rFonts w:cs="Simplified Arabic" w:hint="cs"/>
          <w:b/>
          <w:bCs/>
          <w:sz w:val="32"/>
          <w:szCs w:val="32"/>
          <w:u w:val="single"/>
          <w:rtl/>
          <w:lang w:bidi="ar-TN"/>
        </w:rPr>
        <w:t xml:space="preserve"> منهجيّة تقييم العروض و إسناد الأعداد</w:t>
      </w:r>
    </w:p>
    <w:p w:rsidR="00EC51DA" w:rsidRPr="00675710" w:rsidRDefault="00AD07CF" w:rsidP="00AD07CF">
      <w:pPr>
        <w:keepNext/>
        <w:widowControl w:val="0"/>
        <w:spacing w:before="120"/>
        <w:ind w:left="720" w:hanging="781"/>
        <w:jc w:val="lowKashida"/>
        <w:rPr>
          <w:rFonts w:cs="Simplified Arabic"/>
          <w:b/>
          <w:bCs/>
          <w:sz w:val="32"/>
          <w:szCs w:val="32"/>
          <w:u w:val="single"/>
          <w:rtl/>
          <w:lang w:bidi="ar-TN"/>
        </w:rPr>
      </w:pPr>
      <w:r w:rsidRPr="00675710">
        <w:rPr>
          <w:rFonts w:cs="Simplified Arabic" w:hint="cs"/>
          <w:b/>
          <w:bCs/>
          <w:sz w:val="32"/>
          <w:szCs w:val="32"/>
          <w:u w:val="single"/>
          <w:rtl/>
          <w:lang w:bidi="ar-TN"/>
        </w:rPr>
        <w:t>1.14 : منهجيّة تقييم العروض:</w:t>
      </w:r>
    </w:p>
    <w:p w:rsidR="00E97AC7" w:rsidRPr="00675710" w:rsidRDefault="00E97AC7" w:rsidP="00227178">
      <w:pPr>
        <w:keepNext/>
        <w:widowControl w:val="0"/>
        <w:spacing w:before="120"/>
        <w:ind w:left="720"/>
        <w:jc w:val="lowKashida"/>
        <w:rPr>
          <w:rFonts w:cs="Simplified Arabic"/>
          <w:sz w:val="32"/>
          <w:szCs w:val="32"/>
          <w:rtl/>
          <w:lang w:bidi="ar-TN"/>
        </w:rPr>
      </w:pPr>
      <w:r w:rsidRPr="00675710">
        <w:rPr>
          <w:rFonts w:cs="Simplified Arabic" w:hint="cs"/>
          <w:sz w:val="32"/>
          <w:szCs w:val="32"/>
          <w:rtl/>
          <w:lang w:bidi="ar-TN"/>
        </w:rPr>
        <w:t xml:space="preserve">يتمّ </w:t>
      </w:r>
      <w:r w:rsidR="00227178" w:rsidRPr="00675710">
        <w:rPr>
          <w:rFonts w:cs="Simplified Arabic" w:hint="cs"/>
          <w:sz w:val="32"/>
          <w:szCs w:val="32"/>
          <w:rtl/>
          <w:lang w:bidi="ar-TN"/>
        </w:rPr>
        <w:t>تقييم</w:t>
      </w:r>
      <w:r w:rsidRPr="00675710">
        <w:rPr>
          <w:rFonts w:cs="Simplified Arabic" w:hint="cs"/>
          <w:sz w:val="32"/>
          <w:szCs w:val="32"/>
          <w:rtl/>
          <w:lang w:bidi="ar-TN"/>
        </w:rPr>
        <w:t xml:space="preserve"> العروض وترتيبها لاختيار المحامي أو الشركة المهنيّة للمحامين بالاعتماد، حصريا، على المقاييس التاليــة:</w:t>
      </w:r>
    </w:p>
    <w:p w:rsidR="00E97AC7" w:rsidRPr="00675710" w:rsidRDefault="00E97AC7" w:rsidP="00E97AC7">
      <w:pPr>
        <w:keepNext/>
        <w:widowControl w:val="0"/>
        <w:spacing w:before="120"/>
        <w:jc w:val="lowKashida"/>
        <w:rPr>
          <w:rFonts w:cs="Simplified Arabic"/>
          <w:sz w:val="28"/>
          <w:szCs w:val="28"/>
          <w:lang w:bidi="ar-TN"/>
        </w:rPr>
      </w:pPr>
    </w:p>
    <w:tbl>
      <w:tblPr>
        <w:bidiVisual/>
        <w:tblW w:w="0" w:type="auto"/>
        <w:tblBorders>
          <w:insideH w:val="single" w:sz="18" w:space="0" w:color="FFFFFF"/>
          <w:insideV w:val="single" w:sz="18" w:space="0" w:color="FFFFFF"/>
        </w:tblBorders>
        <w:tblLook w:val="04A0"/>
      </w:tblPr>
      <w:tblGrid>
        <w:gridCol w:w="746"/>
        <w:gridCol w:w="6475"/>
        <w:gridCol w:w="2067"/>
      </w:tblGrid>
      <w:tr w:rsidR="00E97AC7" w:rsidRPr="00675710" w:rsidTr="00E97AC7">
        <w:tc>
          <w:tcPr>
            <w:tcW w:w="747" w:type="dxa"/>
            <w:shd w:val="pct20" w:color="000000" w:fill="FFFFFF"/>
          </w:tcPr>
          <w:p w:rsidR="00E97AC7" w:rsidRPr="00675710" w:rsidRDefault="00E97AC7" w:rsidP="008410F7">
            <w:pPr>
              <w:keepNext/>
              <w:widowControl w:val="0"/>
              <w:spacing w:before="120"/>
              <w:jc w:val="center"/>
              <w:rPr>
                <w:rFonts w:cs="Simplified Arabic"/>
                <w:b/>
                <w:bCs/>
                <w:sz w:val="28"/>
                <w:szCs w:val="28"/>
                <w:rtl/>
                <w:lang w:bidi="ar-TN"/>
              </w:rPr>
            </w:pPr>
            <w:r w:rsidRPr="00675710">
              <w:rPr>
                <w:rFonts w:cs="Simplified Arabic" w:hint="cs"/>
                <w:b/>
                <w:bCs/>
                <w:sz w:val="28"/>
                <w:szCs w:val="28"/>
                <w:rtl/>
                <w:lang w:bidi="ar-TN"/>
              </w:rPr>
              <w:lastRenderedPageBreak/>
              <w:t>العدد</w:t>
            </w:r>
          </w:p>
        </w:tc>
        <w:tc>
          <w:tcPr>
            <w:tcW w:w="6529" w:type="dxa"/>
            <w:shd w:val="pct20" w:color="000000" w:fill="FFFFFF"/>
          </w:tcPr>
          <w:p w:rsidR="00E97AC7" w:rsidRPr="00675710" w:rsidRDefault="00E97AC7" w:rsidP="008410F7">
            <w:pPr>
              <w:keepNext/>
              <w:widowControl w:val="0"/>
              <w:spacing w:before="120"/>
              <w:jc w:val="center"/>
              <w:rPr>
                <w:rFonts w:cs="Simplified Arabic"/>
                <w:b/>
                <w:bCs/>
                <w:sz w:val="28"/>
                <w:szCs w:val="28"/>
                <w:rtl/>
                <w:lang w:bidi="ar-TN"/>
              </w:rPr>
            </w:pPr>
            <w:r w:rsidRPr="00675710">
              <w:rPr>
                <w:rFonts w:cs="Simplified Arabic" w:hint="cs"/>
                <w:b/>
                <w:bCs/>
                <w:sz w:val="28"/>
                <w:szCs w:val="28"/>
                <w:rtl/>
                <w:lang w:bidi="ar-TN"/>
              </w:rPr>
              <w:t>معايير الفرز</w:t>
            </w:r>
          </w:p>
        </w:tc>
        <w:tc>
          <w:tcPr>
            <w:tcW w:w="2078" w:type="dxa"/>
            <w:shd w:val="pct20" w:color="000000" w:fill="FFFFFF"/>
          </w:tcPr>
          <w:p w:rsidR="00E97AC7" w:rsidRPr="00675710" w:rsidRDefault="00E97AC7" w:rsidP="008410F7">
            <w:pPr>
              <w:keepNext/>
              <w:widowControl w:val="0"/>
              <w:spacing w:before="120"/>
              <w:jc w:val="center"/>
              <w:rPr>
                <w:rFonts w:cs="Simplified Arabic"/>
                <w:b/>
                <w:bCs/>
                <w:sz w:val="28"/>
                <w:szCs w:val="28"/>
                <w:rtl/>
                <w:lang w:bidi="ar-TN"/>
              </w:rPr>
            </w:pPr>
            <w:r w:rsidRPr="00675710">
              <w:rPr>
                <w:rFonts w:cs="Simplified Arabic" w:hint="cs"/>
                <w:b/>
                <w:bCs/>
                <w:sz w:val="28"/>
                <w:szCs w:val="28"/>
                <w:rtl/>
                <w:lang w:bidi="ar-TN"/>
              </w:rPr>
              <w:t>العدد الأقصى المسند</w:t>
            </w:r>
          </w:p>
        </w:tc>
      </w:tr>
      <w:tr w:rsidR="00E97AC7" w:rsidRPr="00675710" w:rsidTr="00E97AC7">
        <w:tc>
          <w:tcPr>
            <w:tcW w:w="747" w:type="dxa"/>
            <w:shd w:val="pct5" w:color="000000" w:fill="FFFFFF"/>
          </w:tcPr>
          <w:p w:rsidR="00E97AC7" w:rsidRPr="00675710" w:rsidRDefault="00E97AC7" w:rsidP="008410F7">
            <w:pPr>
              <w:keepNext/>
              <w:widowControl w:val="0"/>
              <w:spacing w:before="120"/>
              <w:jc w:val="lowKashida"/>
              <w:rPr>
                <w:rFonts w:cs="Simplified Arabic"/>
                <w:sz w:val="28"/>
                <w:szCs w:val="28"/>
                <w:rtl/>
                <w:lang w:bidi="ar-TN"/>
              </w:rPr>
            </w:pPr>
            <w:r w:rsidRPr="00675710">
              <w:rPr>
                <w:rFonts w:cs="Simplified Arabic" w:hint="cs"/>
                <w:sz w:val="28"/>
                <w:szCs w:val="28"/>
                <w:rtl/>
                <w:lang w:bidi="ar-TN"/>
              </w:rPr>
              <w:t>1</w:t>
            </w:r>
          </w:p>
        </w:tc>
        <w:tc>
          <w:tcPr>
            <w:tcW w:w="6529" w:type="dxa"/>
            <w:shd w:val="pct5" w:color="000000" w:fill="FFFFFF"/>
          </w:tcPr>
          <w:p w:rsidR="00E97AC7" w:rsidRPr="00675710" w:rsidRDefault="00E97AC7" w:rsidP="008410F7">
            <w:pPr>
              <w:keepNext/>
              <w:widowControl w:val="0"/>
              <w:spacing w:before="120"/>
              <w:jc w:val="lowKashida"/>
              <w:rPr>
                <w:rFonts w:cs="Simplified Arabic"/>
                <w:sz w:val="28"/>
                <w:szCs w:val="28"/>
                <w:rtl/>
                <w:lang w:bidi="ar-TN"/>
              </w:rPr>
            </w:pPr>
            <w:r w:rsidRPr="00675710">
              <w:rPr>
                <w:rFonts w:cs="Simplified Arabic" w:hint="cs"/>
                <w:sz w:val="28"/>
                <w:szCs w:val="28"/>
                <w:rtl/>
                <w:lang w:bidi="ar-TN"/>
              </w:rPr>
              <w:t>المراجع  العامة  للمحامي أو لأعضاء الشركة المهنيّة للمحامين</w:t>
            </w:r>
          </w:p>
        </w:tc>
        <w:tc>
          <w:tcPr>
            <w:tcW w:w="2078" w:type="dxa"/>
            <w:shd w:val="pct5" w:color="000000" w:fill="FFFFFF"/>
          </w:tcPr>
          <w:p w:rsidR="00E97AC7" w:rsidRPr="00675710" w:rsidRDefault="00E97AC7" w:rsidP="008410F7">
            <w:pPr>
              <w:keepNext/>
              <w:widowControl w:val="0"/>
              <w:spacing w:before="120"/>
              <w:jc w:val="center"/>
              <w:rPr>
                <w:rFonts w:cs="Simplified Arabic"/>
                <w:sz w:val="28"/>
                <w:szCs w:val="28"/>
                <w:rtl/>
                <w:lang w:bidi="ar-TN"/>
              </w:rPr>
            </w:pPr>
            <w:r w:rsidRPr="00675710">
              <w:rPr>
                <w:rFonts w:cs="Simplified Arabic"/>
                <w:sz w:val="28"/>
                <w:szCs w:val="28"/>
                <w:lang w:bidi="ar-TN"/>
              </w:rPr>
              <w:t>50</w:t>
            </w:r>
            <w:r w:rsidRPr="00675710">
              <w:rPr>
                <w:rFonts w:cs="Simplified Arabic" w:hint="cs"/>
                <w:sz w:val="28"/>
                <w:szCs w:val="28"/>
                <w:rtl/>
                <w:lang w:bidi="ar-TN"/>
              </w:rPr>
              <w:t xml:space="preserve"> نقطة</w:t>
            </w:r>
          </w:p>
        </w:tc>
      </w:tr>
      <w:tr w:rsidR="00E97AC7" w:rsidRPr="00675710" w:rsidTr="00E97AC7">
        <w:tc>
          <w:tcPr>
            <w:tcW w:w="747" w:type="dxa"/>
            <w:shd w:val="clear" w:color="auto" w:fill="D9D9D9"/>
          </w:tcPr>
          <w:p w:rsidR="00E97AC7" w:rsidRPr="00675710" w:rsidRDefault="00E97AC7" w:rsidP="008410F7">
            <w:pPr>
              <w:keepNext/>
              <w:widowControl w:val="0"/>
              <w:spacing w:before="120"/>
              <w:jc w:val="lowKashida"/>
              <w:rPr>
                <w:rFonts w:cs="Simplified Arabic"/>
                <w:sz w:val="28"/>
                <w:szCs w:val="28"/>
                <w:rtl/>
                <w:lang w:bidi="ar-TN"/>
              </w:rPr>
            </w:pPr>
            <w:r w:rsidRPr="00675710">
              <w:rPr>
                <w:rFonts w:cs="Simplified Arabic" w:hint="cs"/>
                <w:sz w:val="28"/>
                <w:szCs w:val="28"/>
                <w:rtl/>
                <w:lang w:bidi="ar-TN"/>
              </w:rPr>
              <w:t>2</w:t>
            </w:r>
          </w:p>
        </w:tc>
        <w:tc>
          <w:tcPr>
            <w:tcW w:w="6529" w:type="dxa"/>
            <w:shd w:val="clear" w:color="auto" w:fill="D9D9D9"/>
          </w:tcPr>
          <w:p w:rsidR="00E97AC7" w:rsidRPr="00675710" w:rsidRDefault="00E97AC7" w:rsidP="008410F7">
            <w:pPr>
              <w:keepNext/>
              <w:widowControl w:val="0"/>
              <w:spacing w:before="120"/>
              <w:jc w:val="lowKashida"/>
              <w:rPr>
                <w:rFonts w:cs="Simplified Arabic"/>
                <w:sz w:val="28"/>
                <w:szCs w:val="28"/>
                <w:rtl/>
                <w:lang w:bidi="ar-TN"/>
              </w:rPr>
            </w:pPr>
            <w:r w:rsidRPr="00675710">
              <w:rPr>
                <w:rFonts w:cs="Simplified Arabic" w:hint="cs"/>
                <w:sz w:val="28"/>
                <w:szCs w:val="28"/>
                <w:rtl/>
                <w:lang w:bidi="ar-TN"/>
              </w:rPr>
              <w:t>المؤهلات العلميّة للمحامي</w:t>
            </w:r>
          </w:p>
        </w:tc>
        <w:tc>
          <w:tcPr>
            <w:tcW w:w="2078" w:type="dxa"/>
            <w:shd w:val="clear" w:color="auto" w:fill="D9D9D9"/>
          </w:tcPr>
          <w:p w:rsidR="00E97AC7" w:rsidRPr="00675710" w:rsidRDefault="00E97AC7" w:rsidP="008410F7">
            <w:pPr>
              <w:keepNext/>
              <w:widowControl w:val="0"/>
              <w:spacing w:before="120"/>
              <w:jc w:val="center"/>
              <w:rPr>
                <w:rFonts w:cs="Simplified Arabic"/>
                <w:sz w:val="28"/>
                <w:szCs w:val="28"/>
                <w:rtl/>
                <w:lang w:bidi="ar-TN"/>
              </w:rPr>
            </w:pPr>
            <w:r w:rsidRPr="00675710">
              <w:rPr>
                <w:rFonts w:cs="Simplified Arabic" w:hint="cs"/>
                <w:sz w:val="28"/>
                <w:szCs w:val="28"/>
                <w:rtl/>
                <w:lang w:bidi="ar-TN"/>
              </w:rPr>
              <w:t>20 نقطة</w:t>
            </w:r>
          </w:p>
        </w:tc>
      </w:tr>
      <w:tr w:rsidR="00E97AC7" w:rsidRPr="00675710" w:rsidTr="00E97AC7">
        <w:tc>
          <w:tcPr>
            <w:tcW w:w="747" w:type="dxa"/>
            <w:shd w:val="pct20" w:color="000000" w:fill="FFFFFF"/>
          </w:tcPr>
          <w:p w:rsidR="00E97AC7" w:rsidRPr="00675710" w:rsidRDefault="00E97AC7" w:rsidP="008410F7">
            <w:pPr>
              <w:keepNext/>
              <w:widowControl w:val="0"/>
              <w:spacing w:before="120"/>
              <w:jc w:val="lowKashida"/>
              <w:rPr>
                <w:rFonts w:cs="Simplified Arabic"/>
                <w:sz w:val="28"/>
                <w:szCs w:val="28"/>
                <w:rtl/>
                <w:lang w:bidi="ar-TN"/>
              </w:rPr>
            </w:pPr>
            <w:r w:rsidRPr="00675710">
              <w:rPr>
                <w:rFonts w:cs="Simplified Arabic" w:hint="cs"/>
                <w:sz w:val="28"/>
                <w:szCs w:val="28"/>
                <w:rtl/>
                <w:lang w:bidi="ar-TN"/>
              </w:rPr>
              <w:t>3</w:t>
            </w:r>
          </w:p>
        </w:tc>
        <w:tc>
          <w:tcPr>
            <w:tcW w:w="6529" w:type="dxa"/>
            <w:shd w:val="pct20" w:color="000000" w:fill="FFFFFF"/>
          </w:tcPr>
          <w:p w:rsidR="00E97AC7" w:rsidRPr="00675710" w:rsidRDefault="00E97AC7" w:rsidP="008410F7">
            <w:pPr>
              <w:keepNext/>
              <w:widowControl w:val="0"/>
              <w:spacing w:before="120"/>
              <w:jc w:val="lowKashida"/>
              <w:rPr>
                <w:rFonts w:cs="Simplified Arabic"/>
                <w:sz w:val="28"/>
                <w:szCs w:val="28"/>
                <w:rtl/>
                <w:lang w:bidi="ar-TN"/>
              </w:rPr>
            </w:pPr>
            <w:r w:rsidRPr="00675710">
              <w:rPr>
                <w:rFonts w:cs="Simplified Arabic" w:hint="cs"/>
                <w:sz w:val="28"/>
                <w:szCs w:val="28"/>
                <w:rtl/>
                <w:lang w:bidi="ar-TN"/>
              </w:rPr>
              <w:t>حجم المهام الموكولة للمحامي أو شركة المحاماة من قبل الهياكل العموميّة وعددها</w:t>
            </w:r>
          </w:p>
        </w:tc>
        <w:tc>
          <w:tcPr>
            <w:tcW w:w="2078" w:type="dxa"/>
            <w:shd w:val="pct20" w:color="000000" w:fill="FFFFFF"/>
          </w:tcPr>
          <w:p w:rsidR="00E97AC7" w:rsidRPr="00675710" w:rsidRDefault="00E97AC7" w:rsidP="008410F7">
            <w:pPr>
              <w:keepNext/>
              <w:widowControl w:val="0"/>
              <w:spacing w:before="120"/>
              <w:jc w:val="center"/>
              <w:rPr>
                <w:rFonts w:cs="Simplified Arabic"/>
                <w:sz w:val="28"/>
                <w:szCs w:val="28"/>
                <w:rtl/>
                <w:lang w:bidi="ar-TN"/>
              </w:rPr>
            </w:pPr>
            <w:r w:rsidRPr="00675710">
              <w:rPr>
                <w:rFonts w:cs="Simplified Arabic"/>
                <w:sz w:val="28"/>
                <w:szCs w:val="28"/>
                <w:lang w:bidi="ar-TN"/>
              </w:rPr>
              <w:t>30</w:t>
            </w:r>
            <w:r w:rsidRPr="00675710">
              <w:rPr>
                <w:rFonts w:cs="Simplified Arabic" w:hint="cs"/>
                <w:sz w:val="28"/>
                <w:szCs w:val="28"/>
                <w:rtl/>
                <w:lang w:bidi="ar-TN"/>
              </w:rPr>
              <w:t xml:space="preserve"> نقطة</w:t>
            </w:r>
          </w:p>
        </w:tc>
      </w:tr>
      <w:tr w:rsidR="00E97AC7" w:rsidRPr="00675710" w:rsidTr="00E97AC7">
        <w:tc>
          <w:tcPr>
            <w:tcW w:w="7276" w:type="dxa"/>
            <w:gridSpan w:val="2"/>
            <w:shd w:val="pct20" w:color="000000" w:fill="FFFFFF"/>
          </w:tcPr>
          <w:p w:rsidR="00E97AC7" w:rsidRPr="00675710" w:rsidRDefault="00E97AC7" w:rsidP="008410F7">
            <w:pPr>
              <w:keepNext/>
              <w:widowControl w:val="0"/>
              <w:spacing w:before="120"/>
              <w:jc w:val="lowKashida"/>
              <w:rPr>
                <w:rFonts w:cs="Simplified Arabic"/>
                <w:b/>
                <w:bCs/>
                <w:sz w:val="28"/>
                <w:szCs w:val="28"/>
                <w:rtl/>
                <w:lang w:bidi="ar-TN"/>
              </w:rPr>
            </w:pPr>
            <w:r w:rsidRPr="00675710">
              <w:rPr>
                <w:rFonts w:cs="Simplified Arabic" w:hint="cs"/>
                <w:b/>
                <w:bCs/>
                <w:sz w:val="28"/>
                <w:szCs w:val="28"/>
                <w:rtl/>
                <w:lang w:bidi="ar-TN"/>
              </w:rPr>
              <w:t>المجمــــــوع العـــــام</w:t>
            </w:r>
          </w:p>
        </w:tc>
        <w:tc>
          <w:tcPr>
            <w:tcW w:w="2078" w:type="dxa"/>
            <w:shd w:val="pct20" w:color="000000" w:fill="FFFFFF"/>
          </w:tcPr>
          <w:p w:rsidR="00E97AC7" w:rsidRPr="00675710" w:rsidRDefault="00E97AC7" w:rsidP="00E97AC7">
            <w:pPr>
              <w:keepNext/>
              <w:widowControl w:val="0"/>
              <w:spacing w:before="120"/>
              <w:ind w:left="360"/>
              <w:jc w:val="center"/>
              <w:rPr>
                <w:rFonts w:cs="Simplified Arabic"/>
                <w:b/>
                <w:bCs/>
                <w:sz w:val="28"/>
                <w:szCs w:val="28"/>
                <w:rtl/>
                <w:lang w:bidi="ar-TN"/>
              </w:rPr>
            </w:pPr>
            <w:r w:rsidRPr="00675710">
              <w:rPr>
                <w:rFonts w:cs="Simplified Arabic"/>
                <w:b/>
                <w:bCs/>
                <w:sz w:val="28"/>
                <w:szCs w:val="28"/>
                <w:lang w:bidi="ar-TN"/>
              </w:rPr>
              <w:t>100</w:t>
            </w:r>
            <w:r w:rsidRPr="00675710">
              <w:rPr>
                <w:rFonts w:cs="Simplified Arabic" w:hint="cs"/>
                <w:b/>
                <w:bCs/>
                <w:sz w:val="28"/>
                <w:szCs w:val="28"/>
                <w:rtl/>
                <w:lang w:bidi="ar-TN"/>
              </w:rPr>
              <w:t xml:space="preserve"> نقطة</w:t>
            </w:r>
          </w:p>
        </w:tc>
      </w:tr>
    </w:tbl>
    <w:p w:rsidR="00E97AC7" w:rsidRPr="00675710" w:rsidRDefault="00E97AC7" w:rsidP="00E97AC7">
      <w:pPr>
        <w:keepNext/>
        <w:widowControl w:val="0"/>
        <w:spacing w:before="120"/>
        <w:ind w:firstLine="81"/>
        <w:jc w:val="lowKashida"/>
        <w:rPr>
          <w:rFonts w:cs="Simplified Arabic"/>
          <w:sz w:val="16"/>
          <w:szCs w:val="16"/>
          <w:rtl/>
          <w:lang w:bidi="ar-TN"/>
        </w:rPr>
      </w:pPr>
    </w:p>
    <w:p w:rsidR="00E97AC7" w:rsidRPr="00675710" w:rsidRDefault="00E97AC7" w:rsidP="00E97AC7">
      <w:pPr>
        <w:keepNext/>
        <w:widowControl w:val="0"/>
        <w:spacing w:before="120"/>
        <w:ind w:firstLine="81"/>
        <w:jc w:val="both"/>
        <w:rPr>
          <w:rFonts w:cs="Simplified Arabic"/>
          <w:sz w:val="32"/>
          <w:szCs w:val="32"/>
          <w:rtl/>
          <w:lang w:bidi="ar-TN"/>
        </w:rPr>
      </w:pPr>
      <w:r w:rsidRPr="00675710">
        <w:rPr>
          <w:rFonts w:cs="Simplified Arabic" w:hint="cs"/>
          <w:sz w:val="32"/>
          <w:szCs w:val="32"/>
          <w:rtl/>
          <w:lang w:bidi="ar-TN"/>
        </w:rPr>
        <w:t>وتقصى وجوبا :</w:t>
      </w:r>
    </w:p>
    <w:p w:rsidR="00E97AC7" w:rsidRPr="00675710" w:rsidRDefault="00E97AC7" w:rsidP="00367D49">
      <w:pPr>
        <w:keepNext/>
        <w:widowControl w:val="0"/>
        <w:numPr>
          <w:ilvl w:val="0"/>
          <w:numId w:val="3"/>
        </w:numPr>
        <w:spacing w:before="120"/>
        <w:jc w:val="both"/>
        <w:rPr>
          <w:rFonts w:cs="Simplified Arabic"/>
          <w:sz w:val="32"/>
          <w:szCs w:val="32"/>
          <w:lang w:bidi="ar-TN"/>
        </w:rPr>
      </w:pPr>
      <w:r w:rsidRPr="00675710">
        <w:rPr>
          <w:rFonts w:cs="Simplified Arabic" w:hint="cs"/>
          <w:sz w:val="32"/>
          <w:szCs w:val="32"/>
          <w:rtl/>
          <w:lang w:bidi="ar-TN"/>
        </w:rPr>
        <w:t xml:space="preserve">العروض التي لم تتضمّن إحدى الوثائق المعتمدة </w:t>
      </w:r>
      <w:r w:rsidR="00836E76" w:rsidRPr="00675710">
        <w:rPr>
          <w:rFonts w:cs="Simplified Arabic" w:hint="cs"/>
          <w:sz w:val="32"/>
          <w:szCs w:val="32"/>
          <w:rtl/>
          <w:lang w:bidi="ar-TN"/>
        </w:rPr>
        <w:t>للتقييمالفني</w:t>
      </w:r>
      <w:r w:rsidR="00367D49" w:rsidRPr="00675710">
        <w:rPr>
          <w:rFonts w:cs="Simplified Arabic"/>
          <w:sz w:val="32"/>
          <w:szCs w:val="32"/>
          <w:lang w:bidi="ar-TN"/>
        </w:rPr>
        <w:t>.</w:t>
      </w:r>
    </w:p>
    <w:p w:rsidR="00E97AC7" w:rsidRPr="00675710" w:rsidRDefault="00E97AC7" w:rsidP="00836E76">
      <w:pPr>
        <w:keepNext/>
        <w:widowControl w:val="0"/>
        <w:numPr>
          <w:ilvl w:val="0"/>
          <w:numId w:val="3"/>
        </w:numPr>
        <w:spacing w:before="120"/>
        <w:jc w:val="both"/>
        <w:rPr>
          <w:rFonts w:cs="Simplified Arabic"/>
          <w:sz w:val="32"/>
          <w:szCs w:val="32"/>
          <w:lang w:bidi="ar-TN"/>
        </w:rPr>
      </w:pPr>
      <w:r w:rsidRPr="00675710">
        <w:rPr>
          <w:rFonts w:cs="Simplified Arabic"/>
          <w:sz w:val="32"/>
          <w:szCs w:val="32"/>
          <w:rtl/>
          <w:lang w:bidi="ar-TN"/>
        </w:rPr>
        <w:t xml:space="preserve">العروض </w:t>
      </w:r>
      <w:r w:rsidRPr="00675710">
        <w:rPr>
          <w:rFonts w:cs="Simplified Arabic" w:hint="cs"/>
          <w:sz w:val="32"/>
          <w:szCs w:val="32"/>
          <w:rtl/>
          <w:lang w:bidi="ar-TN"/>
        </w:rPr>
        <w:t xml:space="preserve">التي تنقصها الوثائق الإدارية المطلوبة للمشاركة في الصفقة بعد انقضاء فترة الإمهال والمحدّدة في الفصل </w:t>
      </w:r>
      <w:r w:rsidR="00836E76" w:rsidRPr="00675710">
        <w:rPr>
          <w:rFonts w:cs="Simplified Arabic" w:hint="cs"/>
          <w:sz w:val="32"/>
          <w:szCs w:val="32"/>
          <w:rtl/>
          <w:lang w:bidi="ar-TN"/>
        </w:rPr>
        <w:t>11</w:t>
      </w:r>
      <w:r w:rsidRPr="00675710">
        <w:rPr>
          <w:rFonts w:cs="Simplified Arabic" w:hint="cs"/>
          <w:sz w:val="32"/>
          <w:szCs w:val="32"/>
          <w:rtl/>
          <w:lang w:bidi="ar-TN"/>
        </w:rPr>
        <w:t xml:space="preserve"> من هذا الكراس.</w:t>
      </w:r>
    </w:p>
    <w:p w:rsidR="00E97AC7" w:rsidRPr="00675710" w:rsidRDefault="00E97AC7" w:rsidP="00F10AEC">
      <w:pPr>
        <w:keepNext/>
        <w:widowControl w:val="0"/>
        <w:numPr>
          <w:ilvl w:val="0"/>
          <w:numId w:val="3"/>
        </w:numPr>
        <w:spacing w:before="120"/>
        <w:jc w:val="both"/>
        <w:rPr>
          <w:rFonts w:cs="Simplified Arabic"/>
          <w:sz w:val="32"/>
          <w:szCs w:val="32"/>
          <w:lang w:bidi="ar-TN"/>
        </w:rPr>
      </w:pPr>
      <w:r w:rsidRPr="00675710">
        <w:rPr>
          <w:rFonts w:cs="Simplified Arabic" w:hint="cs"/>
          <w:sz w:val="32"/>
          <w:szCs w:val="32"/>
          <w:rtl/>
          <w:lang w:bidi="ar-TN"/>
        </w:rPr>
        <w:t>كل عرض تضمّن تصريحات أو معلومات خاطئة أو وثائق ثبت أنها مزوّرة.</w:t>
      </w:r>
    </w:p>
    <w:p w:rsidR="00E97AC7" w:rsidRPr="00675710" w:rsidRDefault="00E97AC7" w:rsidP="00F10AEC">
      <w:pPr>
        <w:keepNext/>
        <w:widowControl w:val="0"/>
        <w:numPr>
          <w:ilvl w:val="0"/>
          <w:numId w:val="3"/>
        </w:numPr>
        <w:spacing w:before="120"/>
        <w:jc w:val="both"/>
        <w:rPr>
          <w:rFonts w:cs="Simplified Arabic"/>
          <w:sz w:val="32"/>
          <w:szCs w:val="32"/>
          <w:lang w:bidi="ar-TN"/>
        </w:rPr>
      </w:pPr>
      <w:r w:rsidRPr="00675710">
        <w:rPr>
          <w:rFonts w:cs="Simplified Arabic" w:hint="cs"/>
          <w:sz w:val="32"/>
          <w:szCs w:val="32"/>
          <w:rtl/>
          <w:lang w:bidi="ar-TN"/>
        </w:rPr>
        <w:t>العروض التي يتولّى أحد المشاركين فيها تقديم أكثر من عرض واحد في نفس الصفقة.</w:t>
      </w:r>
    </w:p>
    <w:p w:rsidR="00E97AC7" w:rsidRPr="00675710" w:rsidRDefault="00E97AC7" w:rsidP="00E97AC7">
      <w:pPr>
        <w:keepNext/>
        <w:widowControl w:val="0"/>
        <w:spacing w:before="120"/>
        <w:ind w:left="-61"/>
        <w:jc w:val="both"/>
        <w:rPr>
          <w:rFonts w:cs="Simplified Arabic"/>
          <w:sz w:val="28"/>
          <w:szCs w:val="28"/>
          <w:rtl/>
          <w:lang w:bidi="ar-TN"/>
        </w:rPr>
      </w:pPr>
      <w:r w:rsidRPr="00675710">
        <w:rPr>
          <w:rFonts w:cs="Simplified Arabic" w:hint="cs"/>
          <w:sz w:val="32"/>
          <w:szCs w:val="32"/>
          <w:rtl/>
          <w:lang w:bidi="ar-TN"/>
        </w:rPr>
        <w:t xml:space="preserve">وبخصوص المحامين الذين صدرت في شأنهم عقوبات تأديبيّة، فإنّ استبعادهم ورفض ترشّحاتهم لا يتمّ إلا من قبل لجنة المراقبة والمتابعة المحدثة بمقتضى الأمر عدد </w:t>
      </w:r>
      <w:r w:rsidRPr="00675710">
        <w:rPr>
          <w:rFonts w:cs="Simplified Arabic"/>
          <w:sz w:val="32"/>
          <w:szCs w:val="32"/>
          <w:rtl/>
          <w:lang w:bidi="ar-TN"/>
        </w:rPr>
        <w:t xml:space="preserve">764 لسنة 2014 مؤرّخ في 24  جانفي 2014 </w:t>
      </w:r>
      <w:r w:rsidRPr="00675710">
        <w:rPr>
          <w:rFonts w:cs="Simplified Arabic" w:hint="cs"/>
          <w:sz w:val="32"/>
          <w:szCs w:val="32"/>
          <w:rtl/>
          <w:lang w:bidi="ar-TN"/>
        </w:rPr>
        <w:t>يتعلق بضبط شروط وإجراءات تكليف المحامين بنيابة  الهياكل العمومية لدى المحاكم والهيئات القضائية والادارية والعسكرية والتعديلية والتحكيمية ، بعد التثبّت بدقّة في وضعيّاتهم المهنية بالتنسيق مع من له النظر في الهيئة الوطنية</w:t>
      </w:r>
      <w:r w:rsidR="00836E76" w:rsidRPr="00675710">
        <w:rPr>
          <w:rFonts w:cs="Simplified Arabic" w:hint="cs"/>
          <w:sz w:val="32"/>
          <w:szCs w:val="32"/>
          <w:rtl/>
          <w:lang w:bidi="ar-TN"/>
        </w:rPr>
        <w:t xml:space="preserve"> للمحامين</w:t>
      </w:r>
      <w:r w:rsidRPr="00675710">
        <w:rPr>
          <w:rFonts w:cs="Simplified Arabic" w:hint="cs"/>
          <w:sz w:val="32"/>
          <w:szCs w:val="32"/>
          <w:rtl/>
          <w:lang w:bidi="ar-TN"/>
        </w:rPr>
        <w:t xml:space="preserve">  أو كذلك مع رئيس الفرع الجهوي  المختصّ عند الاقتضاء، تطبيقا لمقتضيات الفصل 15 من الأمر عدد </w:t>
      </w:r>
      <w:r w:rsidRPr="00675710">
        <w:rPr>
          <w:rFonts w:cs="Simplified Arabic"/>
          <w:sz w:val="32"/>
          <w:szCs w:val="32"/>
          <w:rtl/>
          <w:lang w:bidi="ar-TN"/>
        </w:rPr>
        <w:t>764 لسنة 2014 مؤرّخ في 24  جانفي 2014</w:t>
      </w:r>
      <w:r w:rsidRPr="00675710">
        <w:rPr>
          <w:rFonts w:cs="Simplified Arabic" w:hint="cs"/>
          <w:sz w:val="32"/>
          <w:szCs w:val="32"/>
          <w:rtl/>
          <w:lang w:bidi="ar-TN"/>
        </w:rPr>
        <w:t>.</w:t>
      </w:r>
    </w:p>
    <w:p w:rsidR="00E97AC7" w:rsidRPr="00675710" w:rsidRDefault="00E97AC7" w:rsidP="00E97AC7">
      <w:pPr>
        <w:keepNext/>
        <w:widowControl w:val="0"/>
        <w:spacing w:before="120"/>
        <w:ind w:left="-61"/>
        <w:jc w:val="lowKashida"/>
        <w:rPr>
          <w:rFonts w:cs="Simplified Arabic"/>
          <w:sz w:val="16"/>
          <w:szCs w:val="16"/>
          <w:rtl/>
          <w:lang w:bidi="ar-TN"/>
        </w:rPr>
      </w:pPr>
    </w:p>
    <w:p w:rsidR="00E97AC7" w:rsidRPr="00675710" w:rsidRDefault="00100149" w:rsidP="00100149">
      <w:pPr>
        <w:keepNext/>
        <w:widowControl w:val="0"/>
        <w:spacing w:before="120"/>
        <w:ind w:left="720" w:hanging="781"/>
        <w:jc w:val="lowKashida"/>
        <w:rPr>
          <w:rFonts w:cs="Simplified Arabic"/>
          <w:b/>
          <w:bCs/>
          <w:sz w:val="32"/>
          <w:szCs w:val="32"/>
          <w:u w:val="single"/>
          <w:rtl/>
          <w:lang w:bidi="ar-TN"/>
        </w:rPr>
      </w:pPr>
      <w:r w:rsidRPr="00675710">
        <w:rPr>
          <w:rFonts w:cs="Simplified Arabic" w:hint="cs"/>
          <w:b/>
          <w:bCs/>
          <w:sz w:val="32"/>
          <w:szCs w:val="32"/>
          <w:u w:val="single"/>
          <w:rtl/>
          <w:lang w:bidi="ar-TN"/>
        </w:rPr>
        <w:t>2.14</w:t>
      </w:r>
      <w:r w:rsidR="00E97AC7" w:rsidRPr="00675710">
        <w:rPr>
          <w:rFonts w:cs="Simplified Arabic" w:hint="cs"/>
          <w:b/>
          <w:bCs/>
          <w:sz w:val="32"/>
          <w:szCs w:val="32"/>
          <w:u w:val="single"/>
          <w:rtl/>
          <w:lang w:bidi="ar-TN"/>
        </w:rPr>
        <w:t xml:space="preserve"> : إسناد الأعداد:</w:t>
      </w:r>
    </w:p>
    <w:p w:rsidR="00E97AC7" w:rsidRPr="00675710" w:rsidRDefault="00E97AC7" w:rsidP="00E97AC7">
      <w:pPr>
        <w:keepNext/>
        <w:widowControl w:val="0"/>
        <w:spacing w:before="120"/>
        <w:jc w:val="lowKashida"/>
        <w:rPr>
          <w:rFonts w:cs="Simplified Arabic"/>
          <w:b/>
          <w:bCs/>
          <w:sz w:val="28"/>
          <w:szCs w:val="28"/>
          <w:u w:val="single"/>
          <w:rtl/>
          <w:lang w:bidi="ar-TN"/>
        </w:rPr>
      </w:pPr>
    </w:p>
    <w:p w:rsidR="0021612A" w:rsidRPr="00675710" w:rsidRDefault="0021612A" w:rsidP="0021612A">
      <w:pPr>
        <w:pStyle w:val="Paragraphedeliste"/>
        <w:keepNext/>
        <w:widowControl w:val="0"/>
        <w:bidi/>
        <w:spacing w:before="120"/>
        <w:ind w:left="1510"/>
        <w:jc w:val="lowKashida"/>
        <w:rPr>
          <w:rFonts w:cs="Simplified Arabic"/>
          <w:b/>
          <w:bCs/>
          <w:sz w:val="32"/>
          <w:szCs w:val="32"/>
          <w:lang w:bidi="ar-TN"/>
        </w:rPr>
      </w:pPr>
      <w:r w:rsidRPr="00675710">
        <w:rPr>
          <w:rFonts w:ascii="Times New Roman" w:eastAsia="Malgun Gothic" w:hAnsi="Times New Roman" w:cs="Simplified Arabic" w:hint="cs"/>
          <w:b/>
          <w:bCs/>
          <w:sz w:val="32"/>
          <w:szCs w:val="32"/>
          <w:rtl/>
          <w:lang w:eastAsia="ar-SA" w:bidi="ar-TN"/>
        </w:rPr>
        <w:lastRenderedPageBreak/>
        <w:t xml:space="preserve">أ-   </w:t>
      </w:r>
      <w:r w:rsidR="00336791" w:rsidRPr="00675710">
        <w:rPr>
          <w:rFonts w:ascii="Times New Roman" w:eastAsia="Malgun Gothic" w:hAnsi="Times New Roman" w:cs="Simplified Arabic" w:hint="cs"/>
          <w:b/>
          <w:bCs/>
          <w:sz w:val="32"/>
          <w:szCs w:val="32"/>
          <w:rtl/>
          <w:lang w:eastAsia="ar-SA" w:bidi="ar-TN"/>
        </w:rPr>
        <w:t>المراجع العامة للمحامي</w:t>
      </w:r>
      <w:r w:rsidRPr="00675710">
        <w:rPr>
          <w:rFonts w:ascii="Times New Roman" w:eastAsia="Malgun Gothic" w:hAnsi="Times New Roman" w:cs="Simplified Arabic" w:hint="cs"/>
          <w:b/>
          <w:bCs/>
          <w:sz w:val="32"/>
          <w:szCs w:val="32"/>
          <w:rtl/>
          <w:lang w:eastAsia="ar-SA" w:bidi="ar-TN"/>
        </w:rPr>
        <w:t xml:space="preserve"> أو لأعضاء الشركة المهنيّة للمحامين خلال الخمسة سنوات الأخيرة</w:t>
      </w:r>
      <w:r w:rsidR="00336791" w:rsidRPr="00675710">
        <w:rPr>
          <w:rFonts w:cs="Simplified Arabic" w:hint="cs"/>
          <w:b/>
          <w:bCs/>
          <w:sz w:val="32"/>
          <w:szCs w:val="32"/>
          <w:rtl/>
          <w:lang w:bidi="ar-TN"/>
        </w:rPr>
        <w:t>(50</w:t>
      </w:r>
      <w:r w:rsidRPr="00675710">
        <w:rPr>
          <w:rFonts w:cs="Simplified Arabic" w:hint="cs"/>
          <w:b/>
          <w:bCs/>
          <w:sz w:val="32"/>
          <w:szCs w:val="32"/>
          <w:rtl/>
          <w:lang w:bidi="ar-TN"/>
        </w:rPr>
        <w:t xml:space="preserve"> نقطة):</w:t>
      </w:r>
    </w:p>
    <w:p w:rsidR="0021612A" w:rsidRPr="00675710" w:rsidRDefault="0021612A" w:rsidP="0021612A">
      <w:pPr>
        <w:keepNext/>
        <w:widowControl w:val="0"/>
        <w:spacing w:before="120"/>
        <w:ind w:left="1510"/>
        <w:jc w:val="lowKashida"/>
        <w:rPr>
          <w:rFonts w:cs="Simplified Arabic"/>
          <w:b/>
          <w:bCs/>
          <w:sz w:val="32"/>
          <w:szCs w:val="32"/>
          <w:rtl/>
          <w:lang w:val="fr-FR" w:bidi="ar-TN"/>
        </w:rPr>
      </w:pPr>
      <w:r w:rsidRPr="00675710">
        <w:rPr>
          <w:rFonts w:cs="Simplified Arabic" w:hint="cs"/>
          <w:b/>
          <w:bCs/>
          <w:sz w:val="32"/>
          <w:szCs w:val="32"/>
          <w:rtl/>
          <w:lang w:val="fr-FR" w:bidi="ar-TN"/>
        </w:rPr>
        <w:t>أ.1. كيفية إسناد الأعداد:</w:t>
      </w:r>
    </w:p>
    <w:p w:rsidR="001F03B5" w:rsidRPr="00675710" w:rsidRDefault="0021612A" w:rsidP="002B7DB4">
      <w:pPr>
        <w:keepNext/>
        <w:widowControl w:val="0"/>
        <w:spacing w:before="120"/>
        <w:ind w:left="-61"/>
        <w:jc w:val="both"/>
        <w:rPr>
          <w:rFonts w:cs="Simplified Arabic"/>
          <w:sz w:val="32"/>
          <w:szCs w:val="32"/>
          <w:rtl/>
          <w:lang w:bidi="ar-TN"/>
        </w:rPr>
      </w:pPr>
      <w:r w:rsidRPr="00675710">
        <w:rPr>
          <w:rFonts w:cs="Simplified Arabic" w:hint="cs"/>
          <w:sz w:val="32"/>
          <w:szCs w:val="32"/>
          <w:rtl/>
          <w:lang w:bidi="ar-TN"/>
        </w:rPr>
        <w:t xml:space="preserve">تسند أعداد المراجع بحسب عدد </w:t>
      </w:r>
      <w:r w:rsidR="00B8001F" w:rsidRPr="00675710">
        <w:rPr>
          <w:rFonts w:cs="Simplified Arabic" w:hint="cs"/>
          <w:sz w:val="32"/>
          <w:szCs w:val="32"/>
          <w:rtl/>
          <w:lang w:bidi="ar-TN"/>
        </w:rPr>
        <w:t>الإنابات التي</w:t>
      </w:r>
      <w:r w:rsidRPr="00675710">
        <w:rPr>
          <w:rFonts w:cs="Simplified Arabic" w:hint="cs"/>
          <w:sz w:val="32"/>
          <w:szCs w:val="32"/>
          <w:rtl/>
          <w:lang w:bidi="ar-TN"/>
        </w:rPr>
        <w:t xml:space="preserve"> أسداها المحامي أو أعضاء شركة المحاماة خلال الخمس سنوات الأخيرة أي من الفترة الممتدّة بين غرة جانفي </w:t>
      </w:r>
      <w:r w:rsidR="002B7DB4" w:rsidRPr="002B7DB4">
        <w:rPr>
          <w:rFonts w:cs="Simplified Arabic" w:hint="cs"/>
          <w:color w:val="FF0000"/>
          <w:sz w:val="32"/>
          <w:szCs w:val="32"/>
          <w:rtl/>
          <w:lang w:bidi="ar-TN"/>
        </w:rPr>
        <w:t xml:space="preserve">2014 </w:t>
      </w:r>
      <w:r w:rsidRPr="00675710">
        <w:rPr>
          <w:rFonts w:cs="Simplified Arabic" w:hint="cs"/>
          <w:sz w:val="32"/>
          <w:szCs w:val="32"/>
          <w:rtl/>
          <w:lang w:bidi="ar-TN"/>
        </w:rPr>
        <w:t>إلى تاريخ تقديم العروض.</w:t>
      </w:r>
    </w:p>
    <w:p w:rsidR="0021612A" w:rsidRPr="00675710" w:rsidRDefault="001F03B5" w:rsidP="00836E76">
      <w:pPr>
        <w:keepNext/>
        <w:widowControl w:val="0"/>
        <w:spacing w:before="120"/>
        <w:ind w:left="-61"/>
        <w:jc w:val="both"/>
        <w:rPr>
          <w:rFonts w:cs="Simplified Arabic"/>
          <w:sz w:val="32"/>
          <w:szCs w:val="32"/>
          <w:rtl/>
          <w:lang w:bidi="ar-TN"/>
        </w:rPr>
      </w:pPr>
      <w:r w:rsidRPr="00675710">
        <w:rPr>
          <w:rFonts w:cs="Simplified Arabic" w:hint="cs"/>
          <w:sz w:val="32"/>
          <w:szCs w:val="32"/>
          <w:rtl/>
          <w:lang w:bidi="ar-TN"/>
        </w:rPr>
        <w:t xml:space="preserve"> في صورة تقديم عرض في إطار مجمّع بين عدّة محامين أو شركات المحاماة تحتسب المراجع لمختلف أعضاء المجمّع مع وجوب التقيد بالسقف العددي الأقصى المشار إليه في الجدول.</w:t>
      </w:r>
    </w:p>
    <w:p w:rsidR="0021612A" w:rsidRPr="00675710" w:rsidRDefault="0021612A" w:rsidP="00FC3A87">
      <w:pPr>
        <w:keepNext/>
        <w:widowControl w:val="0"/>
        <w:spacing w:before="120"/>
        <w:ind w:left="-61"/>
        <w:jc w:val="both"/>
        <w:rPr>
          <w:rFonts w:cs="Simplified Arabic"/>
          <w:sz w:val="32"/>
          <w:szCs w:val="32"/>
          <w:lang w:val="fr-FR" w:bidi="ar-TN"/>
        </w:rPr>
      </w:pPr>
      <w:r w:rsidRPr="00675710">
        <w:rPr>
          <w:rFonts w:cs="Simplified Arabic" w:hint="cs"/>
          <w:sz w:val="32"/>
          <w:szCs w:val="32"/>
          <w:rtl/>
          <w:lang w:bidi="ar-TN"/>
        </w:rPr>
        <w:t xml:space="preserve">وبهدف </w:t>
      </w:r>
      <w:r w:rsidR="00B8001F" w:rsidRPr="00675710">
        <w:rPr>
          <w:rFonts w:cs="Simplified Arabic" w:hint="cs"/>
          <w:sz w:val="32"/>
          <w:szCs w:val="32"/>
          <w:rtl/>
          <w:lang w:bidi="ar-TN"/>
        </w:rPr>
        <w:t>احتساب</w:t>
      </w:r>
      <w:r w:rsidRPr="00675710">
        <w:rPr>
          <w:rFonts w:cs="Simplified Arabic" w:hint="cs"/>
          <w:sz w:val="32"/>
          <w:szCs w:val="32"/>
          <w:rtl/>
          <w:lang w:bidi="ar-TN"/>
        </w:rPr>
        <w:t xml:space="preserve"> العدد المسند بعنوان المراجع المصرّح بها، يتم اعتماد نسخ من عيّنة من نصوص الأحكام بعد معالجتها من قبل المترشّح بغاية حجب أسماء الأطراف وتقديمها بشكل يحول دون إمكانيّة التعرف على الأشخاص المذكورين بهذه الأحكام والمراجع</w:t>
      </w:r>
      <w:r w:rsidR="000678C3" w:rsidRPr="00675710">
        <w:rPr>
          <w:rFonts w:cs="Simplified Arabic" w:hint="cs"/>
          <w:sz w:val="32"/>
          <w:szCs w:val="32"/>
          <w:rtl/>
          <w:lang w:bidi="ar-TN"/>
        </w:rPr>
        <w:t>.</w:t>
      </w:r>
    </w:p>
    <w:p w:rsidR="0021612A" w:rsidRPr="00675710" w:rsidRDefault="0021612A" w:rsidP="0021612A">
      <w:pPr>
        <w:keepNext/>
        <w:widowControl w:val="0"/>
        <w:spacing w:before="120"/>
        <w:ind w:left="720"/>
        <w:jc w:val="lowKashida"/>
        <w:rPr>
          <w:rFonts w:cs="Simplified Arabic"/>
          <w:sz w:val="16"/>
          <w:szCs w:val="16"/>
          <w:lang w:bidi="ar-TN"/>
        </w:rPr>
      </w:pPr>
    </w:p>
    <w:tbl>
      <w:tblPr>
        <w:bidiVisual/>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
        <w:gridCol w:w="1452"/>
        <w:gridCol w:w="1510"/>
        <w:gridCol w:w="1510"/>
        <w:gridCol w:w="1510"/>
        <w:gridCol w:w="1510"/>
      </w:tblGrid>
      <w:tr w:rsidR="00675710" w:rsidRPr="00675710" w:rsidTr="00CC7BCB">
        <w:trPr>
          <w:trHeight w:val="1602"/>
          <w:jc w:val="center"/>
        </w:trPr>
        <w:tc>
          <w:tcPr>
            <w:tcW w:w="919" w:type="dxa"/>
            <w:shd w:val="clear" w:color="auto" w:fill="BFBFBF"/>
          </w:tcPr>
          <w:p w:rsidR="00CC7BCB" w:rsidRPr="00675710" w:rsidRDefault="00CC7BCB" w:rsidP="0090153D">
            <w:pPr>
              <w:keepNext/>
              <w:widowControl w:val="0"/>
              <w:spacing w:before="120"/>
              <w:jc w:val="center"/>
              <w:rPr>
                <w:rFonts w:cs="Simplified Arabic"/>
                <w:b/>
                <w:bCs/>
                <w:rtl/>
                <w:lang w:bidi="ar-TN"/>
              </w:rPr>
            </w:pPr>
            <w:r w:rsidRPr="00675710">
              <w:rPr>
                <w:rFonts w:cs="Simplified Arabic" w:hint="cs"/>
                <w:b/>
                <w:bCs/>
                <w:rtl/>
                <w:lang w:bidi="ar-TN"/>
              </w:rPr>
              <w:t>عدد الإنابات لدى المحاكم</w:t>
            </w:r>
          </w:p>
        </w:tc>
        <w:tc>
          <w:tcPr>
            <w:tcW w:w="1452" w:type="dxa"/>
            <w:shd w:val="clear" w:color="auto" w:fill="BFBFBF"/>
            <w:vAlign w:val="center"/>
          </w:tcPr>
          <w:p w:rsidR="00CC7BCB" w:rsidRPr="00675710" w:rsidRDefault="00CC7BCB" w:rsidP="00CC7BCB">
            <w:pPr>
              <w:keepNext/>
              <w:widowControl w:val="0"/>
              <w:spacing w:before="120"/>
              <w:jc w:val="center"/>
              <w:rPr>
                <w:rFonts w:cs="Simplified Arabic"/>
                <w:b/>
                <w:bCs/>
                <w:rtl/>
                <w:lang w:bidi="ar-TN"/>
              </w:rPr>
            </w:pPr>
            <w:r w:rsidRPr="00675710">
              <w:rPr>
                <w:rFonts w:cs="Simplified Arabic" w:hint="cs"/>
                <w:b/>
                <w:bCs/>
                <w:rtl/>
                <w:lang w:bidi="ar-TN"/>
              </w:rPr>
              <w:t>ما بين 40 و 50 إنابة خلال الخمسة سنوات السابقة لتاريخ طلب العروض</w:t>
            </w:r>
          </w:p>
        </w:tc>
        <w:tc>
          <w:tcPr>
            <w:tcW w:w="1510" w:type="dxa"/>
            <w:shd w:val="clear" w:color="auto" w:fill="BFBFBF"/>
            <w:vAlign w:val="center"/>
          </w:tcPr>
          <w:p w:rsidR="00CC7BCB" w:rsidRPr="00675710" w:rsidRDefault="00CC7BCB" w:rsidP="00CC7BCB">
            <w:pPr>
              <w:keepNext/>
              <w:widowControl w:val="0"/>
              <w:spacing w:before="120"/>
              <w:jc w:val="center"/>
              <w:rPr>
                <w:rFonts w:cs="Simplified Arabic"/>
                <w:b/>
                <w:bCs/>
                <w:rtl/>
                <w:lang w:bidi="ar-TN"/>
              </w:rPr>
            </w:pPr>
            <w:r w:rsidRPr="00675710">
              <w:rPr>
                <w:rFonts w:cs="Simplified Arabic" w:hint="cs"/>
                <w:b/>
                <w:bCs/>
                <w:rtl/>
                <w:lang w:bidi="ar-TN"/>
              </w:rPr>
              <w:t>ما بين 51 و60 إنابة خلال الخمسة سنوات السابقة لتاريخ طلب العروض</w:t>
            </w:r>
          </w:p>
        </w:tc>
        <w:tc>
          <w:tcPr>
            <w:tcW w:w="1510" w:type="dxa"/>
            <w:shd w:val="clear" w:color="auto" w:fill="BFBFBF"/>
            <w:vAlign w:val="center"/>
          </w:tcPr>
          <w:p w:rsidR="00CC7BCB" w:rsidRPr="00675710" w:rsidRDefault="00CC7BCB" w:rsidP="00CC7BCB">
            <w:pPr>
              <w:keepNext/>
              <w:widowControl w:val="0"/>
              <w:spacing w:before="120"/>
              <w:jc w:val="center"/>
              <w:rPr>
                <w:rFonts w:cs="Simplified Arabic"/>
                <w:b/>
                <w:bCs/>
                <w:rtl/>
                <w:lang w:bidi="ar-TN"/>
              </w:rPr>
            </w:pPr>
            <w:r w:rsidRPr="00675710">
              <w:rPr>
                <w:rFonts w:cs="Simplified Arabic" w:hint="cs"/>
                <w:b/>
                <w:bCs/>
                <w:rtl/>
                <w:lang w:bidi="ar-TN"/>
              </w:rPr>
              <w:t>ما بين 61 و70 إنابة خلال الخمسة سنوات السابقة لتاريخ طلب العروض</w:t>
            </w:r>
          </w:p>
        </w:tc>
        <w:tc>
          <w:tcPr>
            <w:tcW w:w="1510" w:type="dxa"/>
            <w:shd w:val="clear" w:color="auto" w:fill="BFBFBF"/>
            <w:vAlign w:val="center"/>
          </w:tcPr>
          <w:p w:rsidR="00CC7BCB" w:rsidRPr="00675710" w:rsidRDefault="00CC7BCB" w:rsidP="00CC7BCB">
            <w:pPr>
              <w:keepNext/>
              <w:widowControl w:val="0"/>
              <w:spacing w:before="120"/>
              <w:jc w:val="center"/>
              <w:rPr>
                <w:rFonts w:cs="Simplified Arabic"/>
                <w:b/>
                <w:bCs/>
                <w:rtl/>
                <w:lang w:bidi="ar-TN"/>
              </w:rPr>
            </w:pPr>
            <w:r w:rsidRPr="00675710">
              <w:rPr>
                <w:rFonts w:cs="Simplified Arabic" w:hint="cs"/>
                <w:b/>
                <w:bCs/>
                <w:rtl/>
                <w:lang w:bidi="ar-TN"/>
              </w:rPr>
              <w:t>ما بين 71 و80 إنابة خلال الخمسة سنوات السابقة لتاريخ طلب العروض</w:t>
            </w:r>
          </w:p>
        </w:tc>
        <w:tc>
          <w:tcPr>
            <w:tcW w:w="1510" w:type="dxa"/>
            <w:shd w:val="clear" w:color="auto" w:fill="BFBFBF"/>
            <w:vAlign w:val="center"/>
          </w:tcPr>
          <w:p w:rsidR="00CC7BCB" w:rsidRPr="00675710" w:rsidRDefault="00CC7BCB" w:rsidP="00CC7BCB">
            <w:pPr>
              <w:keepNext/>
              <w:widowControl w:val="0"/>
              <w:spacing w:before="120"/>
              <w:jc w:val="center"/>
              <w:rPr>
                <w:rFonts w:cs="Simplified Arabic"/>
                <w:b/>
                <w:bCs/>
                <w:rtl/>
                <w:lang w:bidi="ar-TN"/>
              </w:rPr>
            </w:pPr>
            <w:r w:rsidRPr="00675710">
              <w:rPr>
                <w:rFonts w:cs="Simplified Arabic" w:hint="cs"/>
                <w:b/>
                <w:bCs/>
                <w:rtl/>
                <w:lang w:bidi="ar-TN"/>
              </w:rPr>
              <w:t>أكثر من 81 إنابة خلال الخمسة سنوات السابقة لتاريخ طلب العروض</w:t>
            </w:r>
          </w:p>
        </w:tc>
      </w:tr>
      <w:tr w:rsidR="00675710" w:rsidRPr="00675710" w:rsidTr="00CC7BCB">
        <w:trPr>
          <w:trHeight w:val="649"/>
          <w:jc w:val="center"/>
        </w:trPr>
        <w:tc>
          <w:tcPr>
            <w:tcW w:w="919" w:type="dxa"/>
            <w:shd w:val="clear" w:color="auto" w:fill="BFBFBF"/>
          </w:tcPr>
          <w:p w:rsidR="00CC7BCB" w:rsidRPr="00675710" w:rsidRDefault="00CC7BCB" w:rsidP="0090153D">
            <w:pPr>
              <w:keepNext/>
              <w:widowControl w:val="0"/>
              <w:spacing w:before="120"/>
              <w:jc w:val="lowKashida"/>
              <w:rPr>
                <w:rFonts w:cs="Simplified Arabic"/>
                <w:b/>
                <w:bCs/>
                <w:sz w:val="28"/>
                <w:szCs w:val="28"/>
                <w:rtl/>
                <w:lang w:bidi="ar-TN"/>
              </w:rPr>
            </w:pPr>
            <w:r w:rsidRPr="00675710">
              <w:rPr>
                <w:rFonts w:cs="Simplified Arabic" w:hint="cs"/>
                <w:b/>
                <w:bCs/>
                <w:sz w:val="28"/>
                <w:szCs w:val="28"/>
                <w:rtl/>
                <w:lang w:bidi="ar-TN"/>
              </w:rPr>
              <w:t>العدد المسند بعنوان المراجع العامة</w:t>
            </w:r>
          </w:p>
        </w:tc>
        <w:tc>
          <w:tcPr>
            <w:tcW w:w="1452" w:type="dxa"/>
            <w:vAlign w:val="center"/>
          </w:tcPr>
          <w:p w:rsidR="00CC7BCB" w:rsidRPr="00675710" w:rsidRDefault="00CC7BCB" w:rsidP="0090153D">
            <w:pPr>
              <w:keepNext/>
              <w:widowControl w:val="0"/>
              <w:spacing w:before="120"/>
              <w:jc w:val="center"/>
              <w:rPr>
                <w:rFonts w:cs="Simplified Arabic"/>
                <w:sz w:val="28"/>
                <w:szCs w:val="28"/>
                <w:rtl/>
                <w:lang w:bidi="ar-TN"/>
              </w:rPr>
            </w:pPr>
            <w:r w:rsidRPr="00675710">
              <w:rPr>
                <w:rFonts w:cs="Simplified Arabic" w:hint="cs"/>
                <w:sz w:val="28"/>
                <w:szCs w:val="28"/>
                <w:rtl/>
                <w:lang w:bidi="ar-TN"/>
              </w:rPr>
              <w:t>10</w:t>
            </w:r>
          </w:p>
        </w:tc>
        <w:tc>
          <w:tcPr>
            <w:tcW w:w="1510" w:type="dxa"/>
            <w:vAlign w:val="center"/>
          </w:tcPr>
          <w:p w:rsidR="00CC7BCB" w:rsidRPr="00675710" w:rsidRDefault="00CC7BCB" w:rsidP="0021612A">
            <w:pPr>
              <w:keepNext/>
              <w:widowControl w:val="0"/>
              <w:spacing w:before="120"/>
              <w:jc w:val="center"/>
              <w:rPr>
                <w:rFonts w:cs="Simplified Arabic"/>
                <w:sz w:val="28"/>
                <w:szCs w:val="28"/>
                <w:rtl/>
                <w:lang w:bidi="ar-TN"/>
              </w:rPr>
            </w:pPr>
            <w:r w:rsidRPr="00675710">
              <w:rPr>
                <w:rFonts w:cs="Simplified Arabic" w:hint="cs"/>
                <w:sz w:val="28"/>
                <w:szCs w:val="28"/>
                <w:rtl/>
                <w:lang w:bidi="ar-TN"/>
              </w:rPr>
              <w:t>20</w:t>
            </w:r>
          </w:p>
        </w:tc>
        <w:tc>
          <w:tcPr>
            <w:tcW w:w="1510" w:type="dxa"/>
            <w:vAlign w:val="center"/>
          </w:tcPr>
          <w:p w:rsidR="00CC7BCB" w:rsidRPr="00675710" w:rsidRDefault="00CC7BCB" w:rsidP="0021612A">
            <w:pPr>
              <w:keepNext/>
              <w:widowControl w:val="0"/>
              <w:spacing w:before="120"/>
              <w:jc w:val="center"/>
              <w:rPr>
                <w:rFonts w:cs="Simplified Arabic"/>
                <w:sz w:val="28"/>
                <w:szCs w:val="28"/>
                <w:rtl/>
                <w:lang w:bidi="ar-TN"/>
              </w:rPr>
            </w:pPr>
            <w:r w:rsidRPr="00675710">
              <w:rPr>
                <w:rFonts w:cs="Simplified Arabic" w:hint="cs"/>
                <w:sz w:val="28"/>
                <w:szCs w:val="28"/>
                <w:rtl/>
                <w:lang w:bidi="ar-TN"/>
              </w:rPr>
              <w:t>30</w:t>
            </w:r>
          </w:p>
        </w:tc>
        <w:tc>
          <w:tcPr>
            <w:tcW w:w="1510" w:type="dxa"/>
            <w:vAlign w:val="center"/>
          </w:tcPr>
          <w:p w:rsidR="00CC7BCB" w:rsidRPr="00675710" w:rsidRDefault="00CC7BCB" w:rsidP="0090153D">
            <w:pPr>
              <w:keepNext/>
              <w:widowControl w:val="0"/>
              <w:spacing w:before="120"/>
              <w:jc w:val="center"/>
              <w:rPr>
                <w:rFonts w:cs="Simplified Arabic"/>
                <w:sz w:val="28"/>
                <w:szCs w:val="28"/>
                <w:rtl/>
                <w:lang w:bidi="ar-TN"/>
              </w:rPr>
            </w:pPr>
            <w:r w:rsidRPr="00675710">
              <w:rPr>
                <w:rFonts w:cs="Simplified Arabic" w:hint="cs"/>
                <w:sz w:val="28"/>
                <w:szCs w:val="28"/>
                <w:rtl/>
                <w:lang w:bidi="ar-TN"/>
              </w:rPr>
              <w:t>40</w:t>
            </w:r>
          </w:p>
        </w:tc>
        <w:tc>
          <w:tcPr>
            <w:tcW w:w="1510" w:type="dxa"/>
            <w:vAlign w:val="center"/>
          </w:tcPr>
          <w:p w:rsidR="00CC7BCB" w:rsidRPr="00675710" w:rsidRDefault="00CC7BCB" w:rsidP="0090153D">
            <w:pPr>
              <w:keepNext/>
              <w:widowControl w:val="0"/>
              <w:spacing w:before="120"/>
              <w:jc w:val="center"/>
              <w:rPr>
                <w:rFonts w:cs="Simplified Arabic"/>
                <w:sz w:val="28"/>
                <w:szCs w:val="28"/>
                <w:rtl/>
                <w:lang w:bidi="ar-TN"/>
              </w:rPr>
            </w:pPr>
            <w:r w:rsidRPr="00675710">
              <w:rPr>
                <w:rFonts w:cs="Simplified Arabic" w:hint="cs"/>
                <w:sz w:val="28"/>
                <w:szCs w:val="28"/>
                <w:rtl/>
                <w:lang w:bidi="ar-TN"/>
              </w:rPr>
              <w:t>50</w:t>
            </w:r>
          </w:p>
        </w:tc>
      </w:tr>
    </w:tbl>
    <w:p w:rsidR="0021612A" w:rsidRPr="00675710" w:rsidRDefault="0021612A" w:rsidP="0021612A">
      <w:pPr>
        <w:keepNext/>
        <w:widowControl w:val="0"/>
        <w:spacing w:before="120"/>
        <w:ind w:left="1510"/>
        <w:jc w:val="lowKashida"/>
        <w:rPr>
          <w:rFonts w:cs="Simplified Arabic"/>
          <w:b/>
          <w:bCs/>
          <w:sz w:val="32"/>
          <w:szCs w:val="32"/>
          <w:rtl/>
          <w:lang w:val="fr-FR" w:bidi="ar-TN"/>
        </w:rPr>
      </w:pPr>
      <w:r w:rsidRPr="00675710">
        <w:rPr>
          <w:rFonts w:cs="Simplified Arabic" w:hint="cs"/>
          <w:b/>
          <w:bCs/>
          <w:sz w:val="32"/>
          <w:szCs w:val="32"/>
          <w:rtl/>
          <w:lang w:val="fr-FR" w:bidi="ar-TN"/>
        </w:rPr>
        <w:t>أ. صيغ تقديم العيّنات من المؤيّدات:</w:t>
      </w:r>
    </w:p>
    <w:p w:rsidR="0021612A" w:rsidRPr="00675710" w:rsidRDefault="0021612A" w:rsidP="00CC7BCB">
      <w:pPr>
        <w:keepNext/>
        <w:widowControl w:val="0"/>
        <w:spacing w:before="120"/>
        <w:jc w:val="lowKashida"/>
        <w:rPr>
          <w:rFonts w:cs="Simplified Arabic"/>
          <w:sz w:val="32"/>
          <w:szCs w:val="32"/>
          <w:rtl/>
          <w:lang w:bidi="ar-TN"/>
        </w:rPr>
      </w:pPr>
      <w:r w:rsidRPr="00675710">
        <w:rPr>
          <w:rFonts w:cs="Simplified Arabic" w:hint="cs"/>
          <w:sz w:val="32"/>
          <w:szCs w:val="32"/>
          <w:rtl/>
          <w:lang w:bidi="ar-TN"/>
        </w:rPr>
        <w:t xml:space="preserve">تبعا لإمضاء المترشّح للتصريح على الشرف بصحّة البيانات المتعلّقة بالتجربة الخصوصيّة والعامّة (الملحق عدد </w:t>
      </w:r>
      <w:r w:rsidR="00CC7BCB" w:rsidRPr="00675710">
        <w:rPr>
          <w:rFonts w:cs="Simplified Arabic" w:hint="cs"/>
          <w:sz w:val="32"/>
          <w:szCs w:val="32"/>
          <w:rtl/>
          <w:lang w:bidi="ar-TN"/>
        </w:rPr>
        <w:t>6</w:t>
      </w:r>
      <w:r w:rsidRPr="00675710">
        <w:rPr>
          <w:rFonts w:cs="Simplified Arabic" w:hint="cs"/>
          <w:sz w:val="32"/>
          <w:szCs w:val="32"/>
          <w:rtl/>
          <w:lang w:bidi="ar-TN"/>
        </w:rPr>
        <w:t xml:space="preserve">)، لا يدعى، في مرحلة </w:t>
      </w:r>
      <w:r w:rsidR="00B8001F" w:rsidRPr="00675710">
        <w:rPr>
          <w:rFonts w:cs="Simplified Arabic" w:hint="cs"/>
          <w:sz w:val="32"/>
          <w:szCs w:val="32"/>
          <w:rtl/>
          <w:lang w:bidi="ar-TN"/>
        </w:rPr>
        <w:t>أولى، المترشّح</w:t>
      </w:r>
      <w:r w:rsidRPr="00675710">
        <w:rPr>
          <w:rFonts w:cs="Simplified Arabic" w:hint="cs"/>
          <w:sz w:val="32"/>
          <w:szCs w:val="32"/>
          <w:rtl/>
          <w:lang w:bidi="ar-TN"/>
        </w:rPr>
        <w:t xml:space="preserve"> المعني إلى تأييد عرضه </w:t>
      </w:r>
      <w:r w:rsidRPr="00675710">
        <w:rPr>
          <w:rFonts w:cs="Simplified Arabic" w:hint="cs"/>
          <w:sz w:val="32"/>
          <w:szCs w:val="32"/>
          <w:rtl/>
          <w:lang w:bidi="ar-TN"/>
        </w:rPr>
        <w:lastRenderedPageBreak/>
        <w:t xml:space="preserve">بالمؤيّدات المصرّح </w:t>
      </w:r>
      <w:r w:rsidR="00336791" w:rsidRPr="00675710">
        <w:rPr>
          <w:rFonts w:cs="Simplified Arabic" w:hint="cs"/>
          <w:sz w:val="32"/>
          <w:szCs w:val="32"/>
          <w:rtl/>
          <w:lang w:bidi="ar-TN"/>
        </w:rPr>
        <w:t>بها.</w:t>
      </w:r>
    </w:p>
    <w:p w:rsidR="00CC7BCB" w:rsidRPr="00675710" w:rsidRDefault="00CC7BCB" w:rsidP="00CC7BCB">
      <w:pPr>
        <w:keepNext/>
        <w:widowControl w:val="0"/>
        <w:spacing w:before="120"/>
        <w:ind w:left="-61"/>
        <w:jc w:val="both"/>
        <w:rPr>
          <w:rFonts w:cs="Simplified Arabic"/>
          <w:sz w:val="32"/>
          <w:szCs w:val="32"/>
          <w:rtl/>
          <w:lang w:bidi="ar-TN"/>
        </w:rPr>
      </w:pPr>
      <w:r w:rsidRPr="002B7DB4">
        <w:rPr>
          <w:rFonts w:cs="Simplified Arabic" w:hint="cs"/>
          <w:color w:val="FF0000"/>
          <w:sz w:val="32"/>
          <w:szCs w:val="32"/>
          <w:rtl/>
          <w:lang w:bidi="ar-TN"/>
        </w:rPr>
        <w:t xml:space="preserve">تعتمد عيّنة الإنابات أو رسائل التكليف حسبما يراه المترشح المشارك في طلب العروض. وبصفة عامة يتولى المحامي أو شركة المحاماة تقديم كل وثيقة تثبت إنجاز العمل موضوع </w:t>
      </w:r>
      <w:r w:rsidRPr="00675710">
        <w:rPr>
          <w:rFonts w:cs="Simplified Arabic" w:hint="cs"/>
          <w:sz w:val="32"/>
          <w:szCs w:val="32"/>
          <w:rtl/>
          <w:lang w:bidi="ar-TN"/>
        </w:rPr>
        <w:t>الإنابة.</w:t>
      </w:r>
    </w:p>
    <w:p w:rsidR="00CC7BCB" w:rsidRPr="00675710" w:rsidRDefault="00CC7BCB" w:rsidP="00CC7BCB">
      <w:pPr>
        <w:keepNext/>
        <w:widowControl w:val="0"/>
        <w:spacing w:before="120"/>
        <w:ind w:left="-61"/>
        <w:jc w:val="both"/>
        <w:rPr>
          <w:rFonts w:cs="Simplified Arabic"/>
          <w:sz w:val="32"/>
          <w:szCs w:val="32"/>
          <w:rtl/>
          <w:lang w:bidi="ar-TN"/>
        </w:rPr>
      </w:pPr>
      <w:r w:rsidRPr="00675710">
        <w:rPr>
          <w:rFonts w:cs="Simplified Arabic" w:hint="cs"/>
          <w:sz w:val="32"/>
          <w:szCs w:val="32"/>
          <w:rtl/>
          <w:lang w:bidi="ar-TN"/>
        </w:rPr>
        <w:t>ولا يدخل ضمن احتساب التجربة القضايا التي تمّ رفضها شكلا.</w:t>
      </w:r>
    </w:p>
    <w:p w:rsidR="0021612A" w:rsidRPr="00675710" w:rsidRDefault="00CC7BCB" w:rsidP="002B7DB4">
      <w:pPr>
        <w:keepNext/>
        <w:widowControl w:val="0"/>
        <w:spacing w:before="120"/>
        <w:jc w:val="lowKashida"/>
        <w:rPr>
          <w:rFonts w:cs="Simplified Arabic"/>
          <w:sz w:val="32"/>
          <w:szCs w:val="32"/>
          <w:rtl/>
          <w:lang w:bidi="ar-TN"/>
        </w:rPr>
      </w:pPr>
      <w:r w:rsidRPr="00675710">
        <w:rPr>
          <w:rFonts w:cs="Simplified Arabic" w:hint="cs"/>
          <w:sz w:val="32"/>
          <w:szCs w:val="32"/>
          <w:rtl/>
          <w:lang w:bidi="ar-TN"/>
        </w:rPr>
        <w:t>ويكون المحامي</w:t>
      </w:r>
      <w:r w:rsidR="0021612A" w:rsidRPr="00675710">
        <w:rPr>
          <w:rFonts w:cs="Simplified Arabic" w:hint="cs"/>
          <w:sz w:val="32"/>
          <w:szCs w:val="32"/>
          <w:rtl/>
          <w:lang w:bidi="ar-TN"/>
        </w:rPr>
        <w:t xml:space="preserve"> مدعو إلى جمعها وتخزينها حسب السنوات وحسب طبيعتها بطريقة تحفظ حماية المعطيات الشخصيّة والسّر المهني في أقراص ممغنطة أو ليزريّة أو كذلك في وسائل حفظ إلكترونيّة تراعى فيها الضّمانات الفنيّة </w:t>
      </w:r>
      <w:r w:rsidR="00336791" w:rsidRPr="00675710">
        <w:rPr>
          <w:rFonts w:cs="Simplified Arabic" w:hint="cs"/>
          <w:sz w:val="32"/>
          <w:szCs w:val="32"/>
          <w:rtl/>
          <w:lang w:bidi="ar-TN"/>
        </w:rPr>
        <w:t>لاستغلالها</w:t>
      </w:r>
      <w:r w:rsidR="0021612A" w:rsidRPr="00675710">
        <w:rPr>
          <w:rFonts w:cs="Simplified Arabic" w:hint="cs"/>
          <w:sz w:val="32"/>
          <w:szCs w:val="32"/>
          <w:rtl/>
          <w:lang w:bidi="ar-TN"/>
        </w:rPr>
        <w:t xml:space="preserve"> طبق مواصفات تتلاءم مع التّجهيزات المستعملة في المجال وذلك لتقديمها عند الطلب </w:t>
      </w:r>
      <w:r w:rsidR="002B7DB4">
        <w:rPr>
          <w:rFonts w:cs="Simplified Arabic" w:hint="cs"/>
          <w:i/>
          <w:iCs/>
          <w:color w:val="FF0000"/>
          <w:sz w:val="32"/>
          <w:szCs w:val="32"/>
          <w:rtl/>
          <w:lang w:bidi="ar-TN"/>
        </w:rPr>
        <w:t>ل</w:t>
      </w:r>
      <w:r w:rsidR="002B7DB4" w:rsidRPr="008E0E8D">
        <w:rPr>
          <w:rFonts w:cs="Simplified Arabic" w:hint="cs"/>
          <w:i/>
          <w:iCs/>
          <w:color w:val="FF0000"/>
          <w:sz w:val="32"/>
          <w:szCs w:val="32"/>
          <w:rtl/>
          <w:lang w:bidi="ar-TN"/>
        </w:rPr>
        <w:t xml:space="preserve">لمجلس الجهوي بقفصة </w:t>
      </w:r>
      <w:r w:rsidR="0021612A" w:rsidRPr="00675710">
        <w:rPr>
          <w:rFonts w:cs="Simplified Arabic" w:hint="cs"/>
          <w:sz w:val="32"/>
          <w:szCs w:val="32"/>
          <w:rtl/>
          <w:lang w:bidi="ar-TN"/>
        </w:rPr>
        <w:t>طبق المواصفات الفنيّة المبيّنة للغرض في كراس الشروط.</w:t>
      </w:r>
    </w:p>
    <w:p w:rsidR="0021612A" w:rsidRPr="00675710" w:rsidRDefault="0021612A" w:rsidP="00DB715B">
      <w:pPr>
        <w:keepNext/>
        <w:widowControl w:val="0"/>
        <w:spacing w:before="120"/>
        <w:jc w:val="lowKashida"/>
        <w:rPr>
          <w:rFonts w:cs="Simplified Arabic"/>
          <w:sz w:val="32"/>
          <w:szCs w:val="32"/>
          <w:rtl/>
          <w:lang w:bidi="ar-TN"/>
        </w:rPr>
      </w:pPr>
      <w:r w:rsidRPr="00675710">
        <w:rPr>
          <w:rFonts w:cs="Simplified Arabic" w:hint="cs"/>
          <w:sz w:val="32"/>
          <w:szCs w:val="32"/>
          <w:rtl/>
          <w:lang w:bidi="ar-TN"/>
        </w:rPr>
        <w:t xml:space="preserve">ويجب الإشارة للمترشّحين أنّ عمليّة </w:t>
      </w:r>
      <w:r w:rsidR="00DB715B" w:rsidRPr="00675710">
        <w:rPr>
          <w:rFonts w:cs="Simplified Arabic" w:hint="cs"/>
          <w:sz w:val="32"/>
          <w:szCs w:val="32"/>
          <w:rtl/>
          <w:lang w:bidi="ar-TN"/>
        </w:rPr>
        <w:t>التقييم</w:t>
      </w:r>
      <w:r w:rsidRPr="00675710">
        <w:rPr>
          <w:rFonts w:cs="Simplified Arabic" w:hint="cs"/>
          <w:sz w:val="32"/>
          <w:szCs w:val="32"/>
          <w:rtl/>
          <w:lang w:bidi="ar-TN"/>
        </w:rPr>
        <w:t xml:space="preserve"> وترتيب العروض</w:t>
      </w:r>
      <w:r w:rsidR="00DB715B" w:rsidRPr="00675710">
        <w:rPr>
          <w:rFonts w:cs="Simplified Arabic" w:hint="cs"/>
          <w:sz w:val="32"/>
          <w:szCs w:val="32"/>
          <w:rtl/>
          <w:lang w:bidi="ar-TN"/>
        </w:rPr>
        <w:t xml:space="preserve"> من الناحية الفنيّة</w:t>
      </w:r>
      <w:r w:rsidRPr="00675710">
        <w:rPr>
          <w:rFonts w:cs="Simplified Arabic" w:hint="cs"/>
          <w:sz w:val="32"/>
          <w:szCs w:val="32"/>
          <w:rtl/>
          <w:lang w:bidi="ar-TN"/>
        </w:rPr>
        <w:t xml:space="preserve"> تتمّ على النّحو التّالي:</w:t>
      </w:r>
    </w:p>
    <w:p w:rsidR="0028061D" w:rsidRPr="00675710" w:rsidRDefault="00336791" w:rsidP="00DB715B">
      <w:pPr>
        <w:pStyle w:val="Paragraphedeliste"/>
        <w:keepNext/>
        <w:widowControl w:val="0"/>
        <w:numPr>
          <w:ilvl w:val="0"/>
          <w:numId w:val="20"/>
        </w:numPr>
        <w:bidi/>
        <w:spacing w:before="120"/>
        <w:jc w:val="lowKashida"/>
        <w:rPr>
          <w:rFonts w:cs="Simplified Arabic"/>
          <w:sz w:val="32"/>
          <w:szCs w:val="32"/>
          <w:rtl/>
          <w:lang w:bidi="ar-TN"/>
        </w:rPr>
      </w:pPr>
      <w:r w:rsidRPr="00675710">
        <w:rPr>
          <w:rFonts w:cs="Simplified Arabic" w:hint="cs"/>
          <w:sz w:val="32"/>
          <w:szCs w:val="32"/>
          <w:rtl/>
          <w:lang w:bidi="ar-TN"/>
        </w:rPr>
        <w:t>ت</w:t>
      </w:r>
      <w:r w:rsidR="0021612A" w:rsidRPr="00675710">
        <w:rPr>
          <w:rFonts w:cs="Simplified Arabic" w:hint="cs"/>
          <w:sz w:val="32"/>
          <w:szCs w:val="32"/>
          <w:rtl/>
          <w:lang w:bidi="ar-TN"/>
        </w:rPr>
        <w:t xml:space="preserve">تولّى </w:t>
      </w:r>
      <w:r w:rsidRPr="00675710">
        <w:rPr>
          <w:rFonts w:cs="Simplified Arabic" w:hint="cs"/>
          <w:sz w:val="32"/>
          <w:szCs w:val="32"/>
          <w:rtl/>
          <w:lang w:bidi="ar-TN"/>
        </w:rPr>
        <w:t>لجنة الفتح والفرز تقييم</w:t>
      </w:r>
      <w:r w:rsidR="0021612A" w:rsidRPr="00675710">
        <w:rPr>
          <w:rFonts w:cs="Simplified Arabic" w:hint="cs"/>
          <w:sz w:val="32"/>
          <w:szCs w:val="32"/>
          <w:rtl/>
          <w:lang w:bidi="ar-TN"/>
        </w:rPr>
        <w:t>وترتيب العروض على أساس المعطيات المبيّنة في التّصاريح على الشّرف والسّيرة الذّاتيّة الممضاة من قبل المترشّحين</w:t>
      </w:r>
      <w:r w:rsidR="003251B7" w:rsidRPr="00675710">
        <w:rPr>
          <w:rFonts w:cs="Simplified Arabic" w:hint="cs"/>
          <w:sz w:val="32"/>
          <w:szCs w:val="32"/>
          <w:rtl/>
          <w:lang w:bidi="ar-TN"/>
        </w:rPr>
        <w:t>وبقية الملاحق المنصوص عليها بملف طلب العروض</w:t>
      </w:r>
      <w:r w:rsidR="0021612A" w:rsidRPr="00675710">
        <w:rPr>
          <w:rFonts w:cs="Simplified Arabic" w:hint="cs"/>
          <w:sz w:val="32"/>
          <w:szCs w:val="32"/>
          <w:rtl/>
          <w:lang w:bidi="ar-TN"/>
        </w:rPr>
        <w:t xml:space="preserve">وطبقا للمعايير والمقاييس </w:t>
      </w:r>
      <w:r w:rsidR="00DB715B" w:rsidRPr="00675710">
        <w:rPr>
          <w:rFonts w:cs="Simplified Arabic" w:hint="cs"/>
          <w:sz w:val="32"/>
          <w:szCs w:val="32"/>
          <w:rtl/>
          <w:lang w:bidi="ar-TN"/>
        </w:rPr>
        <w:t>المعلنة بكرّاس الشروط</w:t>
      </w:r>
      <w:r w:rsidR="0021612A" w:rsidRPr="00675710">
        <w:rPr>
          <w:rFonts w:cs="Simplified Arabic" w:hint="cs"/>
          <w:sz w:val="32"/>
          <w:szCs w:val="32"/>
          <w:rtl/>
          <w:lang w:bidi="ar-TN"/>
        </w:rPr>
        <w:t>.</w:t>
      </w:r>
    </w:p>
    <w:p w:rsidR="0021612A" w:rsidRPr="00675710" w:rsidRDefault="0021612A" w:rsidP="002B7DB4">
      <w:pPr>
        <w:pStyle w:val="Paragraphedeliste"/>
        <w:keepNext/>
        <w:widowControl w:val="0"/>
        <w:numPr>
          <w:ilvl w:val="0"/>
          <w:numId w:val="20"/>
        </w:numPr>
        <w:bidi/>
        <w:spacing w:before="120"/>
        <w:jc w:val="lowKashida"/>
        <w:rPr>
          <w:rFonts w:cs="Simplified Arabic"/>
          <w:sz w:val="32"/>
          <w:szCs w:val="32"/>
          <w:lang w:bidi="ar-TN"/>
        </w:rPr>
      </w:pPr>
      <w:r w:rsidRPr="00675710">
        <w:rPr>
          <w:rFonts w:cs="Simplified Arabic" w:hint="cs"/>
          <w:sz w:val="32"/>
          <w:szCs w:val="32"/>
          <w:rtl/>
          <w:lang w:bidi="ar-TN"/>
        </w:rPr>
        <w:t xml:space="preserve">يقوم الهيكل بعد </w:t>
      </w:r>
      <w:r w:rsidR="00336791" w:rsidRPr="00675710">
        <w:rPr>
          <w:rFonts w:cs="Simplified Arabic" w:hint="cs"/>
          <w:sz w:val="32"/>
          <w:szCs w:val="32"/>
          <w:rtl/>
          <w:lang w:bidi="ar-TN"/>
        </w:rPr>
        <w:t>الانتهاء</w:t>
      </w:r>
      <w:r w:rsidRPr="00675710">
        <w:rPr>
          <w:rFonts w:cs="Simplified Arabic" w:hint="cs"/>
          <w:sz w:val="32"/>
          <w:szCs w:val="32"/>
          <w:rtl/>
          <w:lang w:bidi="ar-TN"/>
        </w:rPr>
        <w:t xml:space="preserve"> من هذه الأعمال بتوجيه الملفات إلى اللّجنة المختصّة للمراقبة والمتابعة بالهيئة العليا للطلب </w:t>
      </w:r>
      <w:r w:rsidR="00336791" w:rsidRPr="00675710">
        <w:rPr>
          <w:rFonts w:cs="Simplified Arabic" w:hint="cs"/>
          <w:sz w:val="32"/>
          <w:szCs w:val="32"/>
          <w:rtl/>
          <w:lang w:bidi="ar-TN"/>
        </w:rPr>
        <w:t>العمومي لإجراء</w:t>
      </w:r>
      <w:r w:rsidRPr="00675710">
        <w:rPr>
          <w:rFonts w:cs="Simplified Arabic" w:hint="cs"/>
          <w:sz w:val="32"/>
          <w:szCs w:val="32"/>
          <w:rtl/>
          <w:lang w:bidi="ar-TN"/>
        </w:rPr>
        <w:t xml:space="preserve"> المراقبة اللاّزمة عليها طبقا لأحكام الفصل 10 من الأمر عدد 1039 لسنة 2014 المؤرخ في 13 مارس 2014. وإذا ما </w:t>
      </w:r>
      <w:r w:rsidR="00336791" w:rsidRPr="00675710">
        <w:rPr>
          <w:rFonts w:cs="Simplified Arabic" w:hint="cs"/>
          <w:sz w:val="32"/>
          <w:szCs w:val="32"/>
          <w:rtl/>
          <w:lang w:bidi="ar-TN"/>
        </w:rPr>
        <w:t>اقتضت</w:t>
      </w:r>
      <w:r w:rsidRPr="00675710">
        <w:rPr>
          <w:rFonts w:cs="Simplified Arabic" w:hint="cs"/>
          <w:sz w:val="32"/>
          <w:szCs w:val="32"/>
          <w:rtl/>
          <w:lang w:bidi="ar-TN"/>
        </w:rPr>
        <w:t xml:space="preserve"> أعمال اللّجنة المذكورة طلب المؤيّدات المضمنة بالتصاريح أو مؤيدات إضافية حول ما تم التصريح به بخصوص المؤهلات العلمية والمهنية، </w:t>
      </w:r>
      <w:r w:rsidR="00336791" w:rsidRPr="00675710">
        <w:rPr>
          <w:rFonts w:cs="Simplified Arabic" w:hint="cs"/>
          <w:sz w:val="32"/>
          <w:szCs w:val="32"/>
          <w:rtl/>
          <w:lang w:bidi="ar-TN"/>
        </w:rPr>
        <w:t>فإنّ هذا</w:t>
      </w:r>
      <w:r w:rsidRPr="00675710">
        <w:rPr>
          <w:rFonts w:cs="Simplified Arabic" w:hint="cs"/>
          <w:sz w:val="32"/>
          <w:szCs w:val="32"/>
          <w:rtl/>
          <w:lang w:bidi="ar-TN"/>
        </w:rPr>
        <w:t xml:space="preserve"> الطلب يوجّه إلى المحامين المعنيين من قبل</w:t>
      </w:r>
      <w:r w:rsidR="002B7DB4" w:rsidRPr="008E0E8D">
        <w:rPr>
          <w:rFonts w:cs="Simplified Arabic" w:hint="cs"/>
          <w:i/>
          <w:iCs/>
          <w:color w:val="FF0000"/>
          <w:sz w:val="32"/>
          <w:szCs w:val="32"/>
          <w:rtl/>
          <w:lang w:bidi="ar-TN"/>
        </w:rPr>
        <w:t>المجلس الجهوي بقفصة</w:t>
      </w:r>
    </w:p>
    <w:p w:rsidR="0063536E" w:rsidRPr="00675710" w:rsidRDefault="0063536E" w:rsidP="0063536E">
      <w:pPr>
        <w:pStyle w:val="Paragraphedeliste"/>
        <w:keepNext/>
        <w:widowControl w:val="0"/>
        <w:bidi/>
        <w:spacing w:before="120"/>
        <w:ind w:left="1881"/>
        <w:jc w:val="lowKashida"/>
        <w:rPr>
          <w:rFonts w:cs="Simplified Arabic"/>
          <w:sz w:val="16"/>
          <w:szCs w:val="16"/>
          <w:rtl/>
          <w:lang w:bidi="ar-TN"/>
        </w:rPr>
      </w:pPr>
    </w:p>
    <w:p w:rsidR="0021612A" w:rsidRPr="00675710" w:rsidRDefault="0021612A" w:rsidP="0021612A">
      <w:pPr>
        <w:pStyle w:val="Paragraphedeliste"/>
        <w:keepNext/>
        <w:widowControl w:val="0"/>
        <w:bidi/>
        <w:spacing w:before="120"/>
        <w:ind w:left="1652"/>
        <w:jc w:val="lowKashida"/>
        <w:rPr>
          <w:rFonts w:cs="Simplified Arabic"/>
          <w:b/>
          <w:bCs/>
          <w:sz w:val="32"/>
          <w:szCs w:val="32"/>
          <w:rtl/>
          <w:lang w:bidi="ar-TN"/>
        </w:rPr>
      </w:pPr>
      <w:r w:rsidRPr="00675710">
        <w:rPr>
          <w:rFonts w:cs="Simplified Arabic" w:hint="cs"/>
          <w:b/>
          <w:bCs/>
          <w:sz w:val="32"/>
          <w:szCs w:val="32"/>
          <w:rtl/>
          <w:lang w:bidi="ar-TN"/>
        </w:rPr>
        <w:lastRenderedPageBreak/>
        <w:t>ب -  المؤهّلات العلميّة للمحامي</w:t>
      </w:r>
      <w:r w:rsidR="00B95EFC" w:rsidRPr="00675710">
        <w:rPr>
          <w:rFonts w:cs="Simplified Arabic" w:hint="cs"/>
          <w:b/>
          <w:bCs/>
          <w:sz w:val="32"/>
          <w:szCs w:val="32"/>
          <w:rtl/>
          <w:lang w:bidi="ar-TN"/>
        </w:rPr>
        <w:t>(20</w:t>
      </w:r>
      <w:r w:rsidRPr="00675710">
        <w:rPr>
          <w:rFonts w:cs="Simplified Arabic" w:hint="cs"/>
          <w:b/>
          <w:bCs/>
          <w:sz w:val="32"/>
          <w:szCs w:val="32"/>
          <w:rtl/>
          <w:lang w:bidi="ar-TN"/>
        </w:rPr>
        <w:t xml:space="preserve"> نقطة):</w:t>
      </w:r>
    </w:p>
    <w:p w:rsidR="0021612A" w:rsidRPr="00675710" w:rsidRDefault="0021612A" w:rsidP="00B8001F">
      <w:pPr>
        <w:keepNext/>
        <w:widowControl w:val="0"/>
        <w:spacing w:before="120"/>
        <w:jc w:val="lowKashida"/>
        <w:rPr>
          <w:rFonts w:cs="Simplified Arabic"/>
          <w:sz w:val="32"/>
          <w:szCs w:val="32"/>
          <w:rtl/>
          <w:lang w:bidi="ar-TN"/>
        </w:rPr>
      </w:pPr>
      <w:r w:rsidRPr="00675710">
        <w:rPr>
          <w:rFonts w:cs="Simplified Arabic" w:hint="cs"/>
          <w:sz w:val="32"/>
          <w:szCs w:val="32"/>
          <w:rtl/>
          <w:lang w:bidi="ar-TN"/>
        </w:rPr>
        <w:t xml:space="preserve">يهدف هذا المقياس إلى تحديد العدد الأمثل من المتدخلين للقيام بالإنابة </w:t>
      </w:r>
      <w:r w:rsidR="0063536E" w:rsidRPr="00675710">
        <w:rPr>
          <w:rFonts w:cs="Simplified Arabic" w:hint="cs"/>
          <w:sz w:val="32"/>
          <w:szCs w:val="32"/>
          <w:rtl/>
          <w:lang w:bidi="ar-TN"/>
        </w:rPr>
        <w:t>وبالاستناد</w:t>
      </w:r>
      <w:r w:rsidRPr="00675710">
        <w:rPr>
          <w:rFonts w:cs="Simplified Arabic" w:hint="cs"/>
          <w:sz w:val="32"/>
          <w:szCs w:val="32"/>
          <w:rtl/>
          <w:lang w:bidi="ar-TN"/>
        </w:rPr>
        <w:t xml:space="preserve"> إلى الخبرة المتميّزة في الميدان المطلوب من قبل الهيكل العمومي من ناحية وإلى المؤهلات العلمية للمترشح من ناحية أخرى، </w:t>
      </w:r>
      <w:r w:rsidR="0063536E" w:rsidRPr="00675710">
        <w:rPr>
          <w:rFonts w:cs="Simplified Arabic" w:hint="cs"/>
          <w:sz w:val="32"/>
          <w:szCs w:val="32"/>
          <w:rtl/>
          <w:lang w:bidi="ar-TN"/>
        </w:rPr>
        <w:t>وذلك حسب</w:t>
      </w:r>
      <w:r w:rsidRPr="00675710">
        <w:rPr>
          <w:rFonts w:cs="Simplified Arabic" w:hint="cs"/>
          <w:sz w:val="32"/>
          <w:szCs w:val="32"/>
          <w:rtl/>
          <w:lang w:bidi="ar-TN"/>
        </w:rPr>
        <w:t xml:space="preserve"> التصنيف التالي: </w:t>
      </w:r>
    </w:p>
    <w:p w:rsidR="0021612A" w:rsidRPr="00675710" w:rsidRDefault="0063536E" w:rsidP="00F10AEC">
      <w:pPr>
        <w:pStyle w:val="Paragraphedeliste"/>
        <w:keepNext/>
        <w:widowControl w:val="0"/>
        <w:numPr>
          <w:ilvl w:val="0"/>
          <w:numId w:val="3"/>
        </w:numPr>
        <w:bidi/>
        <w:spacing w:before="120"/>
        <w:jc w:val="lowKashida"/>
        <w:rPr>
          <w:rFonts w:cs="Simplified Arabic"/>
          <w:sz w:val="32"/>
          <w:szCs w:val="32"/>
          <w:lang w:bidi="ar-TN"/>
        </w:rPr>
      </w:pPr>
      <w:r w:rsidRPr="00675710">
        <w:rPr>
          <w:rFonts w:cs="Simplified Arabic" w:hint="cs"/>
          <w:sz w:val="32"/>
          <w:szCs w:val="32"/>
          <w:rtl/>
          <w:lang w:bidi="ar-TN"/>
        </w:rPr>
        <w:t>المحامون المباشرون</w:t>
      </w:r>
      <w:r w:rsidR="0021612A" w:rsidRPr="00675710">
        <w:rPr>
          <w:rFonts w:cs="Simplified Arabic" w:hint="cs"/>
          <w:sz w:val="32"/>
          <w:szCs w:val="32"/>
          <w:rtl/>
          <w:lang w:bidi="ar-TN"/>
        </w:rPr>
        <w:t xml:space="preserve"> لدى التعقيب.</w:t>
      </w:r>
    </w:p>
    <w:p w:rsidR="0021612A" w:rsidRPr="00675710" w:rsidRDefault="0021612A" w:rsidP="00F10AEC">
      <w:pPr>
        <w:pStyle w:val="Paragraphedeliste"/>
        <w:keepNext/>
        <w:widowControl w:val="0"/>
        <w:numPr>
          <w:ilvl w:val="0"/>
          <w:numId w:val="3"/>
        </w:numPr>
        <w:bidi/>
        <w:spacing w:before="120"/>
        <w:jc w:val="lowKashida"/>
        <w:rPr>
          <w:rFonts w:cs="Simplified Arabic"/>
          <w:sz w:val="32"/>
          <w:szCs w:val="32"/>
          <w:lang w:val="en-US" w:bidi="ar-TN"/>
        </w:rPr>
      </w:pPr>
      <w:r w:rsidRPr="00675710">
        <w:rPr>
          <w:rFonts w:cs="Simplified Arabic" w:hint="cs"/>
          <w:sz w:val="32"/>
          <w:szCs w:val="32"/>
          <w:rtl/>
          <w:lang w:bidi="ar-TN"/>
        </w:rPr>
        <w:t xml:space="preserve">المحامون المباشرون لدى </w:t>
      </w:r>
      <w:r w:rsidR="0063536E" w:rsidRPr="00675710">
        <w:rPr>
          <w:rFonts w:cs="Simplified Arabic" w:hint="cs"/>
          <w:sz w:val="32"/>
          <w:szCs w:val="32"/>
          <w:rtl/>
          <w:lang w:bidi="ar-TN"/>
        </w:rPr>
        <w:t>الاستئناف.</w:t>
      </w:r>
    </w:p>
    <w:p w:rsidR="0063536E" w:rsidRPr="00675710" w:rsidRDefault="0067733F" w:rsidP="0067733F">
      <w:pPr>
        <w:pStyle w:val="Paragraphedeliste"/>
        <w:keepNext/>
        <w:widowControl w:val="0"/>
        <w:numPr>
          <w:ilvl w:val="0"/>
          <w:numId w:val="3"/>
        </w:numPr>
        <w:bidi/>
        <w:spacing w:before="120"/>
        <w:jc w:val="lowKashida"/>
        <w:rPr>
          <w:rFonts w:cs="Simplified Arabic"/>
          <w:sz w:val="32"/>
          <w:szCs w:val="32"/>
          <w:lang w:bidi="ar-TN"/>
        </w:rPr>
      </w:pPr>
      <w:r w:rsidRPr="00675710">
        <w:rPr>
          <w:rFonts w:cs="Simplified Arabic" w:hint="cs"/>
          <w:sz w:val="32"/>
          <w:szCs w:val="32"/>
          <w:rtl/>
          <w:lang w:bidi="ar-TN"/>
        </w:rPr>
        <w:t xml:space="preserve">أعضاء </w:t>
      </w:r>
      <w:r w:rsidR="0021612A" w:rsidRPr="00675710">
        <w:rPr>
          <w:rFonts w:cs="Simplified Arabic" w:hint="cs"/>
          <w:sz w:val="32"/>
          <w:szCs w:val="32"/>
          <w:rtl/>
          <w:lang w:bidi="ar-TN"/>
        </w:rPr>
        <w:t xml:space="preserve">شركة </w:t>
      </w:r>
      <w:r w:rsidRPr="00675710">
        <w:rPr>
          <w:rFonts w:cs="Simplified Arabic" w:hint="cs"/>
          <w:sz w:val="32"/>
          <w:szCs w:val="32"/>
          <w:rtl/>
          <w:lang w:bidi="ar-TN"/>
        </w:rPr>
        <w:t>المحاماة.</w:t>
      </w:r>
    </w:p>
    <w:p w:rsidR="0067733F" w:rsidRPr="00675710" w:rsidRDefault="0067733F" w:rsidP="0067733F">
      <w:pPr>
        <w:bidi w:val="0"/>
        <w:rPr>
          <w:sz w:val="16"/>
          <w:szCs w:val="16"/>
          <w:rtl/>
        </w:rPr>
      </w:pPr>
    </w:p>
    <w:p w:rsidR="0067733F" w:rsidRPr="00FC3A87" w:rsidRDefault="0067733F" w:rsidP="00FC3A87">
      <w:pPr>
        <w:keepNext/>
        <w:widowControl w:val="0"/>
        <w:spacing w:before="120"/>
        <w:jc w:val="lowKashida"/>
        <w:rPr>
          <w:rFonts w:cs="Simplified Arabic"/>
          <w:sz w:val="32"/>
          <w:szCs w:val="32"/>
          <w:rtl/>
          <w:lang w:bidi="ar-TN"/>
        </w:rPr>
      </w:pPr>
      <w:r w:rsidRPr="00FC3A87">
        <w:rPr>
          <w:rFonts w:cs="Simplified Arabic" w:hint="cs"/>
          <w:sz w:val="32"/>
          <w:szCs w:val="32"/>
          <w:rtl/>
          <w:lang w:bidi="ar-TN"/>
        </w:rPr>
        <w:t>إضافة إلى الشهادات العلميّة التي تحصّل عليها المحامي تسند الأعداد بحسب وعدد الدورات التكوينيّة التي تلقّاها أو شارك فيها على النحو التالي:</w:t>
      </w:r>
    </w:p>
    <w:p w:rsidR="0067733F" w:rsidRPr="00675710" w:rsidRDefault="0067733F" w:rsidP="00FC3A87">
      <w:pPr>
        <w:pStyle w:val="Retraitcorpsdetexte3"/>
        <w:numPr>
          <w:ilvl w:val="0"/>
          <w:numId w:val="3"/>
        </w:numPr>
        <w:ind w:left="643" w:right="142"/>
      </w:pPr>
      <w:r w:rsidRPr="00675710">
        <w:rPr>
          <w:rFonts w:hint="cs"/>
          <w:rtl/>
        </w:rPr>
        <w:t>تسند بصفة آلية 05 نقاط لكلّ محام شارك فعليا أو تابع بنجاح دورة تكوينية متخصّصة في إطار دورات التكوين المستمرّ</w:t>
      </w:r>
      <w:r w:rsidR="002047CE" w:rsidRPr="005B1581">
        <w:rPr>
          <w:rFonts w:hint="cs"/>
          <w:rtl/>
        </w:rPr>
        <w:t>لإستكمال الخبرة المهنيّة</w:t>
      </w:r>
      <w:r w:rsidRPr="00675710">
        <w:rPr>
          <w:rFonts w:hint="cs"/>
          <w:rtl/>
        </w:rPr>
        <w:t>التي تنظمها الهيئة الوطنية بالتنسيق مع المعهد الاعلى للمحامين</w:t>
      </w:r>
      <w:r w:rsidR="003839A3" w:rsidRPr="00675710">
        <w:rPr>
          <w:rFonts w:hint="cs"/>
          <w:rtl/>
        </w:rPr>
        <w:t xml:space="preserve"> ويبلغ سقف النقاط بهذا العنوان </w:t>
      </w:r>
      <w:r w:rsidR="00FC3A87">
        <w:rPr>
          <w:rFonts w:hint="cs"/>
          <w:rtl/>
        </w:rPr>
        <w:t>عشرة</w:t>
      </w:r>
      <w:r w:rsidR="003839A3" w:rsidRPr="00675710">
        <w:rPr>
          <w:rFonts w:hint="cs"/>
          <w:rtl/>
        </w:rPr>
        <w:t xml:space="preserve"> (10)</w:t>
      </w:r>
      <w:r w:rsidRPr="00675710">
        <w:rPr>
          <w:rFonts w:hint="cs"/>
          <w:rtl/>
        </w:rPr>
        <w:t>.</w:t>
      </w:r>
    </w:p>
    <w:p w:rsidR="0067733F" w:rsidRPr="00675710" w:rsidRDefault="0067733F" w:rsidP="00057429">
      <w:pPr>
        <w:pStyle w:val="Retraitcorpsdetexte3"/>
        <w:numPr>
          <w:ilvl w:val="0"/>
          <w:numId w:val="3"/>
        </w:numPr>
        <w:ind w:left="643" w:right="142"/>
      </w:pPr>
      <w:r w:rsidRPr="00675710">
        <w:rPr>
          <w:rFonts w:hint="cs"/>
          <w:rtl/>
        </w:rPr>
        <w:t xml:space="preserve">تسند نقطة واحدة (01) لكلّ مشاركة ناجحة في دورة تكوينيّة قام بها محامي في إطار أنشطة الهياكل الدوليّة للمحامين ويبلغ سقف النقاط بهذا العنوان </w:t>
      </w:r>
      <w:r w:rsidR="00057429">
        <w:rPr>
          <w:rFonts w:hint="cs"/>
          <w:rtl/>
        </w:rPr>
        <w:t>عشرة</w:t>
      </w:r>
      <w:r w:rsidRPr="00675710">
        <w:rPr>
          <w:rFonts w:hint="cs"/>
          <w:rtl/>
        </w:rPr>
        <w:t xml:space="preserve"> (</w:t>
      </w:r>
      <w:r w:rsidR="003839A3" w:rsidRPr="00675710">
        <w:rPr>
          <w:rFonts w:hint="cs"/>
          <w:rtl/>
        </w:rPr>
        <w:t>10</w:t>
      </w:r>
      <w:r w:rsidRPr="00675710">
        <w:rPr>
          <w:rFonts w:hint="cs"/>
          <w:rtl/>
        </w:rPr>
        <w:t>)</w:t>
      </w:r>
      <w:r w:rsidRPr="00675710">
        <w:rPr>
          <w:rStyle w:val="Appelnotedebasdep"/>
          <w:rtl/>
        </w:rPr>
        <w:footnoteReference w:id="4"/>
      </w:r>
      <w:r w:rsidRPr="00675710">
        <w:rPr>
          <w:rFonts w:hint="cs"/>
          <w:rtl/>
        </w:rPr>
        <w:t>.</w:t>
      </w:r>
    </w:p>
    <w:p w:rsidR="0067733F" w:rsidRPr="00675710" w:rsidRDefault="0067733F" w:rsidP="0067733F">
      <w:pPr>
        <w:pStyle w:val="Retraitcorpsdetexte3"/>
        <w:ind w:left="720" w:right="142"/>
        <w:rPr>
          <w:sz w:val="16"/>
          <w:szCs w:val="16"/>
          <w:rtl/>
        </w:rPr>
      </w:pPr>
    </w:p>
    <w:p w:rsidR="0021612A" w:rsidRPr="00675710" w:rsidRDefault="00B95EFC" w:rsidP="009064EC">
      <w:pPr>
        <w:pStyle w:val="Paragraphedeliste"/>
        <w:keepNext/>
        <w:widowControl w:val="0"/>
        <w:bidi/>
        <w:spacing w:before="120"/>
        <w:jc w:val="lowKashida"/>
        <w:rPr>
          <w:rFonts w:cs="Simplified Arabic"/>
          <w:sz w:val="32"/>
          <w:szCs w:val="32"/>
          <w:rtl/>
          <w:lang w:bidi="ar-TN"/>
        </w:rPr>
      </w:pPr>
      <w:r w:rsidRPr="00675710">
        <w:rPr>
          <w:rFonts w:cs="Simplified Arabic" w:hint="cs"/>
          <w:sz w:val="32"/>
          <w:szCs w:val="32"/>
          <w:rtl/>
          <w:lang w:bidi="ar-TN"/>
        </w:rPr>
        <w:lastRenderedPageBreak/>
        <w:t>لإثبات المشاركة في هذه الدورات، يقدّم المحامي المترشح نسخة مطابقة للأصل من شهادة المشاركة في الدورة المعنية.</w:t>
      </w:r>
    </w:p>
    <w:p w:rsidR="0021612A" w:rsidRPr="00675710" w:rsidRDefault="0021612A" w:rsidP="00F10AEC">
      <w:pPr>
        <w:pStyle w:val="Retraitcorpsdetexte3"/>
        <w:numPr>
          <w:ilvl w:val="0"/>
          <w:numId w:val="12"/>
        </w:numPr>
        <w:ind w:right="142"/>
        <w:rPr>
          <w:sz w:val="28"/>
          <w:szCs w:val="28"/>
        </w:rPr>
      </w:pPr>
      <w:r w:rsidRPr="00675710">
        <w:rPr>
          <w:rFonts w:hint="cs"/>
          <w:b/>
          <w:bCs/>
          <w:rtl/>
          <w:lang w:bidi="ar-TN"/>
        </w:rPr>
        <w:t xml:space="preserve">حجم المهام الموكولة للمحامي أو شركة المحاماة من قبل الهياكل العموميّة وعددها </w:t>
      </w:r>
      <w:r w:rsidR="00367D49" w:rsidRPr="00675710">
        <w:rPr>
          <w:rFonts w:hint="cs"/>
          <w:b/>
          <w:bCs/>
          <w:rtl/>
          <w:lang w:bidi="ar-TN"/>
        </w:rPr>
        <w:t>(30</w:t>
      </w:r>
      <w:r w:rsidRPr="00675710">
        <w:rPr>
          <w:rFonts w:hint="cs"/>
          <w:b/>
          <w:bCs/>
          <w:rtl/>
          <w:lang w:bidi="ar-TN"/>
        </w:rPr>
        <w:t xml:space="preserve"> نقطة)</w:t>
      </w:r>
    </w:p>
    <w:p w:rsidR="009064EC" w:rsidRPr="00675710" w:rsidRDefault="000E171C" w:rsidP="009064EC">
      <w:pPr>
        <w:pStyle w:val="Retraitcorpsdetexte3"/>
        <w:ind w:left="1510" w:right="142"/>
        <w:rPr>
          <w:b/>
          <w:bCs/>
          <w:rtl/>
          <w:lang w:bidi="ar-TN"/>
        </w:rPr>
      </w:pPr>
      <w:r>
        <w:rPr>
          <w:b/>
          <w:bCs/>
          <w:noProof/>
          <w:rtl/>
          <w:lang w:val="fr-FR" w:eastAsia="fr-FR"/>
        </w:rPr>
        <w:pict>
          <v:shape id="Zone de texte 4" o:spid="_x0000_s1029" type="#_x0000_t202" style="position:absolute;left:0;text-align:left;margin-left:-10.1pt;margin-top:.7pt;width:462.6pt;height:110.25pt;z-index:25170278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" fillcolor="white [3201]" strokeweight=".5pt">
            <v:textbox>
              <w:txbxContent>
                <w:p w:rsidR="00A42755" w:rsidRPr="00B8001F" w:rsidRDefault="00A42755" w:rsidP="009064EC">
                  <w:pPr>
                    <w:keepNext/>
                    <w:widowControl w:val="0"/>
                    <w:spacing w:before="120"/>
                    <w:jc w:val="lowKashida"/>
                    <w:rPr>
                      <w:rFonts w:cs="Simplified Arabic"/>
                      <w:sz w:val="32"/>
                      <w:szCs w:val="32"/>
                      <w:rtl/>
                      <w:lang w:bidi="ar-TN"/>
                    </w:rPr>
                  </w:pPr>
                  <w:r w:rsidRPr="00B8001F">
                    <w:rPr>
                      <w:rFonts w:cs="Simplified Arabic" w:hint="cs"/>
                      <w:sz w:val="32"/>
                      <w:szCs w:val="32"/>
                      <w:rtl/>
                      <w:lang w:bidi="ar-TN"/>
                    </w:rPr>
                    <w:t>يهدف هذا المعيار إلى إعطاء أكثر فرص للمترشّحين المتفرّغين. لذلك بقدر ما يكون المحامي المترشح متفرّغا للمهمّة بقدر ما يرتفع العدد المسند إليه بهذا العنوان والعكس بالعكس وذلك على النحو التالي:</w:t>
                  </w:r>
                </w:p>
                <w:p w:rsidR="00A42755" w:rsidRDefault="00A42755"/>
              </w:txbxContent>
            </v:textbox>
            <w10:wrap anchorx="margin"/>
          </v:shape>
        </w:pict>
      </w:r>
    </w:p>
    <w:p w:rsidR="009064EC" w:rsidRPr="00675710" w:rsidRDefault="009064EC" w:rsidP="009064EC">
      <w:pPr>
        <w:pStyle w:val="Retraitcorpsdetexte3"/>
        <w:ind w:left="1510" w:right="142"/>
        <w:rPr>
          <w:b/>
          <w:bCs/>
          <w:rtl/>
          <w:lang w:bidi="ar-TN"/>
        </w:rPr>
      </w:pPr>
    </w:p>
    <w:p w:rsidR="009064EC" w:rsidRPr="00675710" w:rsidRDefault="009064EC" w:rsidP="009064EC">
      <w:pPr>
        <w:pStyle w:val="Retraitcorpsdetexte3"/>
        <w:ind w:left="1510" w:right="142"/>
        <w:rPr>
          <w:b/>
          <w:bCs/>
          <w:rtl/>
          <w:lang w:bidi="ar-TN"/>
        </w:rPr>
      </w:pPr>
    </w:p>
    <w:p w:rsidR="009064EC" w:rsidRPr="00675710" w:rsidRDefault="009064EC" w:rsidP="009064EC">
      <w:pPr>
        <w:pStyle w:val="Retraitcorpsdetexte3"/>
        <w:ind w:left="1510" w:right="142"/>
        <w:rPr>
          <w:sz w:val="28"/>
          <w:szCs w:val="28"/>
        </w:rPr>
      </w:pPr>
    </w:p>
    <w:p w:rsidR="0021612A" w:rsidRPr="00675710" w:rsidRDefault="0021612A" w:rsidP="0021612A">
      <w:pPr>
        <w:pStyle w:val="Retraitcorpsdetexte3"/>
        <w:ind w:left="1510" w:right="142"/>
        <w:rPr>
          <w:b/>
          <w:bCs/>
          <w:rtl/>
          <w:lang w:bidi="ar-TN"/>
        </w:rPr>
      </w:pPr>
    </w:p>
    <w:p w:rsidR="0021612A" w:rsidRPr="00675710" w:rsidRDefault="0021612A" w:rsidP="00B8001F">
      <w:pPr>
        <w:keepNext/>
        <w:widowControl w:val="0"/>
        <w:spacing w:before="120"/>
        <w:jc w:val="lowKashida"/>
        <w:rPr>
          <w:rFonts w:cs="Simplified Arabic"/>
          <w:sz w:val="32"/>
          <w:szCs w:val="32"/>
          <w:rtl/>
          <w:lang w:bidi="ar-TN"/>
        </w:rPr>
      </w:pPr>
      <w:r w:rsidRPr="00675710">
        <w:rPr>
          <w:rFonts w:cs="Simplified Arabic" w:hint="cs"/>
          <w:sz w:val="32"/>
          <w:szCs w:val="32"/>
          <w:rtl/>
          <w:lang w:bidi="ar-TN"/>
        </w:rPr>
        <w:t xml:space="preserve">-  يتمّ حذف </w:t>
      </w:r>
      <w:r w:rsidR="00B8001F" w:rsidRPr="00675710">
        <w:rPr>
          <w:rFonts w:cs="Simplified Arabic" w:hint="cs"/>
          <w:sz w:val="32"/>
          <w:szCs w:val="32"/>
          <w:rtl/>
          <w:lang w:bidi="ar-TN"/>
        </w:rPr>
        <w:t>نصف نقطة</w:t>
      </w:r>
      <w:r w:rsidRPr="00675710">
        <w:rPr>
          <w:rFonts w:cs="Simplified Arabic" w:hint="cs"/>
          <w:sz w:val="32"/>
          <w:szCs w:val="32"/>
          <w:rtl/>
          <w:lang w:bidi="ar-TN"/>
        </w:rPr>
        <w:t xml:space="preserve"> عن كلّ قضيّة </w:t>
      </w:r>
      <w:r w:rsidR="00B8001F" w:rsidRPr="00675710">
        <w:rPr>
          <w:rFonts w:cs="Simplified Arabic" w:hint="cs"/>
          <w:sz w:val="32"/>
          <w:szCs w:val="32"/>
          <w:rtl/>
          <w:lang w:bidi="ar-TN"/>
        </w:rPr>
        <w:t>جارية، لفائدة</w:t>
      </w:r>
      <w:r w:rsidRPr="00675710">
        <w:rPr>
          <w:rFonts w:cs="Simplified Arabic" w:hint="cs"/>
          <w:sz w:val="32"/>
          <w:szCs w:val="32"/>
          <w:rtl/>
          <w:lang w:bidi="ar-TN"/>
        </w:rPr>
        <w:t xml:space="preserve"> هيكل عمومي في الطور </w:t>
      </w:r>
      <w:r w:rsidR="00B8001F" w:rsidRPr="00675710">
        <w:rPr>
          <w:rFonts w:cs="Simplified Arabic" w:hint="cs"/>
          <w:sz w:val="32"/>
          <w:szCs w:val="32"/>
          <w:rtl/>
          <w:lang w:bidi="ar-TN"/>
        </w:rPr>
        <w:t>الابتدائي في</w:t>
      </w:r>
      <w:r w:rsidRPr="00675710">
        <w:rPr>
          <w:rFonts w:cs="Simplified Arabic" w:hint="cs"/>
          <w:sz w:val="32"/>
          <w:szCs w:val="32"/>
          <w:rtl/>
          <w:lang w:bidi="ar-TN"/>
        </w:rPr>
        <w:t xml:space="preserve"> تاريخ تقديم الترشّح للمشاركة في </w:t>
      </w:r>
      <w:r w:rsidR="00B8001F" w:rsidRPr="00675710">
        <w:rPr>
          <w:rFonts w:cs="Simplified Arabic" w:hint="cs"/>
          <w:sz w:val="32"/>
          <w:szCs w:val="32"/>
          <w:rtl/>
          <w:lang w:bidi="ar-TN"/>
        </w:rPr>
        <w:t>طلب العروض</w:t>
      </w:r>
      <w:r w:rsidR="00C82F2E" w:rsidRPr="00675710">
        <w:rPr>
          <w:rFonts w:cs="Simplified Arabic" w:hint="cs"/>
          <w:sz w:val="32"/>
          <w:szCs w:val="32"/>
          <w:rtl/>
          <w:lang w:bidi="ar-TN"/>
        </w:rPr>
        <w:t xml:space="preserve"> على </w:t>
      </w:r>
      <w:r w:rsidR="003839A3" w:rsidRPr="00675710">
        <w:rPr>
          <w:rFonts w:cs="Simplified Arabic" w:hint="cs"/>
          <w:sz w:val="32"/>
          <w:szCs w:val="32"/>
          <w:rtl/>
          <w:lang w:bidi="ar-TN"/>
        </w:rPr>
        <w:t>ألا</w:t>
      </w:r>
      <w:r w:rsidR="00C82F2E" w:rsidRPr="00675710">
        <w:rPr>
          <w:rFonts w:cs="Simplified Arabic" w:hint="cs"/>
          <w:sz w:val="32"/>
          <w:szCs w:val="32"/>
          <w:rtl/>
          <w:lang w:bidi="ar-TN"/>
        </w:rPr>
        <w:t xml:space="preserve"> يتجاوز 10 نقاط</w:t>
      </w:r>
      <w:r w:rsidRPr="00675710">
        <w:rPr>
          <w:rFonts w:cs="Simplified Arabic" w:hint="cs"/>
          <w:sz w:val="32"/>
          <w:szCs w:val="32"/>
          <w:rtl/>
          <w:lang w:bidi="ar-TN"/>
        </w:rPr>
        <w:t>.</w:t>
      </w:r>
    </w:p>
    <w:p w:rsidR="0021612A" w:rsidRPr="00675710" w:rsidRDefault="0021612A" w:rsidP="00B8001F">
      <w:pPr>
        <w:keepNext/>
        <w:widowControl w:val="0"/>
        <w:spacing w:before="120"/>
        <w:jc w:val="lowKashida"/>
        <w:rPr>
          <w:rFonts w:cs="Simplified Arabic"/>
          <w:sz w:val="32"/>
          <w:szCs w:val="32"/>
          <w:rtl/>
          <w:lang w:bidi="ar-TN"/>
        </w:rPr>
      </w:pPr>
      <w:r w:rsidRPr="00675710">
        <w:rPr>
          <w:rFonts w:cs="Simplified Arabic" w:hint="cs"/>
          <w:sz w:val="32"/>
          <w:szCs w:val="32"/>
          <w:rtl/>
          <w:lang w:bidi="ar-TN"/>
        </w:rPr>
        <w:t xml:space="preserve">- يتمّ حذف نصف نقطة عن كلّ قضيّة جارية لفائدة هيكل عمومي في طور </w:t>
      </w:r>
      <w:r w:rsidR="00B8001F" w:rsidRPr="00675710">
        <w:rPr>
          <w:rFonts w:cs="Simplified Arabic" w:hint="cs"/>
          <w:sz w:val="32"/>
          <w:szCs w:val="32"/>
          <w:rtl/>
          <w:lang w:bidi="ar-TN"/>
        </w:rPr>
        <w:t>الاستئناف في</w:t>
      </w:r>
      <w:r w:rsidRPr="00675710">
        <w:rPr>
          <w:rFonts w:cs="Simplified Arabic" w:hint="cs"/>
          <w:sz w:val="32"/>
          <w:szCs w:val="32"/>
          <w:rtl/>
          <w:lang w:bidi="ar-TN"/>
        </w:rPr>
        <w:t xml:space="preserve"> تاريخ تقديم الترشّح للمشاركة في </w:t>
      </w:r>
      <w:r w:rsidR="00B8001F" w:rsidRPr="00675710">
        <w:rPr>
          <w:rFonts w:cs="Simplified Arabic" w:hint="cs"/>
          <w:sz w:val="32"/>
          <w:szCs w:val="32"/>
          <w:rtl/>
          <w:lang w:bidi="ar-TN"/>
        </w:rPr>
        <w:t>طلب العروض</w:t>
      </w:r>
      <w:r w:rsidR="00C82F2E" w:rsidRPr="00675710">
        <w:rPr>
          <w:rFonts w:cs="Simplified Arabic" w:hint="cs"/>
          <w:sz w:val="32"/>
          <w:szCs w:val="32"/>
          <w:rtl/>
          <w:lang w:bidi="ar-TN"/>
        </w:rPr>
        <w:t xml:space="preserve"> على </w:t>
      </w:r>
      <w:r w:rsidR="003839A3" w:rsidRPr="00675710">
        <w:rPr>
          <w:rFonts w:cs="Simplified Arabic" w:hint="cs"/>
          <w:sz w:val="32"/>
          <w:szCs w:val="32"/>
          <w:rtl/>
          <w:lang w:bidi="ar-TN"/>
        </w:rPr>
        <w:t>ألا</w:t>
      </w:r>
      <w:r w:rsidR="00C82F2E" w:rsidRPr="00675710">
        <w:rPr>
          <w:rFonts w:cs="Simplified Arabic" w:hint="cs"/>
          <w:sz w:val="32"/>
          <w:szCs w:val="32"/>
          <w:rtl/>
          <w:lang w:bidi="ar-TN"/>
        </w:rPr>
        <w:t xml:space="preserve"> يتجاوز 10 </w:t>
      </w:r>
      <w:r w:rsidR="003839A3" w:rsidRPr="00675710">
        <w:rPr>
          <w:rFonts w:cs="Simplified Arabic" w:hint="cs"/>
          <w:sz w:val="32"/>
          <w:szCs w:val="32"/>
          <w:rtl/>
          <w:lang w:bidi="ar-TN"/>
        </w:rPr>
        <w:t>نقاط.</w:t>
      </w:r>
    </w:p>
    <w:p w:rsidR="00AD07CF" w:rsidRPr="00675710" w:rsidRDefault="0021612A" w:rsidP="009E5515">
      <w:pPr>
        <w:keepNext/>
        <w:widowControl w:val="0"/>
        <w:spacing w:before="120"/>
        <w:jc w:val="lowKashida"/>
        <w:rPr>
          <w:rFonts w:cs="Simplified Arabic"/>
          <w:sz w:val="32"/>
          <w:szCs w:val="32"/>
          <w:lang w:bidi="ar-TN"/>
        </w:rPr>
      </w:pPr>
      <w:r w:rsidRPr="00675710">
        <w:rPr>
          <w:rFonts w:cs="Simplified Arabic" w:hint="cs"/>
          <w:sz w:val="32"/>
          <w:szCs w:val="32"/>
          <w:rtl/>
          <w:lang w:bidi="ar-TN"/>
        </w:rPr>
        <w:t>- يتمّ حذف نصف نقطة عن كلّ قضيّة جارية لفائدة هيكل عمومي أو</w:t>
      </w:r>
      <w:r w:rsidR="00FC3A87">
        <w:rPr>
          <w:rFonts w:cs="Simplified Arabic" w:hint="cs"/>
          <w:sz w:val="32"/>
          <w:szCs w:val="32"/>
          <w:rtl/>
          <w:lang w:bidi="ar-TN"/>
        </w:rPr>
        <w:t xml:space="preserve"> ذات معنويّة أو </w:t>
      </w:r>
      <w:r w:rsidR="00600FF8">
        <w:rPr>
          <w:rFonts w:cs="Simplified Arabic" w:hint="cs"/>
          <w:sz w:val="32"/>
          <w:szCs w:val="32"/>
          <w:rtl/>
          <w:lang w:bidi="ar-TN"/>
        </w:rPr>
        <w:t xml:space="preserve">ماديّة </w:t>
      </w:r>
      <w:r w:rsidR="00600FF8" w:rsidRPr="00675710">
        <w:rPr>
          <w:rFonts w:cs="Simplified Arabic" w:hint="cs"/>
          <w:sz w:val="32"/>
          <w:szCs w:val="32"/>
          <w:rtl/>
          <w:lang w:bidi="ar-TN"/>
        </w:rPr>
        <w:t>خاصة</w:t>
      </w:r>
      <w:r w:rsidR="00B8001F" w:rsidRPr="00675710">
        <w:rPr>
          <w:rFonts w:cs="Simplified Arabic" w:hint="cs"/>
          <w:sz w:val="32"/>
          <w:szCs w:val="32"/>
          <w:rtl/>
          <w:lang w:bidi="ar-TN"/>
        </w:rPr>
        <w:t xml:space="preserve"> لدىمحكمة التعقيب</w:t>
      </w:r>
      <w:r w:rsidRPr="00675710">
        <w:rPr>
          <w:rFonts w:cs="Simplified Arabic" w:hint="cs"/>
          <w:sz w:val="32"/>
          <w:szCs w:val="32"/>
          <w:rtl/>
          <w:lang w:bidi="ar-TN"/>
        </w:rPr>
        <w:t xml:space="preserve"> في تاريخ تقديم الترشّح للمشاركة في </w:t>
      </w:r>
      <w:r w:rsidR="00B8001F" w:rsidRPr="00675710">
        <w:rPr>
          <w:rFonts w:cs="Simplified Arabic" w:hint="cs"/>
          <w:sz w:val="32"/>
          <w:szCs w:val="32"/>
          <w:rtl/>
          <w:lang w:bidi="ar-TN"/>
        </w:rPr>
        <w:t>طلب العروض</w:t>
      </w:r>
      <w:r w:rsidR="00C82F2E" w:rsidRPr="00675710">
        <w:rPr>
          <w:rFonts w:cs="Simplified Arabic" w:hint="cs"/>
          <w:sz w:val="32"/>
          <w:szCs w:val="32"/>
          <w:rtl/>
          <w:lang w:bidi="ar-TN"/>
        </w:rPr>
        <w:t xml:space="preserve"> على </w:t>
      </w:r>
      <w:r w:rsidR="003839A3" w:rsidRPr="00675710">
        <w:rPr>
          <w:rFonts w:cs="Simplified Arabic" w:hint="cs"/>
          <w:sz w:val="32"/>
          <w:szCs w:val="32"/>
          <w:rtl/>
          <w:lang w:bidi="ar-TN"/>
        </w:rPr>
        <w:t>ألا</w:t>
      </w:r>
      <w:r w:rsidR="00C82F2E" w:rsidRPr="00675710">
        <w:rPr>
          <w:rFonts w:cs="Simplified Arabic" w:hint="cs"/>
          <w:sz w:val="32"/>
          <w:szCs w:val="32"/>
          <w:rtl/>
          <w:lang w:bidi="ar-TN"/>
        </w:rPr>
        <w:t xml:space="preserve"> يتجاوز 10 </w:t>
      </w:r>
      <w:r w:rsidR="003839A3" w:rsidRPr="00675710">
        <w:rPr>
          <w:rFonts w:cs="Simplified Arabic" w:hint="cs"/>
          <w:sz w:val="32"/>
          <w:szCs w:val="32"/>
          <w:rtl/>
          <w:lang w:bidi="ar-TN"/>
        </w:rPr>
        <w:t>نقاط.</w:t>
      </w:r>
    </w:p>
    <w:p w:rsidR="009E5515" w:rsidRPr="00675710" w:rsidRDefault="007F54E1" w:rsidP="002C5841">
      <w:pPr>
        <w:keepNext/>
        <w:widowControl w:val="0"/>
        <w:spacing w:before="120"/>
        <w:ind w:hanging="61"/>
        <w:jc w:val="lowKashida"/>
        <w:rPr>
          <w:rFonts w:cs="Simplified Arabic"/>
          <w:sz w:val="32"/>
          <w:szCs w:val="32"/>
          <w:rtl/>
          <w:lang w:bidi="ar-TN"/>
        </w:rPr>
      </w:pPr>
      <w:r w:rsidRPr="00675710">
        <w:rPr>
          <w:rFonts w:cs="Simplified Arabic"/>
          <w:b/>
          <w:bCs/>
          <w:sz w:val="32"/>
          <w:szCs w:val="32"/>
          <w:u w:val="single"/>
          <w:rtl/>
          <w:lang w:bidi="ar-TN"/>
        </w:rPr>
        <w:t>الفصل</w:t>
      </w:r>
      <w:r w:rsidR="00846732" w:rsidRPr="00675710">
        <w:rPr>
          <w:rFonts w:cs="Simplified Arabic" w:hint="cs"/>
          <w:b/>
          <w:bCs/>
          <w:sz w:val="32"/>
          <w:szCs w:val="32"/>
          <w:u w:val="single"/>
          <w:rtl/>
          <w:lang w:bidi="ar-TN"/>
        </w:rPr>
        <w:t>1</w:t>
      </w:r>
      <w:r w:rsidR="00C120DE" w:rsidRPr="00675710">
        <w:rPr>
          <w:rFonts w:cs="Simplified Arabic" w:hint="cs"/>
          <w:b/>
          <w:bCs/>
          <w:sz w:val="32"/>
          <w:szCs w:val="32"/>
          <w:u w:val="single"/>
          <w:rtl/>
          <w:lang w:bidi="ar-TN"/>
        </w:rPr>
        <w:t>5</w:t>
      </w:r>
      <w:r w:rsidRPr="00675710">
        <w:rPr>
          <w:rFonts w:cs="Simplified Arabic" w:hint="cs"/>
          <w:b/>
          <w:bCs/>
          <w:sz w:val="32"/>
          <w:szCs w:val="32"/>
          <w:rtl/>
          <w:lang w:bidi="ar-TN"/>
        </w:rPr>
        <w:t xml:space="preserve">: </w:t>
      </w:r>
      <w:r w:rsidR="00E81D7C" w:rsidRPr="00675710">
        <w:rPr>
          <w:rFonts w:cs="Simplified Arabic" w:hint="cs"/>
          <w:b/>
          <w:bCs/>
          <w:sz w:val="32"/>
          <w:szCs w:val="32"/>
          <w:u w:val="single"/>
          <w:rtl/>
          <w:lang w:bidi="ar-TN"/>
        </w:rPr>
        <w:t xml:space="preserve">تعيين </w:t>
      </w:r>
      <w:r w:rsidR="00F714AA" w:rsidRPr="00675710">
        <w:rPr>
          <w:rFonts w:cs="Simplified Arabic" w:hint="cs"/>
          <w:b/>
          <w:bCs/>
          <w:sz w:val="32"/>
          <w:szCs w:val="32"/>
          <w:u w:val="single"/>
          <w:rtl/>
          <w:lang w:bidi="ar-TN"/>
        </w:rPr>
        <w:t>المحامي</w:t>
      </w:r>
      <w:r w:rsidR="00E81D7C" w:rsidRPr="00675710">
        <w:rPr>
          <w:rFonts w:cs="Simplified Arabic" w:hint="cs"/>
          <w:b/>
          <w:bCs/>
          <w:sz w:val="32"/>
          <w:szCs w:val="32"/>
          <w:u w:val="single"/>
          <w:rtl/>
          <w:lang w:bidi="ar-TN"/>
        </w:rPr>
        <w:t xml:space="preserve"> أو </w:t>
      </w:r>
      <w:r w:rsidR="0060176D" w:rsidRPr="00675710">
        <w:rPr>
          <w:rFonts w:cs="Simplified Arabic" w:hint="cs"/>
          <w:b/>
          <w:bCs/>
          <w:sz w:val="32"/>
          <w:szCs w:val="32"/>
          <w:u w:val="single"/>
          <w:rtl/>
          <w:lang w:bidi="ar-TN"/>
        </w:rPr>
        <w:t>شركة محاماة</w:t>
      </w:r>
      <w:r w:rsidR="00FC05F3" w:rsidRPr="00675710">
        <w:rPr>
          <w:rFonts w:cs="Simplified Arabic" w:hint="cs"/>
          <w:sz w:val="32"/>
          <w:szCs w:val="32"/>
          <w:rtl/>
          <w:lang w:bidi="ar-TN"/>
        </w:rPr>
        <w:t>:</w:t>
      </w:r>
    </w:p>
    <w:p w:rsidR="00FC05F3" w:rsidRPr="00675710" w:rsidRDefault="00FC05F3" w:rsidP="002C5841">
      <w:pPr>
        <w:keepNext/>
        <w:widowControl w:val="0"/>
        <w:spacing w:before="120"/>
        <w:ind w:hanging="61"/>
        <w:jc w:val="lowKashida"/>
        <w:rPr>
          <w:rFonts w:cs="Simplified Arabic"/>
          <w:sz w:val="16"/>
          <w:szCs w:val="16"/>
          <w:rtl/>
          <w:lang w:bidi="ar-TN"/>
        </w:rPr>
      </w:pPr>
    </w:p>
    <w:p w:rsidR="00B3670F" w:rsidRPr="00675710" w:rsidRDefault="00C10A13" w:rsidP="002B7DB4">
      <w:pPr>
        <w:pStyle w:val="Retraitcorpsdetexte3"/>
        <w:tabs>
          <w:tab w:val="clear" w:pos="180"/>
        </w:tabs>
        <w:ind w:left="-61"/>
        <w:rPr>
          <w:rtl/>
        </w:rPr>
      </w:pPr>
      <w:r w:rsidRPr="00675710">
        <w:rPr>
          <w:rFonts w:hint="cs"/>
          <w:rtl/>
        </w:rPr>
        <w:tab/>
        <w:t>تعدّ لجنة</w:t>
      </w:r>
      <w:r w:rsidR="000F5170" w:rsidRPr="00675710">
        <w:rPr>
          <w:rFonts w:hint="cs"/>
          <w:rtl/>
        </w:rPr>
        <w:t xml:space="preserve">الفتح </w:t>
      </w:r>
      <w:r w:rsidR="009E5515" w:rsidRPr="00675710">
        <w:rPr>
          <w:rFonts w:hint="cs"/>
          <w:rtl/>
        </w:rPr>
        <w:t>والتقييم المحدثة</w:t>
      </w:r>
      <w:r w:rsidRPr="00675710">
        <w:rPr>
          <w:rFonts w:hint="cs"/>
          <w:rtl/>
        </w:rPr>
        <w:t xml:space="preserve"> لدى </w:t>
      </w:r>
      <w:r w:rsidR="002B7DB4" w:rsidRPr="008E0E8D">
        <w:rPr>
          <w:rFonts w:hint="cs"/>
          <w:i/>
          <w:iCs/>
          <w:color w:val="FF0000"/>
          <w:rtl/>
          <w:lang w:bidi="ar-TN"/>
        </w:rPr>
        <w:t xml:space="preserve">المجلس الجهوي بقفصة </w:t>
      </w:r>
      <w:r w:rsidR="00B3670F" w:rsidRPr="00675710">
        <w:rPr>
          <w:rFonts w:hint="cs"/>
          <w:rtl/>
        </w:rPr>
        <w:t xml:space="preserve"> تقريرا مفصّلا حول معايير </w:t>
      </w:r>
      <w:r w:rsidR="009E5515" w:rsidRPr="00675710">
        <w:rPr>
          <w:rFonts w:hint="cs"/>
          <w:rtl/>
        </w:rPr>
        <w:t>اختيار</w:t>
      </w:r>
      <w:r w:rsidR="00B3670F" w:rsidRPr="00675710">
        <w:rPr>
          <w:rFonts w:hint="cs"/>
          <w:rtl/>
        </w:rPr>
        <w:t xml:space="preserve"> المترشّحين ونتائج أعمال </w:t>
      </w:r>
      <w:r w:rsidR="009E5515" w:rsidRPr="00675710">
        <w:rPr>
          <w:rFonts w:hint="cs"/>
          <w:rtl/>
        </w:rPr>
        <w:t xml:space="preserve">التقييم </w:t>
      </w:r>
      <w:r w:rsidR="00B3670F" w:rsidRPr="00675710">
        <w:rPr>
          <w:rFonts w:hint="cs"/>
          <w:rtl/>
        </w:rPr>
        <w:t xml:space="preserve">على ضوء ذلك توضّح </w:t>
      </w:r>
      <w:r w:rsidR="005D5CCA" w:rsidRPr="00675710">
        <w:rPr>
          <w:rFonts w:hint="cs"/>
          <w:rtl/>
        </w:rPr>
        <w:t xml:space="preserve">فيه </w:t>
      </w:r>
      <w:r w:rsidR="00B3670F" w:rsidRPr="00675710">
        <w:rPr>
          <w:rFonts w:hint="cs"/>
          <w:rtl/>
        </w:rPr>
        <w:t xml:space="preserve">كيفيّة ترتيب المترشّحين وأسباب إقصاء بعض العروض إن </w:t>
      </w:r>
      <w:r w:rsidR="005D5CCA" w:rsidRPr="00675710">
        <w:rPr>
          <w:rFonts w:hint="cs"/>
          <w:rtl/>
        </w:rPr>
        <w:t>حصل ذلك</w:t>
      </w:r>
      <w:r w:rsidR="00B3670F" w:rsidRPr="00675710">
        <w:rPr>
          <w:rFonts w:hint="cs"/>
          <w:rtl/>
        </w:rPr>
        <w:t>.</w:t>
      </w:r>
    </w:p>
    <w:p w:rsidR="009B4486" w:rsidRPr="00675710" w:rsidRDefault="005D5CCA" w:rsidP="002B7DB4">
      <w:pPr>
        <w:pStyle w:val="Retraitcorpsdetexte3"/>
        <w:tabs>
          <w:tab w:val="clear" w:pos="180"/>
        </w:tabs>
        <w:ind w:left="-61"/>
        <w:rPr>
          <w:rtl/>
        </w:rPr>
      </w:pPr>
      <w:r w:rsidRPr="00675710">
        <w:rPr>
          <w:rFonts w:hint="cs"/>
          <w:rtl/>
        </w:rPr>
        <w:t>و</w:t>
      </w:r>
      <w:r w:rsidR="000F5170" w:rsidRPr="00675710">
        <w:rPr>
          <w:rFonts w:hint="cs"/>
          <w:rtl/>
        </w:rPr>
        <w:t>ي</w:t>
      </w:r>
      <w:r w:rsidR="00B3670F" w:rsidRPr="00675710">
        <w:rPr>
          <w:rFonts w:hint="cs"/>
          <w:rtl/>
        </w:rPr>
        <w:t>وجّه</w:t>
      </w:r>
      <w:r w:rsidR="002B7DB4" w:rsidRPr="008E0E8D">
        <w:rPr>
          <w:rFonts w:hint="cs"/>
          <w:i/>
          <w:iCs/>
          <w:color w:val="FF0000"/>
          <w:rtl/>
          <w:lang w:bidi="ar-TN"/>
        </w:rPr>
        <w:t xml:space="preserve">المجلس الجهوي بقفصة </w:t>
      </w:r>
      <w:r w:rsidR="0035214E" w:rsidRPr="00675710">
        <w:rPr>
          <w:rFonts w:hint="cs"/>
          <w:rtl/>
        </w:rPr>
        <w:t xml:space="preserve">وجوبا </w:t>
      </w:r>
      <w:r w:rsidR="009E5372" w:rsidRPr="00675710">
        <w:rPr>
          <w:rFonts w:hint="cs"/>
          <w:rtl/>
        </w:rPr>
        <w:t>هذا التقرير</w:t>
      </w:r>
      <w:r w:rsidR="0035214E" w:rsidRPr="00675710">
        <w:rPr>
          <w:rFonts w:hint="cs"/>
          <w:rtl/>
        </w:rPr>
        <w:t xml:space="preserve"> إلى الل</w:t>
      </w:r>
      <w:r w:rsidR="00B3670F" w:rsidRPr="00675710">
        <w:rPr>
          <w:rFonts w:hint="cs"/>
          <w:rtl/>
        </w:rPr>
        <w:t xml:space="preserve">جنة </w:t>
      </w:r>
      <w:r w:rsidR="0035214E" w:rsidRPr="00675710">
        <w:rPr>
          <w:rFonts w:hint="cs"/>
          <w:rtl/>
        </w:rPr>
        <w:t>المختصّة ل</w:t>
      </w:r>
      <w:r w:rsidR="00B3670F" w:rsidRPr="00675710">
        <w:rPr>
          <w:rFonts w:hint="cs"/>
          <w:rtl/>
        </w:rPr>
        <w:t xml:space="preserve">لمتابعة والمراقبة المحدثة </w:t>
      </w:r>
      <w:r w:rsidR="009369DB" w:rsidRPr="00675710">
        <w:rPr>
          <w:rFonts w:hint="cs"/>
          <w:rtl/>
        </w:rPr>
        <w:t xml:space="preserve">بالهيئة العليا للطلب العمومي </w:t>
      </w:r>
      <w:r w:rsidRPr="00675710">
        <w:rPr>
          <w:rFonts w:hint="cs"/>
          <w:rtl/>
        </w:rPr>
        <w:t xml:space="preserve">طبقا لأحكام الفصل </w:t>
      </w:r>
      <w:r w:rsidR="00AE410A" w:rsidRPr="00675710">
        <w:rPr>
          <w:rFonts w:hint="cs"/>
          <w:rtl/>
        </w:rPr>
        <w:t>7</w:t>
      </w:r>
      <w:r w:rsidRPr="00675710">
        <w:rPr>
          <w:rFonts w:hint="cs"/>
          <w:rtl/>
        </w:rPr>
        <w:t xml:space="preserve"> من الأمر عدد </w:t>
      </w:r>
      <w:r w:rsidR="00AE410A" w:rsidRPr="00675710">
        <w:rPr>
          <w:rFonts w:hint="cs"/>
          <w:rtl/>
        </w:rPr>
        <w:t>764</w:t>
      </w:r>
      <w:r w:rsidRPr="00675710">
        <w:rPr>
          <w:rFonts w:hint="cs"/>
          <w:rtl/>
        </w:rPr>
        <w:t xml:space="preserve"> لسنة 201</w:t>
      </w:r>
      <w:r w:rsidR="005C0149" w:rsidRPr="00675710">
        <w:rPr>
          <w:rFonts w:hint="cs"/>
          <w:rtl/>
        </w:rPr>
        <w:t>4</w:t>
      </w:r>
      <w:r w:rsidRPr="00675710">
        <w:rPr>
          <w:rFonts w:hint="cs"/>
          <w:rtl/>
        </w:rPr>
        <w:t xml:space="preserve"> والمؤرّخ في </w:t>
      </w:r>
      <w:r w:rsidR="00AE410A" w:rsidRPr="00675710">
        <w:rPr>
          <w:rFonts w:hint="cs"/>
          <w:rtl/>
        </w:rPr>
        <w:t>24 جانفي</w:t>
      </w:r>
      <w:r w:rsidRPr="00675710">
        <w:rPr>
          <w:rFonts w:hint="cs"/>
          <w:rtl/>
        </w:rPr>
        <w:t xml:space="preserve"> 201</w:t>
      </w:r>
      <w:r w:rsidR="005C0149" w:rsidRPr="00675710">
        <w:rPr>
          <w:rFonts w:hint="cs"/>
          <w:rtl/>
        </w:rPr>
        <w:t>4</w:t>
      </w:r>
      <w:r w:rsidR="009E5372" w:rsidRPr="00675710">
        <w:rPr>
          <w:rFonts w:hint="cs"/>
          <w:rtl/>
        </w:rPr>
        <w:t xml:space="preserve">لإجراء مراقبتها عليها طبقا لمقتضيات الفصل </w:t>
      </w:r>
      <w:r w:rsidR="00AE410A" w:rsidRPr="00675710">
        <w:rPr>
          <w:rFonts w:hint="cs"/>
          <w:rtl/>
        </w:rPr>
        <w:t>8</w:t>
      </w:r>
      <w:r w:rsidR="009E5372" w:rsidRPr="00675710">
        <w:rPr>
          <w:rFonts w:hint="cs"/>
          <w:rtl/>
        </w:rPr>
        <w:t xml:space="preserve"> من الأمر السالف الذكر</w:t>
      </w:r>
      <w:r w:rsidR="00B3670F" w:rsidRPr="00675710">
        <w:rPr>
          <w:rFonts w:hint="cs"/>
          <w:rtl/>
        </w:rPr>
        <w:t xml:space="preserve"> وإعادة النظر فيها</w:t>
      </w:r>
      <w:r w:rsidR="006D739D" w:rsidRPr="00675710">
        <w:rPr>
          <w:rFonts w:hint="cs"/>
          <w:rtl/>
        </w:rPr>
        <w:t>،</w:t>
      </w:r>
      <w:r w:rsidR="00B3670F" w:rsidRPr="00675710">
        <w:rPr>
          <w:rFonts w:hint="cs"/>
          <w:rtl/>
        </w:rPr>
        <w:t xml:space="preserve"> عند </w:t>
      </w:r>
      <w:r w:rsidR="00F53B98" w:rsidRPr="00675710">
        <w:rPr>
          <w:rFonts w:hint="cs"/>
          <w:rtl/>
        </w:rPr>
        <w:t>الاقتضاء</w:t>
      </w:r>
      <w:r w:rsidR="001D6F4F" w:rsidRPr="00675710">
        <w:rPr>
          <w:rFonts w:hint="cs"/>
          <w:rtl/>
        </w:rPr>
        <w:t>.</w:t>
      </w:r>
    </w:p>
    <w:p w:rsidR="005E2BFA" w:rsidRPr="00675710" w:rsidRDefault="005E2BFA" w:rsidP="009E5372">
      <w:pPr>
        <w:pStyle w:val="Retraitcorpsdetexte3"/>
        <w:tabs>
          <w:tab w:val="clear" w:pos="180"/>
        </w:tabs>
        <w:ind w:left="-61"/>
        <w:rPr>
          <w:rtl/>
        </w:rPr>
      </w:pPr>
      <w:r w:rsidRPr="00675710">
        <w:rPr>
          <w:rFonts w:hint="cs"/>
          <w:rtl/>
        </w:rPr>
        <w:lastRenderedPageBreak/>
        <w:t xml:space="preserve">وبعد </w:t>
      </w:r>
      <w:r w:rsidR="00F53B98" w:rsidRPr="00675710">
        <w:rPr>
          <w:rFonts w:hint="cs"/>
          <w:rtl/>
        </w:rPr>
        <w:t>الانتهاء</w:t>
      </w:r>
      <w:r w:rsidRPr="00675710">
        <w:rPr>
          <w:rFonts w:hint="cs"/>
          <w:rtl/>
        </w:rPr>
        <w:t xml:space="preserve"> من هذه </w:t>
      </w:r>
      <w:r w:rsidR="00F53B98" w:rsidRPr="00675710">
        <w:rPr>
          <w:rFonts w:hint="cs"/>
          <w:rtl/>
        </w:rPr>
        <w:t>الأعمال،</w:t>
      </w:r>
      <w:r w:rsidRPr="00675710">
        <w:rPr>
          <w:rFonts w:hint="cs"/>
          <w:rtl/>
        </w:rPr>
        <w:t xml:space="preserve"> توجّه اللجنة المذكورة قرارها إلى الهيكل العمومي المعني لتنفيذه</w:t>
      </w:r>
      <w:r w:rsidR="005129FE" w:rsidRPr="00675710">
        <w:rPr>
          <w:rFonts w:hint="cs"/>
          <w:rtl/>
        </w:rPr>
        <w:t>.</w:t>
      </w:r>
    </w:p>
    <w:p w:rsidR="00FC05F3" w:rsidRPr="00675710" w:rsidRDefault="00C95875" w:rsidP="00C120DE">
      <w:pPr>
        <w:keepNext/>
        <w:widowControl w:val="0"/>
        <w:spacing w:before="120"/>
        <w:ind w:hanging="61"/>
        <w:jc w:val="lowKashida"/>
        <w:rPr>
          <w:rFonts w:cs="Simplified Arabic"/>
          <w:sz w:val="32"/>
          <w:szCs w:val="32"/>
          <w:rtl/>
          <w:lang w:bidi="ar-TN"/>
        </w:rPr>
      </w:pPr>
      <w:r w:rsidRPr="00675710">
        <w:rPr>
          <w:rFonts w:cs="Simplified Arabic" w:hint="cs"/>
          <w:b/>
          <w:bCs/>
          <w:sz w:val="32"/>
          <w:szCs w:val="32"/>
          <w:u w:val="single"/>
          <w:rtl/>
          <w:lang w:bidi="ar-TN"/>
        </w:rPr>
        <w:t xml:space="preserve">الفصل </w:t>
      </w:r>
      <w:r w:rsidR="00846732" w:rsidRPr="00675710">
        <w:rPr>
          <w:rFonts w:cs="Simplified Arabic" w:hint="cs"/>
          <w:b/>
          <w:bCs/>
          <w:sz w:val="32"/>
          <w:szCs w:val="32"/>
          <w:u w:val="single"/>
          <w:rtl/>
          <w:lang w:bidi="ar-TN"/>
        </w:rPr>
        <w:t>1</w:t>
      </w:r>
      <w:r w:rsidR="00C120DE" w:rsidRPr="00675710">
        <w:rPr>
          <w:rFonts w:cs="Simplified Arabic" w:hint="cs"/>
          <w:b/>
          <w:bCs/>
          <w:sz w:val="32"/>
          <w:szCs w:val="32"/>
          <w:u w:val="single"/>
          <w:rtl/>
          <w:lang w:bidi="ar-TN"/>
        </w:rPr>
        <w:t>6</w:t>
      </w:r>
      <w:r w:rsidRPr="00675710">
        <w:rPr>
          <w:rFonts w:cs="Simplified Arabic" w:hint="cs"/>
          <w:b/>
          <w:bCs/>
          <w:sz w:val="32"/>
          <w:szCs w:val="32"/>
          <w:rtl/>
          <w:lang w:bidi="ar-TN"/>
        </w:rPr>
        <w:t xml:space="preserve">: </w:t>
      </w:r>
      <w:r w:rsidR="00F714AA" w:rsidRPr="00675710">
        <w:rPr>
          <w:rFonts w:cs="Simplified Arabic" w:hint="cs"/>
          <w:b/>
          <w:bCs/>
          <w:sz w:val="32"/>
          <w:szCs w:val="32"/>
          <w:u w:val="single"/>
          <w:rtl/>
          <w:lang w:bidi="ar-TN"/>
        </w:rPr>
        <w:t>إمضاء</w:t>
      </w:r>
      <w:r w:rsidR="00783E14" w:rsidRPr="00675710">
        <w:rPr>
          <w:rFonts w:cs="Simplified Arabic" w:hint="cs"/>
          <w:b/>
          <w:bCs/>
          <w:sz w:val="32"/>
          <w:szCs w:val="32"/>
          <w:u w:val="single"/>
          <w:rtl/>
          <w:lang w:bidi="ar-TN"/>
        </w:rPr>
        <w:t>العقد</w:t>
      </w:r>
      <w:r w:rsidR="00F714AA" w:rsidRPr="00675710">
        <w:rPr>
          <w:rFonts w:cs="Simplified Arabic" w:hint="cs"/>
          <w:b/>
          <w:bCs/>
          <w:sz w:val="32"/>
          <w:szCs w:val="32"/>
          <w:u w:val="single"/>
          <w:rtl/>
          <w:lang w:bidi="ar-TN"/>
        </w:rPr>
        <w:t xml:space="preserve"> والشّروع في المهمّة</w:t>
      </w:r>
      <w:r w:rsidR="00FC05F3" w:rsidRPr="00675710">
        <w:rPr>
          <w:rFonts w:cs="Simplified Arabic" w:hint="cs"/>
          <w:sz w:val="32"/>
          <w:szCs w:val="32"/>
          <w:rtl/>
          <w:lang w:bidi="ar-TN"/>
        </w:rPr>
        <w:t xml:space="preserve">: </w:t>
      </w:r>
    </w:p>
    <w:p w:rsidR="000C1706" w:rsidRPr="00675710" w:rsidRDefault="00C95875" w:rsidP="002B7DB4">
      <w:pPr>
        <w:keepNext/>
        <w:widowControl w:val="0"/>
        <w:jc w:val="lowKashida"/>
        <w:rPr>
          <w:rFonts w:cs="Simplified Arabic"/>
          <w:sz w:val="32"/>
          <w:szCs w:val="32"/>
          <w:rtl/>
        </w:rPr>
      </w:pPr>
      <w:r w:rsidRPr="00675710">
        <w:rPr>
          <w:rFonts w:cs="Simplified Arabic" w:hint="cs"/>
          <w:sz w:val="32"/>
          <w:szCs w:val="32"/>
          <w:rtl/>
        </w:rPr>
        <w:t>يتم</w:t>
      </w:r>
      <w:r w:rsidR="005C1FC1" w:rsidRPr="00675710">
        <w:rPr>
          <w:rFonts w:cs="Simplified Arabic" w:hint="cs"/>
          <w:sz w:val="32"/>
          <w:szCs w:val="32"/>
          <w:rtl/>
        </w:rPr>
        <w:t>ّ</w:t>
      </w:r>
      <w:r w:rsidRPr="00675710">
        <w:rPr>
          <w:rFonts w:cs="Simplified Arabic" w:hint="cs"/>
          <w:sz w:val="32"/>
          <w:szCs w:val="32"/>
          <w:rtl/>
        </w:rPr>
        <w:t xml:space="preserve"> إعلام </w:t>
      </w:r>
      <w:r w:rsidR="008C0837" w:rsidRPr="00675710">
        <w:rPr>
          <w:rFonts w:cs="Simplified Arabic" w:hint="cs"/>
          <w:sz w:val="32"/>
          <w:szCs w:val="32"/>
          <w:rtl/>
        </w:rPr>
        <w:t>المحامي</w:t>
      </w:r>
      <w:r w:rsidR="005129FE" w:rsidRPr="00675710">
        <w:rPr>
          <w:rFonts w:cs="Simplified Arabic" w:hint="cs"/>
          <w:sz w:val="32"/>
          <w:szCs w:val="32"/>
          <w:rtl/>
        </w:rPr>
        <w:t xml:space="preserve"> أو شركة المحاماة</w:t>
      </w:r>
      <w:r w:rsidR="00F53B98" w:rsidRPr="00675710">
        <w:rPr>
          <w:rFonts w:cs="Simplified Arabic" w:hint="cs"/>
          <w:sz w:val="32"/>
          <w:szCs w:val="32"/>
          <w:rtl/>
        </w:rPr>
        <w:t xml:space="preserve"> الت</w:t>
      </w:r>
      <w:r w:rsidRPr="00675710">
        <w:rPr>
          <w:rFonts w:cs="Simplified Arabic" w:hint="cs"/>
          <w:sz w:val="32"/>
          <w:szCs w:val="32"/>
          <w:rtl/>
        </w:rPr>
        <w:t>ي تم</w:t>
      </w:r>
      <w:r w:rsidR="005C1FC1" w:rsidRPr="00675710">
        <w:rPr>
          <w:rFonts w:cs="Simplified Arabic" w:hint="cs"/>
          <w:sz w:val="32"/>
          <w:szCs w:val="32"/>
          <w:rtl/>
        </w:rPr>
        <w:t>ّ</w:t>
      </w:r>
      <w:r w:rsidRPr="00675710">
        <w:rPr>
          <w:rFonts w:cs="Simplified Arabic" w:hint="cs"/>
          <w:sz w:val="32"/>
          <w:szCs w:val="32"/>
          <w:rtl/>
        </w:rPr>
        <w:t xml:space="preserve"> اختياره</w:t>
      </w:r>
      <w:r w:rsidR="005129FE" w:rsidRPr="00675710">
        <w:rPr>
          <w:rFonts w:cs="Simplified Arabic" w:hint="cs"/>
          <w:sz w:val="32"/>
          <w:szCs w:val="32"/>
          <w:rtl/>
        </w:rPr>
        <w:t>ا</w:t>
      </w:r>
      <w:r w:rsidRPr="00675710">
        <w:rPr>
          <w:rFonts w:cs="Simplified Arabic" w:hint="cs"/>
          <w:sz w:val="32"/>
          <w:szCs w:val="32"/>
          <w:rtl/>
        </w:rPr>
        <w:t xml:space="preserve"> من قبل </w:t>
      </w:r>
      <w:r w:rsidR="002B7DB4" w:rsidRPr="008E0E8D">
        <w:rPr>
          <w:rFonts w:cs="Simplified Arabic" w:hint="cs"/>
          <w:i/>
          <w:iCs/>
          <w:color w:val="FF0000"/>
          <w:sz w:val="32"/>
          <w:szCs w:val="32"/>
          <w:rtl/>
          <w:lang w:bidi="ar-TN"/>
        </w:rPr>
        <w:t xml:space="preserve">المجلس الجهوي بقفصة </w:t>
      </w:r>
      <w:r w:rsidRPr="00675710">
        <w:rPr>
          <w:rFonts w:cs="Simplified Arabic" w:hint="cs"/>
          <w:sz w:val="32"/>
          <w:szCs w:val="32"/>
          <w:rtl/>
        </w:rPr>
        <w:t xml:space="preserve"> في العنوان المبي</w:t>
      </w:r>
      <w:r w:rsidR="008C0837" w:rsidRPr="00675710">
        <w:rPr>
          <w:rFonts w:cs="Simplified Arabic" w:hint="cs"/>
          <w:sz w:val="32"/>
          <w:szCs w:val="32"/>
          <w:rtl/>
        </w:rPr>
        <w:t>ّ</w:t>
      </w:r>
      <w:r w:rsidRPr="00675710">
        <w:rPr>
          <w:rFonts w:cs="Simplified Arabic" w:hint="cs"/>
          <w:sz w:val="32"/>
          <w:szCs w:val="32"/>
          <w:rtl/>
        </w:rPr>
        <w:t>ن بوثيقة التعه</w:t>
      </w:r>
      <w:r w:rsidR="008C0837" w:rsidRPr="00675710">
        <w:rPr>
          <w:rFonts w:cs="Simplified Arabic" w:hint="cs"/>
          <w:sz w:val="32"/>
          <w:szCs w:val="32"/>
          <w:rtl/>
        </w:rPr>
        <w:t>ّ</w:t>
      </w:r>
      <w:r w:rsidRPr="00675710">
        <w:rPr>
          <w:rFonts w:cs="Simplified Arabic" w:hint="cs"/>
          <w:sz w:val="32"/>
          <w:szCs w:val="32"/>
          <w:rtl/>
        </w:rPr>
        <w:t xml:space="preserve">د. ويجب عليه إمضاء </w:t>
      </w:r>
      <w:r w:rsidR="00783E14" w:rsidRPr="00675710">
        <w:rPr>
          <w:rFonts w:cs="Simplified Arabic" w:hint="cs"/>
          <w:sz w:val="32"/>
          <w:szCs w:val="32"/>
          <w:rtl/>
        </w:rPr>
        <w:t>ال</w:t>
      </w:r>
      <w:r w:rsidRPr="00675710">
        <w:rPr>
          <w:rFonts w:cs="Simplified Arabic" w:hint="cs"/>
          <w:sz w:val="32"/>
          <w:szCs w:val="32"/>
          <w:rtl/>
        </w:rPr>
        <w:t>عقد</w:t>
      </w:r>
      <w:r w:rsidR="005129FE" w:rsidRPr="00675710">
        <w:rPr>
          <w:rFonts w:cs="Simplified Arabic" w:hint="cs"/>
          <w:sz w:val="32"/>
          <w:szCs w:val="32"/>
          <w:rtl/>
        </w:rPr>
        <w:t xml:space="preserve"> المحرر باللغة العربية</w:t>
      </w:r>
      <w:r w:rsidR="008C0837" w:rsidRPr="00675710">
        <w:rPr>
          <w:rFonts w:cs="Simplified Arabic" w:hint="cs"/>
          <w:sz w:val="32"/>
          <w:szCs w:val="32"/>
          <w:rtl/>
        </w:rPr>
        <w:t>طبق النموذج المصاحب لهذا</w:t>
      </w:r>
      <w:r w:rsidR="00194843" w:rsidRPr="00675710">
        <w:rPr>
          <w:rFonts w:cs="Simplified Arabic" w:hint="cs"/>
          <w:sz w:val="32"/>
          <w:szCs w:val="32"/>
          <w:rtl/>
        </w:rPr>
        <w:t xml:space="preserve">. </w:t>
      </w:r>
      <w:r w:rsidR="00194843" w:rsidRPr="00675710">
        <w:rPr>
          <w:rFonts w:cs="Simplified Arabic" w:hint="cs"/>
          <w:b/>
          <w:bCs/>
          <w:sz w:val="32"/>
          <w:szCs w:val="32"/>
          <w:rtl/>
        </w:rPr>
        <w:t>و</w:t>
      </w:r>
      <w:r w:rsidR="008C0837" w:rsidRPr="00675710">
        <w:rPr>
          <w:rFonts w:cs="Simplified Arabic" w:hint="cs"/>
          <w:b/>
          <w:bCs/>
          <w:sz w:val="32"/>
          <w:szCs w:val="32"/>
          <w:rtl/>
        </w:rPr>
        <w:t>يمكن</w:t>
      </w:r>
      <w:r w:rsidR="00194843" w:rsidRPr="00675710">
        <w:rPr>
          <w:rFonts w:cs="Simplified Arabic" w:hint="cs"/>
          <w:b/>
          <w:bCs/>
          <w:sz w:val="32"/>
          <w:szCs w:val="32"/>
          <w:rtl/>
        </w:rPr>
        <w:t xml:space="preserve"> إضافة بنود</w:t>
      </w:r>
      <w:r w:rsidR="008C0837" w:rsidRPr="00675710">
        <w:rPr>
          <w:rFonts w:cs="Simplified Arabic" w:hint="cs"/>
          <w:b/>
          <w:bCs/>
          <w:sz w:val="32"/>
          <w:szCs w:val="32"/>
          <w:rtl/>
        </w:rPr>
        <w:t xml:space="preserve"> يرى الطرفين أهميّ</w:t>
      </w:r>
      <w:r w:rsidR="00194843" w:rsidRPr="00675710">
        <w:rPr>
          <w:rFonts w:cs="Simplified Arabic" w:hint="cs"/>
          <w:b/>
          <w:bCs/>
          <w:sz w:val="32"/>
          <w:szCs w:val="32"/>
          <w:rtl/>
        </w:rPr>
        <w:t>تها</w:t>
      </w:r>
      <w:r w:rsidR="008C0837" w:rsidRPr="00675710">
        <w:rPr>
          <w:rFonts w:cs="Simplified Arabic" w:hint="cs"/>
          <w:b/>
          <w:bCs/>
          <w:sz w:val="32"/>
          <w:szCs w:val="32"/>
          <w:rtl/>
        </w:rPr>
        <w:t xml:space="preserve"> وضرورة توضيحها </w:t>
      </w:r>
      <w:r w:rsidR="00194843" w:rsidRPr="00675710">
        <w:rPr>
          <w:rFonts w:cs="Simplified Arabic" w:hint="cs"/>
          <w:b/>
          <w:bCs/>
          <w:sz w:val="32"/>
          <w:szCs w:val="32"/>
          <w:rtl/>
        </w:rPr>
        <w:t xml:space="preserve">وذلك </w:t>
      </w:r>
      <w:r w:rsidR="008C0837" w:rsidRPr="00675710">
        <w:rPr>
          <w:rFonts w:cs="Simplified Arabic" w:hint="cs"/>
          <w:b/>
          <w:bCs/>
          <w:sz w:val="32"/>
          <w:szCs w:val="32"/>
          <w:rtl/>
        </w:rPr>
        <w:t>حسب مقتضيات وواقع نشاط الهيكل العمومي</w:t>
      </w:r>
      <w:r w:rsidR="008C0837" w:rsidRPr="00675710">
        <w:rPr>
          <w:rFonts w:cs="Simplified Arabic" w:hint="cs"/>
          <w:sz w:val="32"/>
          <w:szCs w:val="32"/>
          <w:rtl/>
        </w:rPr>
        <w:t xml:space="preserve">. </w:t>
      </w:r>
    </w:p>
    <w:p w:rsidR="00C95875" w:rsidRPr="00675710" w:rsidRDefault="001D520F" w:rsidP="005129FE">
      <w:pPr>
        <w:spacing w:line="20" w:lineRule="atLeast"/>
        <w:jc w:val="both"/>
        <w:rPr>
          <w:rFonts w:cs="Simplified Arabic"/>
          <w:sz w:val="32"/>
          <w:szCs w:val="32"/>
          <w:rtl/>
        </w:rPr>
      </w:pPr>
      <w:r w:rsidRPr="00675710">
        <w:rPr>
          <w:rFonts w:cs="Simplified Arabic" w:hint="cs"/>
          <w:sz w:val="32"/>
          <w:szCs w:val="32"/>
          <w:rtl/>
        </w:rPr>
        <w:t>و</w:t>
      </w:r>
      <w:r w:rsidR="00C95875" w:rsidRPr="00675710">
        <w:rPr>
          <w:rFonts w:cs="Simplified Arabic" w:hint="cs"/>
          <w:sz w:val="32"/>
          <w:szCs w:val="32"/>
          <w:rtl/>
        </w:rPr>
        <w:t xml:space="preserve">على إثر المصادقة على </w:t>
      </w:r>
      <w:r w:rsidR="00783E14" w:rsidRPr="00675710">
        <w:rPr>
          <w:rFonts w:cs="Simplified Arabic" w:hint="cs"/>
          <w:sz w:val="32"/>
          <w:szCs w:val="32"/>
          <w:rtl/>
        </w:rPr>
        <w:t>العقد</w:t>
      </w:r>
      <w:r w:rsidR="00C95875" w:rsidRPr="00675710">
        <w:rPr>
          <w:rFonts w:cs="Simplified Arabic" w:hint="cs"/>
          <w:sz w:val="32"/>
          <w:szCs w:val="32"/>
          <w:rtl/>
        </w:rPr>
        <w:t xml:space="preserve"> وإمضا</w:t>
      </w:r>
      <w:r w:rsidR="00783E14" w:rsidRPr="00675710">
        <w:rPr>
          <w:rFonts w:cs="Simplified Arabic" w:hint="cs"/>
          <w:sz w:val="32"/>
          <w:szCs w:val="32"/>
          <w:rtl/>
        </w:rPr>
        <w:t>ئه</w:t>
      </w:r>
      <w:r w:rsidR="00C95875" w:rsidRPr="00675710">
        <w:rPr>
          <w:rFonts w:cs="Simplified Arabic" w:hint="cs"/>
          <w:sz w:val="32"/>
          <w:szCs w:val="32"/>
          <w:rtl/>
        </w:rPr>
        <w:t xml:space="preserve">، يتم إعلام </w:t>
      </w:r>
      <w:r w:rsidR="005129FE" w:rsidRPr="00675710">
        <w:rPr>
          <w:rFonts w:cs="Simplified Arabic" w:hint="cs"/>
          <w:sz w:val="32"/>
          <w:szCs w:val="32"/>
          <w:rtl/>
        </w:rPr>
        <w:t>المحامي أو شركة المحاماةل</w:t>
      </w:r>
      <w:r w:rsidR="00783E14" w:rsidRPr="00675710">
        <w:rPr>
          <w:rFonts w:cs="Simplified Arabic" w:hint="cs"/>
          <w:sz w:val="32"/>
          <w:szCs w:val="32"/>
          <w:rtl/>
        </w:rPr>
        <w:t>يتولى</w:t>
      </w:r>
      <w:r w:rsidR="00C95875" w:rsidRPr="00675710">
        <w:rPr>
          <w:rFonts w:cs="Simplified Arabic" w:hint="cs"/>
          <w:sz w:val="32"/>
          <w:szCs w:val="32"/>
          <w:rtl/>
        </w:rPr>
        <w:t xml:space="preserve"> اتخاذ كل الإجراءات الضرورية لضمان إنطلاق المهمّة بمجرد تسلم </w:t>
      </w:r>
      <w:r w:rsidRPr="00675710">
        <w:rPr>
          <w:rFonts w:cs="Simplified Arabic" w:hint="cs"/>
          <w:sz w:val="32"/>
          <w:szCs w:val="32"/>
          <w:rtl/>
        </w:rPr>
        <w:t>ال</w:t>
      </w:r>
      <w:r w:rsidR="00C95875" w:rsidRPr="00675710">
        <w:rPr>
          <w:rFonts w:cs="Simplified Arabic" w:hint="cs"/>
          <w:sz w:val="32"/>
          <w:szCs w:val="32"/>
          <w:rtl/>
        </w:rPr>
        <w:t>إذن</w:t>
      </w:r>
      <w:r w:rsidR="005129FE" w:rsidRPr="00675710">
        <w:rPr>
          <w:rFonts w:cs="Simplified Arabic" w:hint="cs"/>
          <w:sz w:val="32"/>
          <w:szCs w:val="32"/>
          <w:rtl/>
        </w:rPr>
        <w:t>بذلك</w:t>
      </w:r>
      <w:r w:rsidR="000C1706" w:rsidRPr="00675710">
        <w:rPr>
          <w:rFonts w:cs="Simplified Arabic" w:hint="cs"/>
          <w:sz w:val="32"/>
          <w:szCs w:val="32"/>
          <w:rtl/>
        </w:rPr>
        <w:t>.</w:t>
      </w:r>
    </w:p>
    <w:p w:rsidR="00C95875" w:rsidRPr="005B1581" w:rsidRDefault="006C4818" w:rsidP="00820F90">
      <w:pPr>
        <w:tabs>
          <w:tab w:val="num" w:pos="283"/>
        </w:tabs>
        <w:spacing w:line="20" w:lineRule="atLeast"/>
        <w:jc w:val="both"/>
        <w:rPr>
          <w:rFonts w:cs="Simplified Arabic"/>
          <w:sz w:val="32"/>
          <w:szCs w:val="32"/>
          <w:rtl/>
        </w:rPr>
      </w:pPr>
      <w:r w:rsidRPr="00675710">
        <w:rPr>
          <w:rFonts w:cs="Simplified Arabic" w:hint="cs"/>
          <w:sz w:val="32"/>
          <w:szCs w:val="32"/>
          <w:rtl/>
        </w:rPr>
        <w:t xml:space="preserve">إلا أنّه، في صورة نكول المحامي أو شركة المحاماة التي وقع إختيارها نهائيا للإنابة </w:t>
      </w:r>
      <w:r w:rsidR="00820F90" w:rsidRPr="005B1581">
        <w:rPr>
          <w:rFonts w:cs="Simplified Arabic" w:hint="cs"/>
          <w:sz w:val="32"/>
          <w:szCs w:val="32"/>
          <w:rtl/>
          <w:lang w:bidi="ar-TN"/>
        </w:rPr>
        <w:t xml:space="preserve">يحرم من </w:t>
      </w:r>
      <w:r w:rsidR="00820F90" w:rsidRPr="005B1581">
        <w:rPr>
          <w:rFonts w:cs="Simplified Arabic" w:hint="cs"/>
          <w:sz w:val="32"/>
          <w:szCs w:val="32"/>
          <w:rtl/>
        </w:rPr>
        <w:t>المشاركة في الصفقات التي تنظمها كلّ</w:t>
      </w:r>
      <w:r w:rsidR="00820F90" w:rsidRPr="005B1581">
        <w:rPr>
          <w:rFonts w:cs="Simplified Arabic" w:hint="cs"/>
          <w:sz w:val="32"/>
          <w:szCs w:val="32"/>
          <w:rtl/>
          <w:lang w:bidi="ar-TN"/>
        </w:rPr>
        <w:t xml:space="preserve"> الهياكل العمومية لمدّة سنتين (</w:t>
      </w:r>
      <w:r w:rsidR="00820F90" w:rsidRPr="005B1581">
        <w:rPr>
          <w:rFonts w:cs="Simplified Arabic"/>
          <w:sz w:val="28"/>
          <w:szCs w:val="28"/>
          <w:lang w:val="fr-FR" w:bidi="ar-TN"/>
        </w:rPr>
        <w:t>02</w:t>
      </w:r>
      <w:r w:rsidR="00820F90" w:rsidRPr="005B1581">
        <w:rPr>
          <w:rFonts w:cs="Simplified Arabic" w:hint="cs"/>
          <w:sz w:val="32"/>
          <w:szCs w:val="32"/>
          <w:rtl/>
          <w:lang w:bidi="ar-TN"/>
        </w:rPr>
        <w:t xml:space="preserve">) تحتسب من </w:t>
      </w:r>
      <w:r w:rsidR="00820F90" w:rsidRPr="005B1581">
        <w:rPr>
          <w:rFonts w:hint="cs"/>
          <w:sz w:val="32"/>
          <w:szCs w:val="32"/>
          <w:rtl/>
        </w:rPr>
        <w:t xml:space="preserve">تاريخ </w:t>
      </w:r>
      <w:r w:rsidR="00820F90" w:rsidRPr="005B1581">
        <w:rPr>
          <w:rFonts w:cs="Simplified Arabic" w:hint="cs"/>
          <w:sz w:val="32"/>
          <w:szCs w:val="32"/>
          <w:rtl/>
          <w:lang w:bidi="ar-TN"/>
        </w:rPr>
        <w:t xml:space="preserve">عدم الردّ من طرفه على إعلامه بقبوله النهائي الذي بقي دون ردّ لمدّة تجاوزت عشرة </w:t>
      </w:r>
      <w:r w:rsidR="00820F90" w:rsidRPr="005B1581">
        <w:rPr>
          <w:rFonts w:cs="Simplified Arabic"/>
          <w:sz w:val="32"/>
          <w:szCs w:val="32"/>
          <w:rtl/>
          <w:lang w:bidi="ar-TN"/>
        </w:rPr>
        <w:t>(</w:t>
      </w:r>
      <w:r w:rsidR="00820F90" w:rsidRPr="005B1581">
        <w:rPr>
          <w:rFonts w:cs="Simplified Arabic" w:hint="cs"/>
          <w:sz w:val="28"/>
          <w:szCs w:val="28"/>
          <w:rtl/>
          <w:lang w:bidi="ar-TN"/>
        </w:rPr>
        <w:t>10</w:t>
      </w:r>
      <w:r w:rsidR="00820F90" w:rsidRPr="005B1581">
        <w:rPr>
          <w:rFonts w:cs="Simplified Arabic" w:hint="cs"/>
          <w:sz w:val="32"/>
          <w:szCs w:val="32"/>
          <w:rtl/>
          <w:lang w:bidi="ar-TN"/>
        </w:rPr>
        <w:t>) أيام عمل.</w:t>
      </w:r>
    </w:p>
    <w:p w:rsidR="00DB2761" w:rsidRPr="00675710" w:rsidRDefault="00DB2761" w:rsidP="00DB2761">
      <w:pPr>
        <w:jc w:val="center"/>
        <w:rPr>
          <w:rFonts w:cs="Andalus"/>
          <w:b/>
          <w:bCs/>
          <w:sz w:val="16"/>
          <w:szCs w:val="16"/>
          <w:rtl/>
          <w:lang w:bidi="ar-TN"/>
        </w:rPr>
      </w:pPr>
    </w:p>
    <w:p w:rsidR="00DB2761" w:rsidRPr="00675710" w:rsidRDefault="00DB2761" w:rsidP="00DB2761">
      <w:pPr>
        <w:jc w:val="center"/>
        <w:rPr>
          <w:rFonts w:cs="Andalus"/>
          <w:b/>
          <w:bCs/>
          <w:sz w:val="16"/>
          <w:szCs w:val="16"/>
          <w:rtl/>
          <w:lang w:bidi="ar-TN"/>
        </w:rPr>
      </w:pPr>
    </w:p>
    <w:p w:rsidR="00DB2761" w:rsidRPr="00675710" w:rsidRDefault="00DB2761"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3839A3" w:rsidRPr="00675710" w:rsidRDefault="003839A3" w:rsidP="00DB2761">
      <w:pPr>
        <w:jc w:val="center"/>
        <w:rPr>
          <w:rFonts w:cs="Andalus"/>
          <w:b/>
          <w:bCs/>
          <w:sz w:val="16"/>
          <w:szCs w:val="16"/>
          <w:rtl/>
          <w:lang w:bidi="ar-TN"/>
        </w:rPr>
      </w:pPr>
    </w:p>
    <w:p w:rsidR="00DB2761" w:rsidRPr="00675710" w:rsidRDefault="00DB2761" w:rsidP="00DB2761">
      <w:pPr>
        <w:jc w:val="center"/>
        <w:rPr>
          <w:rFonts w:cs="Andalus"/>
          <w:b/>
          <w:bCs/>
          <w:sz w:val="40"/>
          <w:szCs w:val="40"/>
          <w:rtl/>
          <w:lang w:bidi="ar-TN"/>
        </w:rPr>
      </w:pPr>
      <w:r w:rsidRPr="00675710">
        <w:rPr>
          <w:rFonts w:cs="Andalus" w:hint="cs"/>
          <w:b/>
          <w:bCs/>
          <w:sz w:val="40"/>
          <w:szCs w:val="40"/>
          <w:rtl/>
          <w:lang w:bidi="ar-TN"/>
        </w:rPr>
        <w:t>الملاحق</w:t>
      </w:r>
    </w:p>
    <w:p w:rsidR="0074332B" w:rsidRPr="00675710" w:rsidRDefault="0074332B" w:rsidP="00DB2761">
      <w:pPr>
        <w:jc w:val="center"/>
        <w:rPr>
          <w:rFonts w:cs="Andalus"/>
          <w:b/>
          <w:bCs/>
          <w:sz w:val="40"/>
          <w:szCs w:val="40"/>
          <w:rtl/>
          <w:lang w:bidi="ar-TN"/>
        </w:rPr>
      </w:pPr>
    </w:p>
    <w:tbl>
      <w:tblPr>
        <w:tblStyle w:val="TableauGrille6Couleur1"/>
        <w:bidiVisual/>
        <w:tblW w:w="9067" w:type="dxa"/>
        <w:tblLook w:val="04A0"/>
      </w:tblPr>
      <w:tblGrid>
        <w:gridCol w:w="9067"/>
      </w:tblGrid>
      <w:tr w:rsidR="00DB2761" w:rsidRPr="00675710" w:rsidTr="0074332B">
        <w:trPr>
          <w:cnfStyle w:val="100000000000"/>
          <w:trHeight w:val="387"/>
        </w:trPr>
        <w:tc>
          <w:tcPr>
            <w:cnfStyle w:val="001000000000"/>
            <w:tcW w:w="9067" w:type="dxa"/>
          </w:tcPr>
          <w:p w:rsidR="00DB2761" w:rsidRPr="00675710" w:rsidRDefault="00DB2761" w:rsidP="00F22A7F">
            <w:pPr>
              <w:spacing w:line="20" w:lineRule="atLeast"/>
              <w:rPr>
                <w:rFonts w:ascii="Microsoft Uighur" w:hAnsi="Microsoft Uighur" w:cs="Microsoft Uighur"/>
                <w:color w:val="auto"/>
                <w:sz w:val="36"/>
                <w:szCs w:val="36"/>
                <w:rtl/>
                <w:lang w:bidi="ar-TN"/>
              </w:rPr>
            </w:pPr>
            <w:r w:rsidRPr="00675710">
              <w:rPr>
                <w:rFonts w:ascii="Microsoft Uighur" w:hAnsi="Microsoft Uighur" w:cs="Microsoft Uighur"/>
                <w:color w:val="auto"/>
                <w:sz w:val="36"/>
                <w:szCs w:val="36"/>
                <w:rtl/>
                <w:lang w:bidi="ar-TN"/>
              </w:rPr>
              <w:t xml:space="preserve">ملحق عدد 1 : </w:t>
            </w:r>
            <w:r w:rsidRPr="00675710">
              <w:rPr>
                <w:rFonts w:ascii="Microsoft Uighur" w:hAnsi="Microsoft Uighur" w:cs="Microsoft Uighur"/>
                <w:color w:val="auto"/>
                <w:sz w:val="36"/>
                <w:szCs w:val="36"/>
                <w:rtl/>
              </w:rPr>
              <w:t>وثيقة التعهّد</w:t>
            </w:r>
          </w:p>
        </w:tc>
      </w:tr>
      <w:tr w:rsidR="0074332B" w:rsidRPr="00675710" w:rsidTr="0074332B">
        <w:trPr>
          <w:cnfStyle w:val="000000100000"/>
          <w:trHeight w:val="465"/>
        </w:trPr>
        <w:tc>
          <w:tcPr>
            <w:cnfStyle w:val="001000000000"/>
            <w:tcW w:w="9067" w:type="dxa"/>
          </w:tcPr>
          <w:p w:rsidR="0074332B" w:rsidRPr="00675710" w:rsidRDefault="0074332B" w:rsidP="00F22A7F">
            <w:pPr>
              <w:spacing w:line="20" w:lineRule="atLeast"/>
              <w:rPr>
                <w:rFonts w:ascii="Microsoft Uighur" w:hAnsi="Microsoft Uighur" w:cs="Microsoft Uighur"/>
                <w:b w:val="0"/>
                <w:bCs w:val="0"/>
                <w:color w:val="auto"/>
                <w:sz w:val="36"/>
                <w:szCs w:val="36"/>
                <w:rtl/>
                <w:lang w:bidi="ar-TN"/>
              </w:rPr>
            </w:pPr>
            <w:r w:rsidRPr="00675710">
              <w:rPr>
                <w:rFonts w:ascii="Microsoft Uighur" w:hAnsi="Microsoft Uighur" w:cs="Microsoft Uighur"/>
                <w:color w:val="auto"/>
                <w:sz w:val="36"/>
                <w:szCs w:val="36"/>
                <w:rtl/>
                <w:lang w:bidi="ar-TN"/>
              </w:rPr>
              <w:t xml:space="preserve">ملحق عدد 2: </w:t>
            </w:r>
            <w:r w:rsidRPr="00675710">
              <w:rPr>
                <w:rFonts w:ascii="Microsoft Uighur" w:hAnsi="Microsoft Uighur" w:cs="Microsoft Uighur"/>
                <w:color w:val="auto"/>
                <w:sz w:val="36"/>
                <w:szCs w:val="36"/>
                <w:rtl/>
              </w:rPr>
              <w:t>بطاقة إرشادات عامة حول المشارك</w:t>
            </w:r>
          </w:p>
        </w:tc>
      </w:tr>
      <w:tr w:rsidR="0074332B" w:rsidRPr="00675710" w:rsidTr="0074332B">
        <w:trPr>
          <w:trHeight w:val="543"/>
        </w:trPr>
        <w:tc>
          <w:tcPr>
            <w:cnfStyle w:val="001000000000"/>
            <w:tcW w:w="9067" w:type="dxa"/>
          </w:tcPr>
          <w:p w:rsidR="0074332B" w:rsidRPr="00675710" w:rsidRDefault="0074332B" w:rsidP="00F22A7F">
            <w:pPr>
              <w:spacing w:line="20" w:lineRule="atLeast"/>
              <w:rPr>
                <w:rFonts w:ascii="Microsoft Uighur" w:hAnsi="Microsoft Uighur" w:cs="Microsoft Uighur"/>
                <w:b w:val="0"/>
                <w:bCs w:val="0"/>
                <w:color w:val="auto"/>
                <w:sz w:val="36"/>
                <w:szCs w:val="36"/>
                <w:rtl/>
                <w:lang w:bidi="ar-TN"/>
              </w:rPr>
            </w:pPr>
            <w:r w:rsidRPr="00675710">
              <w:rPr>
                <w:rFonts w:ascii="Microsoft Uighur" w:hAnsi="Microsoft Uighur" w:cs="Microsoft Uighur"/>
                <w:color w:val="auto"/>
                <w:sz w:val="36"/>
                <w:szCs w:val="36"/>
                <w:rtl/>
                <w:lang w:bidi="ar-TN"/>
              </w:rPr>
              <w:t xml:space="preserve">ملحق عدد 3: </w:t>
            </w:r>
            <w:r w:rsidRPr="00675710">
              <w:rPr>
                <w:rFonts w:ascii="Microsoft Uighur" w:hAnsi="Microsoft Uighur" w:cs="Microsoft Uighur"/>
                <w:color w:val="auto"/>
                <w:sz w:val="36"/>
                <w:szCs w:val="36"/>
                <w:rtl/>
              </w:rPr>
              <w:t xml:space="preserve">تصريح على الشرف بعدم التأثير في مختلف إجراءات التعيين ومراحل إنجاز المهمّة </w:t>
            </w:r>
          </w:p>
        </w:tc>
      </w:tr>
      <w:tr w:rsidR="0074332B" w:rsidRPr="00675710" w:rsidTr="0074332B">
        <w:trPr>
          <w:cnfStyle w:val="000000100000"/>
          <w:trHeight w:val="357"/>
        </w:trPr>
        <w:tc>
          <w:tcPr>
            <w:cnfStyle w:val="001000000000"/>
            <w:tcW w:w="9067" w:type="dxa"/>
          </w:tcPr>
          <w:p w:rsidR="0074332B" w:rsidRPr="00675710" w:rsidRDefault="0074332B" w:rsidP="00F22A7F">
            <w:pPr>
              <w:spacing w:line="20" w:lineRule="atLeast"/>
              <w:rPr>
                <w:rFonts w:ascii="Microsoft Uighur" w:hAnsi="Microsoft Uighur" w:cs="Microsoft Uighur"/>
                <w:b w:val="0"/>
                <w:bCs w:val="0"/>
                <w:color w:val="auto"/>
                <w:sz w:val="36"/>
                <w:szCs w:val="36"/>
                <w:rtl/>
                <w:lang w:bidi="ar-TN"/>
              </w:rPr>
            </w:pPr>
            <w:r w:rsidRPr="00675710">
              <w:rPr>
                <w:rFonts w:ascii="Microsoft Uighur" w:hAnsi="Microsoft Uighur" w:cs="Microsoft Uighur"/>
                <w:color w:val="auto"/>
                <w:sz w:val="36"/>
                <w:szCs w:val="36"/>
                <w:rtl/>
                <w:lang w:bidi="ar-TN"/>
              </w:rPr>
              <w:t xml:space="preserve">ملحق عدد 4: </w:t>
            </w:r>
            <w:r w:rsidRPr="00675710">
              <w:rPr>
                <w:rFonts w:ascii="Microsoft Uighur" w:hAnsi="Microsoft Uighur" w:cs="Microsoft Uighur"/>
                <w:color w:val="auto"/>
                <w:sz w:val="36"/>
                <w:szCs w:val="36"/>
                <w:rtl/>
              </w:rPr>
              <w:t>تصريح على الشرف بعدم مباشرة العمل لدى (الهيكل العمومي) صاحب طلب العروض</w:t>
            </w:r>
          </w:p>
        </w:tc>
      </w:tr>
      <w:tr w:rsidR="0074332B" w:rsidRPr="00675710" w:rsidTr="0074332B">
        <w:trPr>
          <w:trHeight w:val="357"/>
        </w:trPr>
        <w:tc>
          <w:tcPr>
            <w:cnfStyle w:val="001000000000"/>
            <w:tcW w:w="9067" w:type="dxa"/>
          </w:tcPr>
          <w:p w:rsidR="0074332B" w:rsidRPr="00675710" w:rsidRDefault="0074332B" w:rsidP="0074332B">
            <w:pPr>
              <w:rPr>
                <w:rFonts w:ascii="Microsoft Uighur" w:hAnsi="Microsoft Uighur" w:cs="Microsoft Uighur"/>
                <w:b w:val="0"/>
                <w:bCs w:val="0"/>
                <w:color w:val="auto"/>
                <w:sz w:val="36"/>
                <w:szCs w:val="36"/>
                <w:rtl/>
              </w:rPr>
            </w:pPr>
            <w:r w:rsidRPr="00675710">
              <w:rPr>
                <w:rFonts w:ascii="Microsoft Uighur" w:hAnsi="Microsoft Uighur" w:cs="Microsoft Uighur"/>
                <w:color w:val="auto"/>
                <w:sz w:val="36"/>
                <w:szCs w:val="36"/>
                <w:rtl/>
              </w:rPr>
              <w:t xml:space="preserve">ملحق عدد 5: </w:t>
            </w:r>
            <w:r w:rsidRPr="00675710">
              <w:rPr>
                <w:rFonts w:ascii="Microsoft Uighur" w:hAnsi="Microsoft Uighur" w:cs="Microsoft Uighur" w:hint="cs"/>
                <w:color w:val="auto"/>
                <w:sz w:val="36"/>
                <w:szCs w:val="36"/>
                <w:rtl/>
              </w:rPr>
              <w:t>تصريح على الشرف بعدم الوجود في إحدى الحالات الإقصائيّة المنصوص عليها بالفصل 4 من كرّاس الشروط</w:t>
            </w:r>
          </w:p>
        </w:tc>
      </w:tr>
      <w:tr w:rsidR="0074332B" w:rsidRPr="00675710" w:rsidTr="0074332B">
        <w:trPr>
          <w:cnfStyle w:val="000000100000"/>
          <w:trHeight w:val="357"/>
        </w:trPr>
        <w:tc>
          <w:tcPr>
            <w:cnfStyle w:val="001000000000"/>
            <w:tcW w:w="9067" w:type="dxa"/>
          </w:tcPr>
          <w:p w:rsidR="0074332B" w:rsidRPr="00675710" w:rsidRDefault="0074332B" w:rsidP="00F22A7F">
            <w:pPr>
              <w:spacing w:line="20" w:lineRule="atLeast"/>
              <w:rPr>
                <w:rFonts w:ascii="Microsoft Uighur" w:hAnsi="Microsoft Uighur" w:cs="Microsoft Uighur"/>
                <w:b w:val="0"/>
                <w:bCs w:val="0"/>
                <w:color w:val="auto"/>
                <w:sz w:val="36"/>
                <w:szCs w:val="36"/>
                <w:rtl/>
                <w:lang w:bidi="ar-TN"/>
              </w:rPr>
            </w:pPr>
            <w:r w:rsidRPr="00675710">
              <w:rPr>
                <w:rFonts w:ascii="Microsoft Uighur" w:hAnsi="Microsoft Uighur" w:cs="Microsoft Uighur"/>
                <w:color w:val="auto"/>
                <w:sz w:val="36"/>
                <w:szCs w:val="36"/>
                <w:rtl/>
              </w:rPr>
              <w:t xml:space="preserve">ملحق عدد 6: </w:t>
            </w:r>
            <w:r w:rsidRPr="00675710">
              <w:rPr>
                <w:rFonts w:ascii="Microsoft Uighur" w:hAnsi="Microsoft Uighur" w:cs="Microsoft Uighur" w:hint="cs"/>
                <w:color w:val="auto"/>
                <w:sz w:val="36"/>
                <w:szCs w:val="36"/>
                <w:rtl/>
              </w:rPr>
              <w:t>تصريح على الشرف بصحّة البيانات  والمراجع العامّة و/ او الخصوصيّة المذكورة في العرض</w:t>
            </w:r>
          </w:p>
        </w:tc>
      </w:tr>
      <w:tr w:rsidR="0074332B" w:rsidRPr="00675710" w:rsidTr="0074332B">
        <w:trPr>
          <w:trHeight w:val="577"/>
        </w:trPr>
        <w:tc>
          <w:tcPr>
            <w:cnfStyle w:val="001000000000"/>
            <w:tcW w:w="9067" w:type="dxa"/>
          </w:tcPr>
          <w:p w:rsidR="0074332B" w:rsidRPr="00675710" w:rsidRDefault="0074332B" w:rsidP="0074332B">
            <w:pPr>
              <w:rPr>
                <w:rFonts w:ascii="Microsoft Uighur" w:hAnsi="Microsoft Uighur" w:cs="Microsoft Uighur"/>
                <w:b w:val="0"/>
                <w:bCs w:val="0"/>
                <w:color w:val="auto"/>
                <w:sz w:val="36"/>
                <w:szCs w:val="36"/>
                <w:rtl/>
              </w:rPr>
            </w:pPr>
            <w:r w:rsidRPr="00675710">
              <w:rPr>
                <w:rFonts w:ascii="Microsoft Uighur" w:hAnsi="Microsoft Uighur" w:cs="Microsoft Uighur"/>
                <w:color w:val="auto"/>
                <w:sz w:val="36"/>
                <w:szCs w:val="36"/>
                <w:rtl/>
              </w:rPr>
              <w:t xml:space="preserve">ملحق عدد 7: قائمة </w:t>
            </w:r>
            <w:r w:rsidRPr="00675710">
              <w:rPr>
                <w:rFonts w:ascii="Microsoft Uighur" w:hAnsi="Microsoft Uighur" w:cs="Microsoft Uighur" w:hint="cs"/>
                <w:color w:val="auto"/>
                <w:sz w:val="36"/>
                <w:szCs w:val="36"/>
                <w:rtl/>
              </w:rPr>
              <w:t>إ</w:t>
            </w:r>
            <w:r w:rsidRPr="00675710">
              <w:rPr>
                <w:rFonts w:ascii="Microsoft Uighur" w:hAnsi="Microsoft Uighur" w:cs="Microsoft Uighur"/>
                <w:color w:val="auto"/>
                <w:sz w:val="36"/>
                <w:szCs w:val="36"/>
                <w:rtl/>
              </w:rPr>
              <w:t xml:space="preserve">سميـة في </w:t>
            </w:r>
            <w:r w:rsidRPr="00675710">
              <w:rPr>
                <w:rFonts w:ascii="Microsoft Uighur" w:hAnsi="Microsoft Uighur" w:cs="Microsoft Uighur" w:hint="cs"/>
                <w:color w:val="auto"/>
                <w:sz w:val="36"/>
                <w:szCs w:val="36"/>
                <w:rtl/>
              </w:rPr>
              <w:t xml:space="preserve">المحامي (المنفرد) أو المحامين المباشرين (في صورة تجمّع) أو أعضاء الشركة المهنيّة للمحاماة </w:t>
            </w:r>
          </w:p>
        </w:tc>
      </w:tr>
      <w:tr w:rsidR="0074332B" w:rsidRPr="00675710" w:rsidTr="0074332B">
        <w:trPr>
          <w:cnfStyle w:val="000000100000"/>
          <w:trHeight w:val="577"/>
        </w:trPr>
        <w:tc>
          <w:tcPr>
            <w:cnfStyle w:val="001000000000"/>
            <w:tcW w:w="9067" w:type="dxa"/>
          </w:tcPr>
          <w:p w:rsidR="0074332B" w:rsidRPr="00675710" w:rsidRDefault="0074332B" w:rsidP="00531F1E">
            <w:pPr>
              <w:rPr>
                <w:rFonts w:ascii="Microsoft Uighur" w:hAnsi="Microsoft Uighur" w:cs="Microsoft Uighur"/>
                <w:color w:val="auto"/>
                <w:sz w:val="36"/>
                <w:szCs w:val="36"/>
                <w:rtl/>
              </w:rPr>
            </w:pPr>
            <w:r w:rsidRPr="00675710">
              <w:rPr>
                <w:rFonts w:ascii="Microsoft Uighur" w:hAnsi="Microsoft Uighur" w:cs="Microsoft Uighur"/>
                <w:color w:val="auto"/>
                <w:sz w:val="36"/>
                <w:szCs w:val="36"/>
                <w:rtl/>
              </w:rPr>
              <w:t xml:space="preserve">ملحق عدد 8: </w:t>
            </w:r>
            <w:r w:rsidRPr="00675710">
              <w:rPr>
                <w:rFonts w:ascii="Microsoft Uighur" w:hAnsi="Microsoft Uighur" w:cs="Microsoft Uighur" w:hint="cs"/>
                <w:color w:val="auto"/>
                <w:sz w:val="36"/>
                <w:szCs w:val="36"/>
                <w:rtl/>
              </w:rPr>
              <w:t xml:space="preserve">التزامالمحامي (المنفرد) أو المحامين المباشرين (في صورة تجمّع) </w:t>
            </w:r>
          </w:p>
          <w:p w:rsidR="0074332B" w:rsidRPr="00675710" w:rsidRDefault="0074332B" w:rsidP="00F22A7F">
            <w:pPr>
              <w:spacing w:line="20" w:lineRule="atLeast"/>
              <w:rPr>
                <w:rFonts w:ascii="Microsoft Uighur" w:hAnsi="Microsoft Uighur" w:cs="Microsoft Uighur"/>
                <w:b w:val="0"/>
                <w:bCs w:val="0"/>
                <w:color w:val="auto"/>
                <w:sz w:val="36"/>
                <w:szCs w:val="36"/>
                <w:rtl/>
                <w:lang w:bidi="ar-TN"/>
              </w:rPr>
            </w:pPr>
            <w:r w:rsidRPr="00675710">
              <w:rPr>
                <w:rFonts w:ascii="Microsoft Uighur" w:hAnsi="Microsoft Uighur" w:cs="Microsoft Uighur" w:hint="cs"/>
                <w:color w:val="auto"/>
                <w:sz w:val="36"/>
                <w:szCs w:val="36"/>
                <w:rtl/>
              </w:rPr>
              <w:t>أو أعضاء الشركة المهنيّة للمحاماة بنيابة الهيكل العمومي لدى المحاكم و سائر الهيئات القضائيّة والتحكيمية والإداريّة والتعديلية</w:t>
            </w:r>
          </w:p>
        </w:tc>
      </w:tr>
      <w:tr w:rsidR="0074332B" w:rsidRPr="00675710" w:rsidTr="0074332B">
        <w:trPr>
          <w:trHeight w:val="577"/>
        </w:trPr>
        <w:tc>
          <w:tcPr>
            <w:cnfStyle w:val="001000000000"/>
            <w:tcW w:w="9067" w:type="dxa"/>
          </w:tcPr>
          <w:p w:rsidR="0074332B" w:rsidRPr="00675710" w:rsidRDefault="0074332B" w:rsidP="00F22A7F">
            <w:pPr>
              <w:spacing w:line="20" w:lineRule="atLeast"/>
              <w:rPr>
                <w:rFonts w:ascii="Microsoft Uighur" w:hAnsi="Microsoft Uighur" w:cs="Microsoft Uighur"/>
                <w:b w:val="0"/>
                <w:bCs w:val="0"/>
                <w:color w:val="auto"/>
                <w:sz w:val="36"/>
                <w:szCs w:val="36"/>
                <w:rtl/>
                <w:lang w:bidi="ar-TN"/>
              </w:rPr>
            </w:pPr>
            <w:r w:rsidRPr="00675710">
              <w:rPr>
                <w:rFonts w:ascii="Microsoft Uighur" w:hAnsi="Microsoft Uighur" w:cs="Microsoft Uighur"/>
                <w:color w:val="auto"/>
                <w:sz w:val="36"/>
                <w:szCs w:val="36"/>
                <w:rtl/>
                <w:lang w:bidi="ar-TN"/>
              </w:rPr>
              <w:t xml:space="preserve">ملحق عدد 9: </w:t>
            </w:r>
            <w:r w:rsidRPr="00675710">
              <w:rPr>
                <w:rFonts w:ascii="Microsoft Uighur" w:hAnsi="Microsoft Uighur" w:cs="Microsoft Uighur" w:hint="cs"/>
                <w:color w:val="auto"/>
                <w:sz w:val="36"/>
                <w:szCs w:val="36"/>
                <w:rtl/>
              </w:rPr>
              <w:t>قائمة المراجع المبيّنة ل</w:t>
            </w:r>
            <w:r w:rsidRPr="00675710">
              <w:rPr>
                <w:rFonts w:ascii="Microsoft Uighur" w:hAnsi="Microsoft Uighur" w:cs="Microsoft Uighur"/>
                <w:color w:val="auto"/>
                <w:sz w:val="36"/>
                <w:szCs w:val="36"/>
                <w:rtl/>
              </w:rPr>
              <w:t>لتجربة العامة للمحامي</w:t>
            </w:r>
            <w:r w:rsidRPr="00675710">
              <w:rPr>
                <w:rFonts w:ascii="Microsoft Uighur" w:hAnsi="Microsoft Uighur" w:cs="Microsoft Uighur" w:hint="cs"/>
                <w:color w:val="auto"/>
                <w:sz w:val="36"/>
                <w:szCs w:val="36"/>
                <w:rtl/>
              </w:rPr>
              <w:t xml:space="preserve"> المباشرأو المحامين المباشرين     (في حالة مجمع) </w:t>
            </w:r>
            <w:r w:rsidRPr="00675710">
              <w:rPr>
                <w:rFonts w:ascii="Microsoft Uighur" w:hAnsi="Microsoft Uighur" w:cs="Microsoft Uighur"/>
                <w:color w:val="auto"/>
                <w:sz w:val="36"/>
                <w:szCs w:val="36"/>
                <w:rtl/>
              </w:rPr>
              <w:t xml:space="preserve">أو </w:t>
            </w:r>
            <w:r w:rsidRPr="00675710">
              <w:rPr>
                <w:rFonts w:ascii="Microsoft Uighur" w:hAnsi="Microsoft Uighur" w:cs="Microsoft Uighur" w:hint="cs"/>
                <w:color w:val="auto"/>
                <w:sz w:val="36"/>
                <w:szCs w:val="36"/>
                <w:rtl/>
              </w:rPr>
              <w:t>للمحامين المنتمينلل</w:t>
            </w:r>
            <w:r w:rsidRPr="00675710">
              <w:rPr>
                <w:rFonts w:ascii="Microsoft Uighur" w:hAnsi="Microsoft Uighur" w:cs="Microsoft Uighur"/>
                <w:color w:val="auto"/>
                <w:sz w:val="36"/>
                <w:szCs w:val="36"/>
                <w:rtl/>
              </w:rPr>
              <w:t>شركة المهنيّة للمحام</w:t>
            </w:r>
            <w:r w:rsidRPr="00675710">
              <w:rPr>
                <w:rFonts w:ascii="Microsoft Uighur" w:hAnsi="Microsoft Uighur" w:cs="Microsoft Uighur" w:hint="cs"/>
                <w:color w:val="auto"/>
                <w:sz w:val="36"/>
                <w:szCs w:val="36"/>
                <w:rtl/>
              </w:rPr>
              <w:t>اة</w:t>
            </w:r>
            <w:r w:rsidRPr="00675710">
              <w:rPr>
                <w:rFonts w:ascii="Microsoft Uighur" w:hAnsi="Microsoft Uighur" w:cs="Microsoft Uighur"/>
                <w:color w:val="auto"/>
                <w:sz w:val="36"/>
                <w:szCs w:val="36"/>
                <w:rtl/>
              </w:rPr>
              <w:t xml:space="preserve"> خلال الخمس سنوات ال</w:t>
            </w:r>
            <w:r w:rsidRPr="00675710">
              <w:rPr>
                <w:rFonts w:ascii="Microsoft Uighur" w:hAnsi="Microsoft Uighur" w:cs="Microsoft Uighur" w:hint="cs"/>
                <w:color w:val="auto"/>
                <w:sz w:val="36"/>
                <w:szCs w:val="36"/>
                <w:rtl/>
              </w:rPr>
              <w:t>أ</w:t>
            </w:r>
            <w:r w:rsidRPr="00675710">
              <w:rPr>
                <w:rFonts w:ascii="Microsoft Uighur" w:hAnsi="Microsoft Uighur" w:cs="Microsoft Uighur"/>
                <w:color w:val="auto"/>
                <w:sz w:val="36"/>
                <w:szCs w:val="36"/>
                <w:rtl/>
              </w:rPr>
              <w:t>خيرة</w:t>
            </w:r>
          </w:p>
        </w:tc>
      </w:tr>
      <w:tr w:rsidR="0074332B" w:rsidRPr="00675710" w:rsidTr="0074332B">
        <w:trPr>
          <w:cnfStyle w:val="000000100000"/>
          <w:trHeight w:val="577"/>
        </w:trPr>
        <w:tc>
          <w:tcPr>
            <w:cnfStyle w:val="001000000000"/>
            <w:tcW w:w="9067" w:type="dxa"/>
          </w:tcPr>
          <w:p w:rsidR="0074332B" w:rsidRPr="00675710" w:rsidRDefault="0074332B" w:rsidP="0074332B">
            <w:pPr>
              <w:jc w:val="both"/>
              <w:rPr>
                <w:rFonts w:ascii="Microsoft Uighur" w:hAnsi="Microsoft Uighur" w:cs="Microsoft Uighur"/>
                <w:color w:val="auto"/>
                <w:sz w:val="36"/>
                <w:szCs w:val="36"/>
                <w:rtl/>
              </w:rPr>
            </w:pPr>
            <w:r w:rsidRPr="00675710">
              <w:rPr>
                <w:rFonts w:ascii="Microsoft Uighur" w:hAnsi="Microsoft Uighur" w:cs="Microsoft Uighur"/>
                <w:color w:val="auto"/>
                <w:sz w:val="36"/>
                <w:szCs w:val="36"/>
                <w:rtl/>
                <w:lang w:bidi="ar-TN"/>
              </w:rPr>
              <w:t xml:space="preserve">ملحق عدد 10: </w:t>
            </w:r>
            <w:r w:rsidRPr="00675710">
              <w:rPr>
                <w:rFonts w:ascii="Microsoft Uighur" w:hAnsi="Microsoft Uighur" w:cs="Microsoft Uighur" w:hint="cs"/>
                <w:color w:val="auto"/>
                <w:sz w:val="36"/>
                <w:szCs w:val="36"/>
                <w:rtl/>
              </w:rPr>
              <w:t>قائمة الدورات التكوينية المتخصصة التي تابعها ا</w:t>
            </w:r>
            <w:r w:rsidRPr="00675710">
              <w:rPr>
                <w:rFonts w:ascii="Microsoft Uighur" w:hAnsi="Microsoft Uighur" w:cs="Microsoft Uighur"/>
                <w:color w:val="auto"/>
                <w:sz w:val="36"/>
                <w:szCs w:val="36"/>
                <w:rtl/>
              </w:rPr>
              <w:t xml:space="preserve">لمحامي المباشر </w:t>
            </w:r>
            <w:r w:rsidRPr="00675710">
              <w:rPr>
                <w:rFonts w:ascii="Microsoft Uighur" w:hAnsi="Microsoft Uighur" w:cs="Microsoft Uighur" w:hint="cs"/>
                <w:color w:val="auto"/>
                <w:sz w:val="36"/>
                <w:szCs w:val="36"/>
                <w:rtl/>
              </w:rPr>
              <w:t xml:space="preserve">أو المحامين المباشرين (في حالة مجمع) </w:t>
            </w:r>
            <w:r w:rsidRPr="00675710">
              <w:rPr>
                <w:rFonts w:ascii="Microsoft Uighur" w:hAnsi="Microsoft Uighur" w:cs="Microsoft Uighur"/>
                <w:color w:val="auto"/>
                <w:sz w:val="36"/>
                <w:szCs w:val="36"/>
                <w:rtl/>
              </w:rPr>
              <w:t xml:space="preserve">أو </w:t>
            </w:r>
            <w:r w:rsidRPr="00675710">
              <w:rPr>
                <w:rFonts w:ascii="Microsoft Uighur" w:hAnsi="Microsoft Uighur" w:cs="Microsoft Uighur" w:hint="cs"/>
                <w:color w:val="auto"/>
                <w:sz w:val="36"/>
                <w:szCs w:val="36"/>
                <w:rtl/>
              </w:rPr>
              <w:t>المحامينالمنتمين ل</w:t>
            </w:r>
            <w:r w:rsidRPr="00675710">
              <w:rPr>
                <w:rFonts w:ascii="Microsoft Uighur" w:hAnsi="Microsoft Uighur" w:cs="Microsoft Uighur"/>
                <w:color w:val="auto"/>
                <w:sz w:val="36"/>
                <w:szCs w:val="36"/>
                <w:rtl/>
              </w:rPr>
              <w:t>لشركة المهنيّة للمحام</w:t>
            </w:r>
            <w:r w:rsidRPr="00675710">
              <w:rPr>
                <w:rFonts w:ascii="Microsoft Uighur" w:hAnsi="Microsoft Uighur" w:cs="Microsoft Uighur" w:hint="cs"/>
                <w:color w:val="auto"/>
                <w:sz w:val="36"/>
                <w:szCs w:val="36"/>
                <w:rtl/>
              </w:rPr>
              <w:t>اة في إطار دورات التكوين المستمر التي تنظمها الهيئة الوطنية للمحامين بالتنسيق مع المعهد الأعلى للمحامين أو في إطار أنشطة الهياكل الدولية للمحامين.</w:t>
            </w:r>
          </w:p>
        </w:tc>
      </w:tr>
      <w:tr w:rsidR="0074332B" w:rsidRPr="00675710" w:rsidTr="0074332B">
        <w:trPr>
          <w:trHeight w:val="577"/>
        </w:trPr>
        <w:tc>
          <w:tcPr>
            <w:cnfStyle w:val="001000000000"/>
            <w:tcW w:w="9067" w:type="dxa"/>
          </w:tcPr>
          <w:p w:rsidR="0074332B" w:rsidRPr="00675710" w:rsidRDefault="0074332B" w:rsidP="00F22A7F">
            <w:pPr>
              <w:spacing w:line="20" w:lineRule="atLeast"/>
              <w:rPr>
                <w:rFonts w:ascii="Microsoft Uighur" w:hAnsi="Microsoft Uighur" w:cs="Microsoft Uighur"/>
                <w:b w:val="0"/>
                <w:bCs w:val="0"/>
                <w:color w:val="auto"/>
                <w:sz w:val="36"/>
                <w:szCs w:val="36"/>
                <w:rtl/>
                <w:lang w:bidi="ar-TN"/>
              </w:rPr>
            </w:pPr>
            <w:r w:rsidRPr="00675710">
              <w:rPr>
                <w:rFonts w:ascii="Microsoft Uighur" w:hAnsi="Microsoft Uighur" w:cs="Microsoft Uighur"/>
                <w:color w:val="auto"/>
                <w:sz w:val="36"/>
                <w:szCs w:val="36"/>
                <w:rtl/>
                <w:lang w:bidi="ar-TN"/>
              </w:rPr>
              <w:t xml:space="preserve">ملحق عدد 11: </w:t>
            </w:r>
            <w:r w:rsidRPr="00675710">
              <w:rPr>
                <w:rFonts w:ascii="Microsoft Uighur" w:hAnsi="Microsoft Uighur" w:cs="Microsoft Uighur"/>
                <w:color w:val="auto"/>
                <w:sz w:val="36"/>
                <w:szCs w:val="36"/>
                <w:rtl/>
              </w:rPr>
              <w:t>سيـــرة ذاتيـــة</w:t>
            </w:r>
          </w:p>
        </w:tc>
      </w:tr>
      <w:tr w:rsidR="0074332B" w:rsidRPr="00675710" w:rsidTr="0074332B">
        <w:trPr>
          <w:cnfStyle w:val="000000100000"/>
          <w:trHeight w:val="577"/>
        </w:trPr>
        <w:tc>
          <w:tcPr>
            <w:cnfStyle w:val="001000000000"/>
            <w:tcW w:w="9067" w:type="dxa"/>
          </w:tcPr>
          <w:p w:rsidR="0074332B" w:rsidRPr="00675710" w:rsidRDefault="0074332B" w:rsidP="00F22A7F">
            <w:pPr>
              <w:spacing w:line="20" w:lineRule="atLeast"/>
              <w:rPr>
                <w:rFonts w:ascii="Microsoft Uighur" w:hAnsi="Microsoft Uighur" w:cs="Microsoft Uighur"/>
                <w:b w:val="0"/>
                <w:bCs w:val="0"/>
                <w:color w:val="auto"/>
                <w:sz w:val="36"/>
                <w:szCs w:val="36"/>
                <w:rtl/>
                <w:lang w:bidi="ar-TN"/>
              </w:rPr>
            </w:pPr>
            <w:r w:rsidRPr="00675710">
              <w:rPr>
                <w:rFonts w:ascii="Microsoft Uighur" w:hAnsi="Microsoft Uighur" w:cs="Microsoft Uighur"/>
                <w:color w:val="auto"/>
                <w:sz w:val="36"/>
                <w:szCs w:val="36"/>
                <w:rtl/>
                <w:lang w:bidi="ar-TN"/>
              </w:rPr>
              <w:t xml:space="preserve">ملحق عدد 12: </w:t>
            </w:r>
            <w:r w:rsidRPr="00675710">
              <w:rPr>
                <w:rFonts w:ascii="Microsoft Uighur" w:hAnsi="Microsoft Uighur" w:cs="Microsoft Uighur" w:hint="cs"/>
                <w:color w:val="auto"/>
                <w:sz w:val="36"/>
                <w:szCs w:val="36"/>
                <w:rtl/>
              </w:rPr>
              <w:t xml:space="preserve">جدول التعهداتفي القضايا موضوع الإنابات الجارية والتي لا تزال منشورة لدى المحاكم </w:t>
            </w:r>
            <w:r w:rsidRPr="00675710">
              <w:rPr>
                <w:rFonts w:ascii="Microsoft Uighur" w:hAnsi="Microsoft Uighur" w:cs="Microsoft Uighur"/>
                <w:color w:val="auto"/>
                <w:sz w:val="36"/>
                <w:szCs w:val="36"/>
                <w:rtl/>
              </w:rPr>
              <w:t xml:space="preserve">وسائر الهيئات القضائية </w:t>
            </w:r>
            <w:r w:rsidRPr="00675710">
              <w:rPr>
                <w:rFonts w:ascii="Microsoft Uighur" w:hAnsi="Microsoft Uighur" w:cs="Microsoft Uighur" w:hint="cs"/>
                <w:color w:val="auto"/>
                <w:sz w:val="36"/>
                <w:szCs w:val="36"/>
                <w:rtl/>
              </w:rPr>
              <w:t xml:space="preserve">والتحكيميّة </w:t>
            </w:r>
            <w:r w:rsidRPr="00675710">
              <w:rPr>
                <w:rFonts w:ascii="Microsoft Uighur" w:hAnsi="Microsoft Uighur" w:cs="Microsoft Uighur"/>
                <w:color w:val="auto"/>
                <w:sz w:val="36"/>
                <w:szCs w:val="36"/>
                <w:rtl/>
              </w:rPr>
              <w:t>والإدارية والتعديلي</w:t>
            </w:r>
            <w:r w:rsidRPr="00675710">
              <w:rPr>
                <w:rFonts w:ascii="Microsoft Uighur" w:hAnsi="Microsoft Uighur" w:cs="Microsoft Uighur" w:hint="cs"/>
                <w:color w:val="auto"/>
                <w:sz w:val="36"/>
                <w:szCs w:val="36"/>
                <w:rtl/>
              </w:rPr>
              <w:t>ّ</w:t>
            </w:r>
            <w:r w:rsidRPr="00675710">
              <w:rPr>
                <w:rFonts w:ascii="Microsoft Uighur" w:hAnsi="Microsoft Uighur" w:cs="Microsoft Uighur"/>
                <w:color w:val="auto"/>
                <w:sz w:val="36"/>
                <w:szCs w:val="36"/>
                <w:rtl/>
              </w:rPr>
              <w:t>ة</w:t>
            </w:r>
          </w:p>
        </w:tc>
      </w:tr>
      <w:tr w:rsidR="0074332B" w:rsidRPr="00675710" w:rsidTr="0074332B">
        <w:trPr>
          <w:trHeight w:val="577"/>
        </w:trPr>
        <w:tc>
          <w:tcPr>
            <w:cnfStyle w:val="001000000000"/>
            <w:tcW w:w="9067" w:type="dxa"/>
          </w:tcPr>
          <w:p w:rsidR="0074332B" w:rsidRPr="00675710" w:rsidRDefault="0074332B" w:rsidP="0074332B">
            <w:pPr>
              <w:rPr>
                <w:rFonts w:ascii="Microsoft Uighur" w:hAnsi="Microsoft Uighur" w:cs="Microsoft Uighur"/>
                <w:color w:val="auto"/>
                <w:sz w:val="36"/>
                <w:szCs w:val="36"/>
                <w:rtl/>
                <w:lang w:bidi="ar-TN"/>
              </w:rPr>
            </w:pPr>
            <w:r w:rsidRPr="00675710">
              <w:rPr>
                <w:rFonts w:ascii="Microsoft Uighur" w:hAnsi="Microsoft Uighur" w:cs="Microsoft Uighur"/>
                <w:color w:val="auto"/>
                <w:sz w:val="36"/>
                <w:szCs w:val="36"/>
                <w:rtl/>
                <w:lang w:bidi="ar-TN"/>
              </w:rPr>
              <w:t xml:space="preserve">ملحق عدد 13: </w:t>
            </w:r>
            <w:r w:rsidRPr="00675710">
              <w:rPr>
                <w:rFonts w:ascii="Microsoft Uighur" w:hAnsi="Microsoft Uighur" w:cs="Microsoft Uighur" w:hint="cs"/>
                <w:color w:val="auto"/>
                <w:sz w:val="36"/>
                <w:szCs w:val="36"/>
                <w:rtl/>
              </w:rPr>
              <w:t>عقد النيابة المبرم بين ا</w:t>
            </w:r>
            <w:r w:rsidRPr="00675710">
              <w:rPr>
                <w:rFonts w:ascii="Microsoft Uighur" w:hAnsi="Microsoft Uighur" w:cs="Microsoft Uighur"/>
                <w:color w:val="auto"/>
                <w:sz w:val="36"/>
                <w:szCs w:val="36"/>
                <w:rtl/>
              </w:rPr>
              <w:t>لمحامي</w:t>
            </w:r>
            <w:r w:rsidRPr="00675710">
              <w:rPr>
                <w:rFonts w:ascii="Microsoft Uighur" w:hAnsi="Microsoft Uighur" w:cs="Microsoft Uighur" w:hint="cs"/>
                <w:color w:val="auto"/>
                <w:sz w:val="36"/>
                <w:szCs w:val="36"/>
                <w:rtl/>
              </w:rPr>
              <w:t xml:space="preserve"> المباشر أو مجمع المحامين المباشرين </w:t>
            </w:r>
            <w:r w:rsidRPr="00675710">
              <w:rPr>
                <w:rFonts w:ascii="Microsoft Uighur" w:hAnsi="Microsoft Uighur" w:cs="Microsoft Uighur"/>
                <w:color w:val="auto"/>
                <w:sz w:val="36"/>
                <w:szCs w:val="36"/>
                <w:rtl/>
              </w:rPr>
              <w:t xml:space="preserve">أو </w:t>
            </w:r>
            <w:r w:rsidRPr="00675710">
              <w:rPr>
                <w:rFonts w:ascii="Microsoft Uighur" w:hAnsi="Microsoft Uighur" w:cs="Microsoft Uighur" w:hint="cs"/>
                <w:color w:val="auto"/>
                <w:sz w:val="36"/>
                <w:szCs w:val="36"/>
                <w:rtl/>
              </w:rPr>
              <w:t>ا</w:t>
            </w:r>
            <w:r w:rsidRPr="00675710">
              <w:rPr>
                <w:rFonts w:ascii="Microsoft Uighur" w:hAnsi="Microsoft Uighur" w:cs="Microsoft Uighur"/>
                <w:color w:val="auto"/>
                <w:sz w:val="36"/>
                <w:szCs w:val="36"/>
                <w:rtl/>
              </w:rPr>
              <w:t>لشركة المهنيّة للمحام</w:t>
            </w:r>
            <w:r w:rsidRPr="00675710">
              <w:rPr>
                <w:rFonts w:ascii="Microsoft Uighur" w:hAnsi="Microsoft Uighur" w:cs="Microsoft Uighur" w:hint="cs"/>
                <w:color w:val="auto"/>
                <w:sz w:val="36"/>
                <w:szCs w:val="36"/>
                <w:rtl/>
              </w:rPr>
              <w:t>اة ، والهيكل عمــومي</w:t>
            </w:r>
            <w:r w:rsidRPr="00675710">
              <w:rPr>
                <w:rFonts w:ascii="Microsoft Uighur" w:hAnsi="Microsoft Uighur" w:cs="Microsoft Uighur"/>
                <w:color w:val="auto"/>
                <w:sz w:val="36"/>
                <w:szCs w:val="36"/>
                <w:rtl/>
              </w:rPr>
              <w:t>.</w:t>
            </w:r>
          </w:p>
        </w:tc>
      </w:tr>
    </w:tbl>
    <w:p w:rsidR="00DB2761" w:rsidRPr="00675710" w:rsidRDefault="00DB2761" w:rsidP="003F7A47">
      <w:pPr>
        <w:rPr>
          <w:rFonts w:cs="Andalus"/>
          <w:b/>
          <w:bCs/>
          <w:sz w:val="40"/>
          <w:szCs w:val="40"/>
          <w:rtl/>
          <w:lang w:bidi="ar-TN"/>
        </w:rPr>
      </w:pPr>
    </w:p>
    <w:p w:rsidR="003F7A47" w:rsidRPr="00675710" w:rsidRDefault="003F7A47" w:rsidP="003F7A47">
      <w:pPr>
        <w:rPr>
          <w:rFonts w:cs="Andalus"/>
          <w:b/>
          <w:bCs/>
          <w:sz w:val="40"/>
          <w:szCs w:val="40"/>
          <w:rtl/>
          <w:lang w:bidi="ar-TN"/>
        </w:rPr>
      </w:pPr>
    </w:p>
    <w:p w:rsidR="0074332B" w:rsidRPr="00675710" w:rsidRDefault="0074332B" w:rsidP="003F7A47">
      <w:pPr>
        <w:rPr>
          <w:rFonts w:cs="Andalus"/>
          <w:b/>
          <w:bCs/>
          <w:sz w:val="40"/>
          <w:szCs w:val="40"/>
          <w:rtl/>
          <w:lang w:bidi="ar-TN"/>
        </w:rPr>
      </w:pPr>
    </w:p>
    <w:p w:rsidR="0074332B" w:rsidRPr="00675710" w:rsidRDefault="0074332B" w:rsidP="003F7A47">
      <w:pPr>
        <w:rPr>
          <w:rFonts w:cs="Andalus"/>
          <w:b/>
          <w:bCs/>
          <w:sz w:val="40"/>
          <w:szCs w:val="40"/>
          <w:rtl/>
          <w:lang w:bidi="ar-TN"/>
        </w:rPr>
      </w:pPr>
    </w:p>
    <w:p w:rsidR="00AD69F3" w:rsidRPr="00675710" w:rsidRDefault="00AD69F3" w:rsidP="00C95875">
      <w:pPr>
        <w:tabs>
          <w:tab w:val="num" w:pos="283"/>
        </w:tabs>
        <w:spacing w:line="20" w:lineRule="atLeast"/>
        <w:jc w:val="both"/>
        <w:rPr>
          <w:rFonts w:cs="Simplified Arabic"/>
          <w:sz w:val="28"/>
          <w:szCs w:val="28"/>
          <w:rtl/>
        </w:rPr>
      </w:pPr>
    </w:p>
    <w:p w:rsidR="00C95875" w:rsidRPr="00675710" w:rsidRDefault="00C95875" w:rsidP="00E76A27">
      <w:pPr>
        <w:rPr>
          <w:rFonts w:cs="Simplified Arabic"/>
          <w:lang w:bidi="ar-TN"/>
        </w:rPr>
      </w:pPr>
      <w:r w:rsidRPr="00675710">
        <w:rPr>
          <w:rFonts w:cs="Simplified Arabic"/>
          <w:b/>
          <w:bCs/>
          <w:sz w:val="32"/>
          <w:szCs w:val="32"/>
          <w:rtl/>
        </w:rPr>
        <w:t>ملحق عدد</w:t>
      </w:r>
      <w:r w:rsidRPr="00675710">
        <w:rPr>
          <w:rFonts w:cs="Simplified Arabic" w:hint="cs"/>
          <w:b/>
          <w:bCs/>
          <w:sz w:val="32"/>
          <w:szCs w:val="32"/>
          <w:rtl/>
        </w:rPr>
        <w:t xml:space="preserve"> 1</w:t>
      </w:r>
    </w:p>
    <w:p w:rsidR="00B8001F" w:rsidRPr="00675710" w:rsidRDefault="00B8001F" w:rsidP="00E76A27">
      <w:pPr>
        <w:rPr>
          <w:rFonts w:cs="Simplified Arabic"/>
          <w:b/>
          <w:bCs/>
          <w:sz w:val="34"/>
          <w:szCs w:val="34"/>
          <w:rtl/>
        </w:rPr>
      </w:pPr>
    </w:p>
    <w:p w:rsidR="00C95875" w:rsidRPr="00675710" w:rsidRDefault="00C95875" w:rsidP="00C95875">
      <w:pPr>
        <w:jc w:val="center"/>
        <w:rPr>
          <w:rFonts w:cs="Simplified Arabic"/>
          <w:b/>
          <w:bCs/>
          <w:sz w:val="34"/>
          <w:szCs w:val="34"/>
          <w:rtl/>
        </w:rPr>
      </w:pPr>
      <w:r w:rsidRPr="00675710">
        <w:rPr>
          <w:rFonts w:cs="Simplified Arabic"/>
          <w:b/>
          <w:bCs/>
          <w:sz w:val="34"/>
          <w:szCs w:val="34"/>
          <w:rtl/>
        </w:rPr>
        <w:t xml:space="preserve">وثيقة </w:t>
      </w:r>
      <w:r w:rsidRPr="00675710">
        <w:rPr>
          <w:rFonts w:cs="Simplified Arabic" w:hint="cs"/>
          <w:b/>
          <w:bCs/>
          <w:sz w:val="34"/>
          <w:szCs w:val="34"/>
          <w:rtl/>
        </w:rPr>
        <w:t>ال</w:t>
      </w:r>
      <w:r w:rsidRPr="00675710">
        <w:rPr>
          <w:rFonts w:cs="Simplified Arabic"/>
          <w:b/>
          <w:bCs/>
          <w:sz w:val="34"/>
          <w:szCs w:val="34"/>
          <w:rtl/>
        </w:rPr>
        <w:t>تعهّد</w:t>
      </w:r>
    </w:p>
    <w:p w:rsidR="00C95875" w:rsidRPr="00675710" w:rsidRDefault="00C95875" w:rsidP="00531860">
      <w:pPr>
        <w:jc w:val="both"/>
        <w:rPr>
          <w:rFonts w:cs="Simplified Arabic"/>
          <w:sz w:val="28"/>
          <w:szCs w:val="28"/>
          <w:lang w:bidi="ar-TN"/>
        </w:rPr>
      </w:pPr>
      <w:r w:rsidRPr="00675710">
        <w:rPr>
          <w:rFonts w:cs="Simplified Arabic" w:hint="cs"/>
          <w:sz w:val="28"/>
          <w:szCs w:val="28"/>
          <w:rtl/>
        </w:rPr>
        <w:t xml:space="preserve">- </w:t>
      </w:r>
      <w:r w:rsidRPr="00675710">
        <w:rPr>
          <w:rFonts w:cs="Simplified Arabic"/>
          <w:sz w:val="28"/>
          <w:szCs w:val="28"/>
          <w:rtl/>
        </w:rPr>
        <w:t>إني الممضي أسفله</w:t>
      </w:r>
      <w:r w:rsidRPr="00675710">
        <w:rPr>
          <w:rFonts w:cs="Simplified Arabic" w:hint="cs"/>
          <w:sz w:val="28"/>
          <w:szCs w:val="28"/>
          <w:rtl/>
          <w:lang w:bidi="ar-TN"/>
        </w:rPr>
        <w:t xml:space="preserve"> (الاسم واللقب والخطة)</w:t>
      </w:r>
      <w:r w:rsidRPr="00675710">
        <w:rPr>
          <w:rStyle w:val="Appelnotedebasdep"/>
          <w:sz w:val="28"/>
          <w:szCs w:val="28"/>
          <w:rtl/>
        </w:rPr>
        <w:footnoteReference w:id="5"/>
      </w:r>
      <w:r w:rsidRPr="00675710">
        <w:rPr>
          <w:rFonts w:cs="Simplified Arabic" w:hint="cs"/>
          <w:sz w:val="28"/>
          <w:szCs w:val="28"/>
          <w:rtl/>
          <w:lang w:bidi="ar-TN"/>
        </w:rPr>
        <w:t>...............................</w:t>
      </w:r>
    </w:p>
    <w:p w:rsidR="00C95875" w:rsidRPr="00675710" w:rsidRDefault="00C95875" w:rsidP="00531860">
      <w:pPr>
        <w:jc w:val="both"/>
        <w:rPr>
          <w:rFonts w:cs="Simplified Arabic"/>
          <w:sz w:val="28"/>
          <w:szCs w:val="28"/>
          <w:lang w:bidi="ar-TN"/>
        </w:rPr>
      </w:pPr>
      <w:r w:rsidRPr="00675710">
        <w:rPr>
          <w:rFonts w:cs="Simplified Arabic" w:hint="cs"/>
          <w:sz w:val="28"/>
          <w:szCs w:val="28"/>
          <w:rtl/>
        </w:rPr>
        <w:t>- المتصرف باسم ولحساب:................</w:t>
      </w:r>
      <w:r w:rsidRPr="00675710">
        <w:rPr>
          <w:rFonts w:cs="Simplified Arabic" w:hint="cs"/>
          <w:sz w:val="28"/>
          <w:szCs w:val="28"/>
          <w:rtl/>
          <w:lang w:bidi="ar-TN"/>
        </w:rPr>
        <w:t>......................................</w:t>
      </w:r>
      <w:r w:rsidR="008E786D" w:rsidRPr="00675710">
        <w:rPr>
          <w:rFonts w:cs="Simplified Arabic" w:hint="cs"/>
          <w:sz w:val="28"/>
          <w:szCs w:val="28"/>
          <w:rtl/>
        </w:rPr>
        <w:t>.</w:t>
      </w:r>
    </w:p>
    <w:p w:rsidR="00C95875" w:rsidRPr="00675710" w:rsidRDefault="00C95875" w:rsidP="00531860">
      <w:pPr>
        <w:jc w:val="both"/>
        <w:rPr>
          <w:rFonts w:cs="Simplified Arabic"/>
          <w:sz w:val="28"/>
          <w:szCs w:val="28"/>
          <w:rtl/>
        </w:rPr>
      </w:pPr>
      <w:r w:rsidRPr="00675710">
        <w:rPr>
          <w:rFonts w:cs="Simplified Arabic" w:hint="cs"/>
          <w:sz w:val="28"/>
          <w:szCs w:val="28"/>
          <w:rtl/>
        </w:rPr>
        <w:t>- ال</w:t>
      </w:r>
      <w:r w:rsidRPr="00675710">
        <w:rPr>
          <w:rFonts w:cs="Simplified Arabic"/>
          <w:sz w:val="28"/>
          <w:szCs w:val="28"/>
          <w:rtl/>
        </w:rPr>
        <w:t>منخرط</w:t>
      </w:r>
      <w:r w:rsidR="00E76A27" w:rsidRPr="00675710">
        <w:rPr>
          <w:rFonts w:cs="Simplified Arabic" w:hint="cs"/>
          <w:sz w:val="28"/>
          <w:szCs w:val="28"/>
          <w:rtl/>
        </w:rPr>
        <w:t>ب</w:t>
      </w:r>
      <w:r w:rsidRPr="00675710">
        <w:rPr>
          <w:rFonts w:cs="Simplified Arabic"/>
          <w:sz w:val="28"/>
          <w:szCs w:val="28"/>
          <w:rtl/>
        </w:rPr>
        <w:t>صندوق</w:t>
      </w:r>
      <w:r w:rsidR="00E76A27" w:rsidRPr="00675710">
        <w:rPr>
          <w:rFonts w:cs="Simplified Arabic" w:hint="cs"/>
          <w:sz w:val="28"/>
          <w:szCs w:val="28"/>
          <w:rtl/>
        </w:rPr>
        <w:t xml:space="preserve"> الحيطة و التقاعد </w:t>
      </w:r>
      <w:r w:rsidRPr="00675710">
        <w:rPr>
          <w:rFonts w:cs="Simplified Arabic"/>
          <w:sz w:val="28"/>
          <w:szCs w:val="28"/>
          <w:rtl/>
        </w:rPr>
        <w:t xml:space="preserve"> تحت عدد:</w:t>
      </w:r>
      <w:r w:rsidRPr="00675710">
        <w:rPr>
          <w:rFonts w:cs="Simplified Arabic" w:hint="cs"/>
          <w:sz w:val="28"/>
          <w:szCs w:val="28"/>
          <w:rtl/>
        </w:rPr>
        <w:t xml:space="preserve"> ..</w:t>
      </w:r>
      <w:r w:rsidRPr="00675710">
        <w:rPr>
          <w:rFonts w:cs="Simplified Arabic"/>
          <w:sz w:val="28"/>
          <w:szCs w:val="28"/>
          <w:rtl/>
        </w:rPr>
        <w:t>...........</w:t>
      </w:r>
      <w:r w:rsidRPr="00675710">
        <w:rPr>
          <w:rFonts w:cs="Simplified Arabic" w:hint="cs"/>
          <w:sz w:val="28"/>
          <w:szCs w:val="28"/>
          <w:rtl/>
        </w:rPr>
        <w:t>.........</w:t>
      </w:r>
      <w:r w:rsidRPr="00675710">
        <w:rPr>
          <w:rFonts w:cs="Simplified Arabic"/>
          <w:sz w:val="28"/>
          <w:szCs w:val="28"/>
          <w:rtl/>
        </w:rPr>
        <w:t xml:space="preserve">................. </w:t>
      </w:r>
      <w:r w:rsidR="00531860">
        <w:rPr>
          <w:rFonts w:cs="Simplified Arabic" w:hint="cs"/>
          <w:sz w:val="28"/>
          <w:szCs w:val="28"/>
          <w:rtl/>
        </w:rPr>
        <w:t>..........</w:t>
      </w:r>
    </w:p>
    <w:p w:rsidR="00C95875" w:rsidRPr="00675710" w:rsidRDefault="00C95875" w:rsidP="00531860">
      <w:pPr>
        <w:jc w:val="both"/>
        <w:rPr>
          <w:rFonts w:cs="Simplified Arabic"/>
          <w:sz w:val="28"/>
          <w:szCs w:val="28"/>
          <w:rtl/>
          <w:lang w:bidi="ar-TN"/>
        </w:rPr>
      </w:pPr>
      <w:r w:rsidRPr="00675710">
        <w:rPr>
          <w:rFonts w:cs="Simplified Arabic" w:hint="cs"/>
          <w:sz w:val="28"/>
          <w:szCs w:val="28"/>
          <w:rtl/>
        </w:rPr>
        <w:t xml:space="preserve">- </w:t>
      </w:r>
      <w:r w:rsidRPr="00675710">
        <w:rPr>
          <w:rFonts w:cs="Simplified Arabic"/>
          <w:sz w:val="28"/>
          <w:szCs w:val="28"/>
          <w:rtl/>
        </w:rPr>
        <w:t>المعيّن محل مخابرته بـ</w:t>
      </w:r>
      <w:r w:rsidRPr="00675710">
        <w:rPr>
          <w:rFonts w:cs="Simplified Arabic" w:hint="cs"/>
          <w:sz w:val="28"/>
          <w:szCs w:val="28"/>
          <w:rtl/>
          <w:lang w:bidi="ar-TN"/>
        </w:rPr>
        <w:t>(</w:t>
      </w:r>
      <w:r w:rsidRPr="00675710">
        <w:rPr>
          <w:rFonts w:cs="Simplified Arabic"/>
          <w:sz w:val="28"/>
          <w:szCs w:val="28"/>
          <w:rtl/>
        </w:rPr>
        <w:t>ذكرالعنوان بالكامل</w:t>
      </w:r>
      <w:r w:rsidRPr="00675710">
        <w:rPr>
          <w:rFonts w:cs="Simplified Arabic" w:hint="cs"/>
          <w:sz w:val="28"/>
          <w:szCs w:val="28"/>
          <w:rtl/>
        </w:rPr>
        <w:t>)........................................</w:t>
      </w:r>
    </w:p>
    <w:p w:rsidR="00C95875" w:rsidRPr="00675710" w:rsidRDefault="00C95875" w:rsidP="00531860">
      <w:pPr>
        <w:jc w:val="both"/>
        <w:rPr>
          <w:rFonts w:cs="Simplified Arabic"/>
          <w:sz w:val="28"/>
          <w:szCs w:val="28"/>
          <w:rtl/>
          <w:lang w:bidi="ar-TN"/>
        </w:rPr>
      </w:pPr>
      <w:r w:rsidRPr="00675710">
        <w:rPr>
          <w:rFonts w:cs="Simplified Arabic" w:hint="cs"/>
          <w:sz w:val="28"/>
          <w:szCs w:val="28"/>
          <w:rtl/>
          <w:lang w:bidi="ar-TN"/>
        </w:rPr>
        <w:t>- بصفتي : ..............................................</w:t>
      </w:r>
      <w:r w:rsidR="008E786D" w:rsidRPr="00675710">
        <w:rPr>
          <w:rFonts w:cs="Simplified Arabic" w:hint="cs"/>
          <w:sz w:val="28"/>
          <w:szCs w:val="28"/>
          <w:rtl/>
          <w:lang w:bidi="ar-TN"/>
        </w:rPr>
        <w:t>..........................</w:t>
      </w:r>
    </w:p>
    <w:p w:rsidR="00C95875" w:rsidRPr="00675710" w:rsidRDefault="00C95875" w:rsidP="003B444F">
      <w:pPr>
        <w:ind w:firstLine="851"/>
        <w:jc w:val="both"/>
        <w:rPr>
          <w:rFonts w:cs="Simplified Arabic"/>
          <w:sz w:val="28"/>
          <w:szCs w:val="28"/>
          <w:rtl/>
          <w:lang w:bidi="ar-TN"/>
        </w:rPr>
      </w:pPr>
      <w:r w:rsidRPr="00675710">
        <w:rPr>
          <w:rFonts w:cs="Simplified Arabic" w:hint="cs"/>
          <w:sz w:val="28"/>
          <w:szCs w:val="28"/>
          <w:rtl/>
        </w:rPr>
        <w:t>و</w:t>
      </w:r>
      <w:r w:rsidRPr="00675710">
        <w:rPr>
          <w:rFonts w:cs="Simplified Arabic"/>
          <w:sz w:val="28"/>
          <w:szCs w:val="28"/>
          <w:rtl/>
        </w:rPr>
        <w:t xml:space="preserve">بعد </w:t>
      </w:r>
      <w:r w:rsidR="00413FF7" w:rsidRPr="00675710">
        <w:rPr>
          <w:rFonts w:cs="Simplified Arabic" w:hint="cs"/>
          <w:sz w:val="28"/>
          <w:szCs w:val="28"/>
          <w:rtl/>
        </w:rPr>
        <w:t>الاطلاع</w:t>
      </w:r>
      <w:r w:rsidRPr="00675710">
        <w:rPr>
          <w:rFonts w:cs="Simplified Arabic"/>
          <w:sz w:val="28"/>
          <w:szCs w:val="28"/>
          <w:rtl/>
        </w:rPr>
        <w:t xml:space="preserve"> على </w:t>
      </w:r>
      <w:r w:rsidRPr="00675710">
        <w:rPr>
          <w:rFonts w:cs="Simplified Arabic" w:hint="cs"/>
          <w:sz w:val="28"/>
          <w:szCs w:val="28"/>
          <w:rtl/>
        </w:rPr>
        <w:t xml:space="preserve">جميع </w:t>
      </w:r>
      <w:r w:rsidRPr="00675710">
        <w:rPr>
          <w:rFonts w:cs="Simplified Arabic"/>
          <w:sz w:val="28"/>
          <w:szCs w:val="28"/>
          <w:rtl/>
        </w:rPr>
        <w:t>الوثائق</w:t>
      </w:r>
      <w:r w:rsidRPr="00675710">
        <w:rPr>
          <w:rFonts w:cs="Simplified Arabic" w:hint="cs"/>
          <w:sz w:val="28"/>
          <w:szCs w:val="28"/>
          <w:rtl/>
        </w:rPr>
        <w:t xml:space="preserve"> الآتي ذكرها</w:t>
      </w:r>
      <w:r w:rsidRPr="00675710">
        <w:rPr>
          <w:rStyle w:val="Appelnotedebasdep"/>
          <w:sz w:val="28"/>
          <w:szCs w:val="28"/>
          <w:rtl/>
        </w:rPr>
        <w:footnoteReference w:id="6"/>
      </w:r>
      <w:r w:rsidRPr="00675710">
        <w:rPr>
          <w:rFonts w:cs="Simplified Arabic" w:hint="cs"/>
          <w:sz w:val="28"/>
          <w:szCs w:val="28"/>
          <w:rtl/>
        </w:rPr>
        <w:t xml:space="preserve"> و</w:t>
      </w:r>
      <w:r w:rsidRPr="00675710">
        <w:rPr>
          <w:rFonts w:cs="Simplified Arabic"/>
          <w:sz w:val="28"/>
          <w:szCs w:val="28"/>
          <w:rtl/>
        </w:rPr>
        <w:t>المكوّنة ل</w:t>
      </w:r>
      <w:r w:rsidRPr="00675710">
        <w:rPr>
          <w:rFonts w:cs="Simplified Arabic" w:hint="cs"/>
          <w:sz w:val="28"/>
          <w:szCs w:val="28"/>
          <w:rtl/>
        </w:rPr>
        <w:t xml:space="preserve">ملف </w:t>
      </w:r>
      <w:r w:rsidRPr="00675710">
        <w:rPr>
          <w:rFonts w:cs="Simplified Arabic"/>
          <w:sz w:val="28"/>
          <w:szCs w:val="28"/>
          <w:rtl/>
        </w:rPr>
        <w:t xml:space="preserve">طلب العروض المتعلّق </w:t>
      </w:r>
      <w:r w:rsidRPr="00675710">
        <w:rPr>
          <w:rFonts w:cs="Simplified Arabic" w:hint="cs"/>
          <w:sz w:val="28"/>
          <w:szCs w:val="28"/>
          <w:rtl/>
        </w:rPr>
        <w:t xml:space="preserve">بإنابة المحامي (يحدده </w:t>
      </w:r>
      <w:r w:rsidR="003B444F" w:rsidRPr="00675710">
        <w:rPr>
          <w:rFonts w:cs="Simplified Arabic" w:hint="cs"/>
          <w:sz w:val="28"/>
          <w:szCs w:val="28"/>
          <w:rtl/>
        </w:rPr>
        <w:t>الهيكل</w:t>
      </w:r>
      <w:r w:rsidRPr="00675710">
        <w:rPr>
          <w:rFonts w:cs="Simplified Arabic" w:hint="cs"/>
          <w:sz w:val="28"/>
          <w:szCs w:val="28"/>
          <w:rtl/>
        </w:rPr>
        <w:t xml:space="preserve"> العمومي) :</w:t>
      </w:r>
    </w:p>
    <w:p w:rsidR="00C95875" w:rsidRPr="00E11F94" w:rsidRDefault="00413FF7" w:rsidP="00C95875">
      <w:pPr>
        <w:jc w:val="both"/>
        <w:rPr>
          <w:rFonts w:cs="Simplified Arabic"/>
          <w:sz w:val="28"/>
          <w:szCs w:val="28"/>
          <w:rtl/>
        </w:rPr>
      </w:pPr>
      <w:r w:rsidRPr="00675710">
        <w:rPr>
          <w:rFonts w:cs="Simplified Arabic"/>
          <w:lang w:bidi="ar-TN"/>
        </w:rPr>
        <w:t>(1)</w:t>
      </w:r>
      <w:r w:rsidR="00C95875" w:rsidRPr="00E11F94">
        <w:rPr>
          <w:rFonts w:cs="Simplified Arabic" w:hint="cs"/>
          <w:sz w:val="28"/>
          <w:szCs w:val="28"/>
          <w:rtl/>
        </w:rPr>
        <w:t>ملف طلب العروض</w:t>
      </w:r>
      <w:r w:rsidR="00E11F94">
        <w:rPr>
          <w:rFonts w:cs="Simplified Arabic" w:hint="cs"/>
          <w:sz w:val="28"/>
          <w:szCs w:val="28"/>
          <w:rtl/>
        </w:rPr>
        <w:t>.</w:t>
      </w:r>
    </w:p>
    <w:p w:rsidR="00C95875" w:rsidRPr="00675710" w:rsidRDefault="00C95875" w:rsidP="00C95875">
      <w:pPr>
        <w:jc w:val="both"/>
        <w:rPr>
          <w:rFonts w:cs="Simplified Arabic"/>
          <w:sz w:val="28"/>
          <w:szCs w:val="28"/>
          <w:lang w:bidi="ar-TN"/>
        </w:rPr>
      </w:pPr>
      <w:r w:rsidRPr="00675710">
        <w:rPr>
          <w:rFonts w:cs="Simplified Arabic" w:hint="cs"/>
          <w:rtl/>
          <w:lang w:bidi="ar-TN"/>
        </w:rPr>
        <w:t xml:space="preserve"> (2)</w:t>
      </w:r>
      <w:r w:rsidRPr="00675710">
        <w:rPr>
          <w:rFonts w:cs="Simplified Arabic"/>
          <w:sz w:val="28"/>
          <w:szCs w:val="28"/>
          <w:rtl/>
        </w:rPr>
        <w:t>وثيقة التعهد ال</w:t>
      </w:r>
      <w:r w:rsidRPr="00675710">
        <w:rPr>
          <w:rFonts w:cs="Simplified Arabic" w:hint="cs"/>
          <w:sz w:val="28"/>
          <w:szCs w:val="28"/>
          <w:rtl/>
        </w:rPr>
        <w:t>ت</w:t>
      </w:r>
      <w:r w:rsidRPr="00675710">
        <w:rPr>
          <w:rFonts w:cs="Simplified Arabic"/>
          <w:sz w:val="28"/>
          <w:szCs w:val="28"/>
          <w:rtl/>
        </w:rPr>
        <w:t xml:space="preserve">ي </w:t>
      </w:r>
      <w:r w:rsidRPr="00675710">
        <w:rPr>
          <w:rFonts w:cs="Simplified Arabic" w:hint="cs"/>
          <w:sz w:val="28"/>
          <w:szCs w:val="28"/>
          <w:rtl/>
        </w:rPr>
        <w:t>ت</w:t>
      </w:r>
      <w:r w:rsidRPr="00675710">
        <w:rPr>
          <w:rFonts w:cs="Simplified Arabic"/>
          <w:sz w:val="28"/>
          <w:szCs w:val="28"/>
          <w:rtl/>
        </w:rPr>
        <w:t>مثّل وثيقةالالتزام</w:t>
      </w:r>
      <w:r w:rsidR="00E11F94">
        <w:rPr>
          <w:rFonts w:cs="Simplified Arabic" w:hint="cs"/>
          <w:sz w:val="28"/>
          <w:szCs w:val="28"/>
          <w:rtl/>
        </w:rPr>
        <w:t>.</w:t>
      </w:r>
    </w:p>
    <w:p w:rsidR="00C95875" w:rsidRPr="00675710" w:rsidRDefault="00C95875" w:rsidP="00E11F94">
      <w:pPr>
        <w:jc w:val="both"/>
        <w:rPr>
          <w:rFonts w:cs="Simplified Arabic"/>
          <w:sz w:val="28"/>
          <w:szCs w:val="28"/>
          <w:lang w:bidi="ar-TN"/>
        </w:rPr>
      </w:pPr>
      <w:r w:rsidRPr="00675710">
        <w:rPr>
          <w:rFonts w:cs="Simplified Arabic" w:hint="cs"/>
          <w:rtl/>
          <w:lang w:bidi="ar-TN"/>
        </w:rPr>
        <w:t xml:space="preserve"> (3)</w:t>
      </w:r>
      <w:r w:rsidR="00E11F94">
        <w:rPr>
          <w:rFonts w:cs="Simplified Arabic" w:hint="cs"/>
          <w:sz w:val="28"/>
          <w:szCs w:val="28"/>
          <w:rtl/>
        </w:rPr>
        <w:t>عقد النيابة.</w:t>
      </w:r>
    </w:p>
    <w:p w:rsidR="00C95875" w:rsidRPr="00675710" w:rsidRDefault="00C95875" w:rsidP="00C95875">
      <w:pPr>
        <w:ind w:firstLine="851"/>
        <w:jc w:val="both"/>
        <w:rPr>
          <w:rFonts w:cs="Simplified Arabic"/>
          <w:sz w:val="28"/>
          <w:szCs w:val="28"/>
          <w:rtl/>
        </w:rPr>
      </w:pPr>
      <w:r w:rsidRPr="00675710">
        <w:rPr>
          <w:rFonts w:cs="Simplified Arabic"/>
          <w:sz w:val="28"/>
          <w:szCs w:val="28"/>
          <w:rtl/>
        </w:rPr>
        <w:t xml:space="preserve"> وبعد أن ق</w:t>
      </w:r>
      <w:r w:rsidRPr="00675710">
        <w:rPr>
          <w:rFonts w:cs="Simplified Arabic" w:hint="cs"/>
          <w:sz w:val="28"/>
          <w:szCs w:val="28"/>
          <w:rtl/>
        </w:rPr>
        <w:t>د</w:t>
      </w:r>
      <w:r w:rsidR="00F714AA" w:rsidRPr="00675710">
        <w:rPr>
          <w:rFonts w:cs="Simplified Arabic" w:hint="cs"/>
          <w:sz w:val="28"/>
          <w:szCs w:val="28"/>
          <w:rtl/>
        </w:rPr>
        <w:t>ّ</w:t>
      </w:r>
      <w:r w:rsidRPr="00675710">
        <w:rPr>
          <w:rFonts w:cs="Simplified Arabic" w:hint="cs"/>
          <w:sz w:val="28"/>
          <w:szCs w:val="28"/>
          <w:rtl/>
        </w:rPr>
        <w:t>رت علىمسؤوليت</w:t>
      </w:r>
      <w:r w:rsidRPr="00675710">
        <w:rPr>
          <w:rFonts w:cs="Simplified Arabic" w:hint="eastAsia"/>
          <w:sz w:val="28"/>
          <w:szCs w:val="28"/>
          <w:rtl/>
        </w:rPr>
        <w:t>ي</w:t>
      </w:r>
      <w:r w:rsidRPr="00675710">
        <w:rPr>
          <w:rFonts w:cs="Simplified Arabic"/>
          <w:sz w:val="28"/>
          <w:szCs w:val="28"/>
          <w:rtl/>
        </w:rPr>
        <w:t xml:space="preserve"> طبيعة وشروط</w:t>
      </w:r>
      <w:r w:rsidRPr="00675710">
        <w:rPr>
          <w:rFonts w:cs="Simplified Arabic" w:hint="cs"/>
          <w:sz w:val="28"/>
          <w:szCs w:val="28"/>
          <w:rtl/>
        </w:rPr>
        <w:t>الخدمات المزمع انجازها</w:t>
      </w:r>
      <w:r w:rsidRPr="00675710">
        <w:rPr>
          <w:rFonts w:cs="Simplified Arabic"/>
          <w:sz w:val="28"/>
          <w:szCs w:val="28"/>
          <w:rtl/>
        </w:rPr>
        <w:t>.</w:t>
      </w:r>
    </w:p>
    <w:p w:rsidR="00C95875" w:rsidRPr="00675710" w:rsidRDefault="00C95875" w:rsidP="00C95875">
      <w:pPr>
        <w:ind w:firstLine="851"/>
        <w:jc w:val="both"/>
        <w:rPr>
          <w:rFonts w:cs="Simplified Arabic"/>
          <w:sz w:val="28"/>
          <w:szCs w:val="28"/>
          <w:rtl/>
        </w:rPr>
      </w:pPr>
      <w:r w:rsidRPr="00675710">
        <w:rPr>
          <w:rFonts w:cs="Simplified Arabic"/>
          <w:sz w:val="28"/>
          <w:szCs w:val="28"/>
          <w:rtl/>
        </w:rPr>
        <w:t>أتعهّد</w:t>
      </w:r>
      <w:r w:rsidRPr="00675710">
        <w:rPr>
          <w:rFonts w:cs="Simplified Arabic" w:hint="cs"/>
          <w:sz w:val="28"/>
          <w:szCs w:val="28"/>
          <w:rtl/>
        </w:rPr>
        <w:t xml:space="preserve"> وألتزم بما </w:t>
      </w:r>
      <w:r w:rsidR="00413FF7" w:rsidRPr="00675710">
        <w:rPr>
          <w:rFonts w:cs="Simplified Arabic" w:hint="cs"/>
          <w:sz w:val="28"/>
          <w:szCs w:val="28"/>
          <w:rtl/>
        </w:rPr>
        <w:t>يلي:</w:t>
      </w:r>
    </w:p>
    <w:p w:rsidR="001D6CE7" w:rsidRPr="00675710" w:rsidRDefault="001D6CE7" w:rsidP="001D6CE7">
      <w:pPr>
        <w:ind w:left="-49"/>
        <w:jc w:val="both"/>
        <w:rPr>
          <w:rFonts w:cs="Simplified Arabic"/>
          <w:sz w:val="28"/>
          <w:szCs w:val="28"/>
          <w:lang w:bidi="ar-TN"/>
        </w:rPr>
      </w:pPr>
      <w:r w:rsidRPr="00675710">
        <w:rPr>
          <w:rFonts w:cs="Simplified Arabic" w:hint="cs"/>
          <w:sz w:val="28"/>
          <w:szCs w:val="28"/>
          <w:rtl/>
          <w:lang w:bidi="ar-TN"/>
        </w:rPr>
        <w:t xml:space="preserve"> 1) قبول المهمّة موضوع طلب العروض المسندة لي دون تحفّظ.</w:t>
      </w:r>
    </w:p>
    <w:p w:rsidR="00C95875" w:rsidRPr="00675710" w:rsidRDefault="001D6CE7" w:rsidP="0017739C">
      <w:pPr>
        <w:jc w:val="both"/>
        <w:rPr>
          <w:rFonts w:cs="Simplified Arabic"/>
          <w:sz w:val="28"/>
          <w:szCs w:val="28"/>
          <w:rtl/>
        </w:rPr>
      </w:pPr>
      <w:r w:rsidRPr="00675710">
        <w:rPr>
          <w:rFonts w:cs="Simplified Arabic" w:hint="cs"/>
          <w:sz w:val="28"/>
          <w:szCs w:val="28"/>
          <w:rtl/>
        </w:rPr>
        <w:t>2</w:t>
      </w:r>
      <w:r w:rsidR="00C95875" w:rsidRPr="00675710">
        <w:rPr>
          <w:rFonts w:cs="Simplified Arabic" w:hint="cs"/>
          <w:sz w:val="28"/>
          <w:szCs w:val="28"/>
          <w:rtl/>
        </w:rPr>
        <w:t xml:space="preserve">) انجاز الخدمات القانونيّة المطلوبة </w:t>
      </w:r>
      <w:r w:rsidR="00C95875" w:rsidRPr="00675710">
        <w:rPr>
          <w:rFonts w:cs="Simplified Arabic"/>
          <w:sz w:val="28"/>
          <w:szCs w:val="28"/>
          <w:rtl/>
        </w:rPr>
        <w:t>وفقا للشروط ال</w:t>
      </w:r>
      <w:r w:rsidR="00C95875" w:rsidRPr="00675710">
        <w:rPr>
          <w:rFonts w:cs="Simplified Arabic" w:hint="cs"/>
          <w:sz w:val="28"/>
          <w:szCs w:val="28"/>
          <w:rtl/>
        </w:rPr>
        <w:t>مبينة ب</w:t>
      </w:r>
      <w:r w:rsidR="00C95875" w:rsidRPr="00675710">
        <w:rPr>
          <w:rFonts w:cs="Simplified Arabic"/>
          <w:sz w:val="28"/>
          <w:szCs w:val="28"/>
          <w:rtl/>
        </w:rPr>
        <w:t xml:space="preserve">الوثائق المذكورة </w:t>
      </w:r>
      <w:r w:rsidR="00413FF7" w:rsidRPr="00675710">
        <w:rPr>
          <w:rFonts w:cs="Simplified Arabic" w:hint="cs"/>
          <w:sz w:val="28"/>
          <w:szCs w:val="28"/>
          <w:rtl/>
        </w:rPr>
        <w:t>أعلاه،</w:t>
      </w:r>
      <w:r w:rsidR="00C95875" w:rsidRPr="00675710">
        <w:rPr>
          <w:rFonts w:cs="Simplified Arabic"/>
          <w:sz w:val="28"/>
          <w:szCs w:val="28"/>
          <w:rtl/>
        </w:rPr>
        <w:t xml:space="preserve"> مقابل </w:t>
      </w:r>
      <w:r w:rsidR="0017739C" w:rsidRPr="005B1581">
        <w:rPr>
          <w:rFonts w:cs="Simplified Arabic" w:hint="cs"/>
          <w:sz w:val="28"/>
          <w:szCs w:val="28"/>
          <w:rtl/>
        </w:rPr>
        <w:t>الأجرة</w:t>
      </w:r>
      <w:r w:rsidR="00F714AA" w:rsidRPr="00675710">
        <w:rPr>
          <w:rFonts w:cs="Simplified Arabic" w:hint="cs"/>
          <w:sz w:val="28"/>
          <w:szCs w:val="28"/>
          <w:rtl/>
        </w:rPr>
        <w:t xml:space="preserve"> المحدّد</w:t>
      </w:r>
      <w:r w:rsidR="0017739C">
        <w:rPr>
          <w:rFonts w:cs="Simplified Arabic" w:hint="cs"/>
          <w:sz w:val="28"/>
          <w:szCs w:val="28"/>
          <w:rtl/>
        </w:rPr>
        <w:t>ة</w:t>
      </w:r>
      <w:r w:rsidR="00F714AA" w:rsidRPr="00675710">
        <w:rPr>
          <w:rFonts w:cs="Simplified Arabic" w:hint="cs"/>
          <w:sz w:val="28"/>
          <w:szCs w:val="28"/>
          <w:rtl/>
        </w:rPr>
        <w:t xml:space="preserve"> طبق التراتيب القانونيّة في الميدان</w:t>
      </w:r>
      <w:r w:rsidR="004E034C" w:rsidRPr="00675710">
        <w:rPr>
          <w:rFonts w:cs="Simplified Arabic" w:hint="cs"/>
          <w:sz w:val="28"/>
          <w:szCs w:val="28"/>
          <w:rtl/>
        </w:rPr>
        <w:t>.</w:t>
      </w:r>
    </w:p>
    <w:p w:rsidR="00C95875" w:rsidRPr="00675710" w:rsidRDefault="001D6CE7" w:rsidP="00E11F94">
      <w:pPr>
        <w:jc w:val="both"/>
        <w:rPr>
          <w:rFonts w:cs="Simplified Arabic"/>
          <w:sz w:val="28"/>
          <w:szCs w:val="28"/>
          <w:rtl/>
        </w:rPr>
      </w:pPr>
      <w:r w:rsidRPr="00675710">
        <w:rPr>
          <w:rFonts w:cs="Simplified Arabic" w:hint="cs"/>
          <w:sz w:val="28"/>
          <w:szCs w:val="28"/>
          <w:rtl/>
        </w:rPr>
        <w:t>3</w:t>
      </w:r>
      <w:r w:rsidR="00C95875" w:rsidRPr="00675710">
        <w:rPr>
          <w:rFonts w:cs="Simplified Arabic" w:hint="cs"/>
          <w:sz w:val="28"/>
          <w:szCs w:val="28"/>
          <w:rtl/>
        </w:rPr>
        <w:t xml:space="preserve">) </w:t>
      </w:r>
      <w:r w:rsidR="00C95875" w:rsidRPr="00675710">
        <w:rPr>
          <w:rFonts w:cs="Simplified Arabic"/>
          <w:sz w:val="28"/>
          <w:szCs w:val="28"/>
          <w:rtl/>
        </w:rPr>
        <w:t>تسليم</w:t>
      </w:r>
      <w:r w:rsidR="00C95875" w:rsidRPr="00675710">
        <w:rPr>
          <w:rFonts w:cs="Simplified Arabic" w:hint="cs"/>
          <w:sz w:val="28"/>
          <w:szCs w:val="28"/>
          <w:rtl/>
        </w:rPr>
        <w:t xml:space="preserve"> التقارير الخاصّة بالإنابات لدى المحاكم</w:t>
      </w:r>
      <w:r w:rsidR="00C95875" w:rsidRPr="00675710">
        <w:rPr>
          <w:rFonts w:cs="Simplified Arabic"/>
          <w:sz w:val="28"/>
          <w:szCs w:val="28"/>
          <w:rtl/>
        </w:rPr>
        <w:t xml:space="preserve"> موضوع الصفقة خلال مدة قدرها</w:t>
      </w:r>
      <w:r w:rsidR="00C95875" w:rsidRPr="00675710">
        <w:rPr>
          <w:rFonts w:cs="Simplified Arabic" w:hint="cs"/>
          <w:sz w:val="28"/>
          <w:szCs w:val="28"/>
          <w:rtl/>
        </w:rPr>
        <w:t xml:space="preserve"> (يحددها </w:t>
      </w:r>
      <w:r w:rsidR="005228CB" w:rsidRPr="00675710">
        <w:rPr>
          <w:rFonts w:cs="Simplified Arabic" w:hint="cs"/>
          <w:sz w:val="28"/>
          <w:szCs w:val="28"/>
          <w:rtl/>
        </w:rPr>
        <w:t xml:space="preserve">الهيكل </w:t>
      </w:r>
      <w:r w:rsidR="00C95875" w:rsidRPr="00675710">
        <w:rPr>
          <w:rFonts w:cs="Simplified Arabic" w:hint="cs"/>
          <w:sz w:val="28"/>
          <w:szCs w:val="28"/>
          <w:rtl/>
        </w:rPr>
        <w:t>العمومي) ...</w:t>
      </w:r>
      <w:r w:rsidR="00C95875" w:rsidRPr="00675710">
        <w:rPr>
          <w:rFonts w:cs="Simplified Arabic"/>
          <w:sz w:val="28"/>
          <w:szCs w:val="28"/>
          <w:rtl/>
        </w:rPr>
        <w:t xml:space="preserve"> منتاريخ</w:t>
      </w:r>
      <w:r w:rsidR="00C95875" w:rsidRPr="00675710">
        <w:rPr>
          <w:rFonts w:cs="Simplified Arabic" w:hint="cs"/>
          <w:sz w:val="28"/>
          <w:szCs w:val="28"/>
          <w:rtl/>
        </w:rPr>
        <w:t xml:space="preserve"> ...........</w:t>
      </w:r>
      <w:r w:rsidR="00E11F94">
        <w:rPr>
          <w:rFonts w:cs="Simplified Arabic" w:hint="cs"/>
          <w:sz w:val="28"/>
          <w:szCs w:val="28"/>
          <w:rtl/>
        </w:rPr>
        <w:t xml:space="preserve"> الإعلام به</w:t>
      </w:r>
      <w:r w:rsidR="00C95875" w:rsidRPr="00675710">
        <w:rPr>
          <w:rFonts w:cs="Simplified Arabic"/>
          <w:sz w:val="28"/>
          <w:szCs w:val="28"/>
          <w:rtl/>
        </w:rPr>
        <w:t xml:space="preserve">وفقا لما </w:t>
      </w:r>
      <w:r w:rsidR="00C95875" w:rsidRPr="00675710">
        <w:rPr>
          <w:rFonts w:cs="Simplified Arabic" w:hint="cs"/>
          <w:sz w:val="28"/>
          <w:szCs w:val="28"/>
          <w:rtl/>
        </w:rPr>
        <w:t>ت</w:t>
      </w:r>
      <w:r w:rsidR="00C95875" w:rsidRPr="00675710">
        <w:rPr>
          <w:rFonts w:cs="Simplified Arabic"/>
          <w:sz w:val="28"/>
          <w:szCs w:val="28"/>
          <w:rtl/>
        </w:rPr>
        <w:t>نص عليه كراس الشروط</w:t>
      </w:r>
      <w:r w:rsidR="00C95875" w:rsidRPr="00675710">
        <w:rPr>
          <w:rFonts w:cs="Simplified Arabic" w:hint="cs"/>
          <w:sz w:val="28"/>
          <w:szCs w:val="28"/>
          <w:rtl/>
        </w:rPr>
        <w:t xml:space="preserve"> الإدارية الخاصة.</w:t>
      </w:r>
    </w:p>
    <w:p w:rsidR="00C95875" w:rsidRPr="00675710" w:rsidRDefault="00C95875" w:rsidP="006F3FFC">
      <w:pPr>
        <w:jc w:val="both"/>
        <w:rPr>
          <w:rFonts w:cs="Simplified Arabic"/>
          <w:sz w:val="28"/>
          <w:szCs w:val="28"/>
          <w:rtl/>
        </w:rPr>
      </w:pPr>
      <w:r w:rsidRPr="00675710">
        <w:rPr>
          <w:rFonts w:cs="Simplified Arabic" w:hint="cs"/>
          <w:sz w:val="28"/>
          <w:szCs w:val="28"/>
          <w:rtl/>
        </w:rPr>
        <w:t xml:space="preserve">4) </w:t>
      </w:r>
      <w:r w:rsidRPr="00675710">
        <w:rPr>
          <w:rFonts w:cs="Simplified Arabic"/>
          <w:sz w:val="28"/>
          <w:szCs w:val="28"/>
          <w:rtl/>
        </w:rPr>
        <w:t>تطبيق جميع ال</w:t>
      </w:r>
      <w:r w:rsidRPr="00675710">
        <w:rPr>
          <w:rFonts w:cs="Simplified Arabic" w:hint="cs"/>
          <w:sz w:val="28"/>
          <w:szCs w:val="28"/>
          <w:rtl/>
        </w:rPr>
        <w:t xml:space="preserve">بنود </w:t>
      </w:r>
      <w:r w:rsidRPr="00675710">
        <w:rPr>
          <w:rFonts w:cs="Simplified Arabic"/>
          <w:sz w:val="28"/>
          <w:szCs w:val="28"/>
          <w:rtl/>
        </w:rPr>
        <w:t>ال</w:t>
      </w:r>
      <w:r w:rsidRPr="00675710">
        <w:rPr>
          <w:rFonts w:cs="Simplified Arabic" w:hint="cs"/>
          <w:sz w:val="28"/>
          <w:szCs w:val="28"/>
          <w:rtl/>
        </w:rPr>
        <w:t xml:space="preserve">مدرجة </w:t>
      </w:r>
      <w:r w:rsidRPr="00675710">
        <w:rPr>
          <w:rFonts w:cs="Simplified Arabic"/>
          <w:sz w:val="28"/>
          <w:szCs w:val="28"/>
          <w:rtl/>
        </w:rPr>
        <w:t xml:space="preserve">بكراس الشروط الإدارية الخاصة </w:t>
      </w:r>
      <w:r w:rsidRPr="00675710">
        <w:rPr>
          <w:rFonts w:cs="Simplified Arabic" w:hint="cs"/>
          <w:sz w:val="28"/>
          <w:szCs w:val="28"/>
          <w:rtl/>
        </w:rPr>
        <w:t>التي تكو</w:t>
      </w:r>
      <w:r w:rsidRPr="00675710">
        <w:rPr>
          <w:rFonts w:cs="Simplified Arabic" w:hint="cs"/>
          <w:sz w:val="28"/>
          <w:szCs w:val="28"/>
          <w:rtl/>
          <w:lang w:bidi="ar-TN"/>
        </w:rPr>
        <w:t>ّ</w:t>
      </w:r>
      <w:r w:rsidRPr="00675710">
        <w:rPr>
          <w:rFonts w:cs="Simplified Arabic" w:hint="cs"/>
          <w:sz w:val="28"/>
          <w:szCs w:val="28"/>
          <w:rtl/>
        </w:rPr>
        <w:t xml:space="preserve">ن جزءا من </w:t>
      </w:r>
      <w:r w:rsidR="006F3FFC" w:rsidRPr="00675710">
        <w:rPr>
          <w:rFonts w:cs="Simplified Arabic" w:hint="cs"/>
          <w:sz w:val="28"/>
          <w:szCs w:val="28"/>
          <w:rtl/>
        </w:rPr>
        <w:t>العقد</w:t>
      </w:r>
      <w:r w:rsidRPr="00675710">
        <w:rPr>
          <w:rFonts w:cs="Simplified Arabic" w:hint="cs"/>
          <w:sz w:val="28"/>
          <w:szCs w:val="28"/>
          <w:rtl/>
        </w:rPr>
        <w:t>.</w:t>
      </w:r>
    </w:p>
    <w:p w:rsidR="00C95875" w:rsidRPr="00675710" w:rsidRDefault="00C95875" w:rsidP="00E11F94">
      <w:pPr>
        <w:jc w:val="both"/>
        <w:rPr>
          <w:rFonts w:cs="Simplified Arabic"/>
          <w:sz w:val="28"/>
          <w:szCs w:val="28"/>
          <w:rtl/>
        </w:rPr>
      </w:pPr>
      <w:r w:rsidRPr="00675710">
        <w:rPr>
          <w:rFonts w:cs="Simplified Arabic" w:hint="cs"/>
          <w:sz w:val="28"/>
          <w:szCs w:val="28"/>
          <w:rtl/>
        </w:rPr>
        <w:t xml:space="preserve">5) </w:t>
      </w:r>
      <w:r w:rsidRPr="00675710">
        <w:rPr>
          <w:rFonts w:cs="Simplified Arabic"/>
          <w:sz w:val="28"/>
          <w:szCs w:val="28"/>
          <w:rtl/>
        </w:rPr>
        <w:t>الإبقاء على شروط هذا التعهدمدة</w:t>
      </w:r>
      <w:r w:rsidRPr="00675710">
        <w:rPr>
          <w:rFonts w:cs="Simplified Arabic" w:hint="cs"/>
          <w:sz w:val="28"/>
          <w:szCs w:val="28"/>
          <w:rtl/>
        </w:rPr>
        <w:t xml:space="preserve"> (يحددها </w:t>
      </w:r>
      <w:r w:rsidR="006F3FFC" w:rsidRPr="00675710">
        <w:rPr>
          <w:rFonts w:cs="Simplified Arabic" w:hint="cs"/>
          <w:sz w:val="28"/>
          <w:szCs w:val="28"/>
          <w:rtl/>
        </w:rPr>
        <w:t>الهيكل</w:t>
      </w:r>
      <w:r w:rsidRPr="00675710">
        <w:rPr>
          <w:rFonts w:cs="Simplified Arabic" w:hint="cs"/>
          <w:sz w:val="28"/>
          <w:szCs w:val="28"/>
          <w:rtl/>
        </w:rPr>
        <w:t xml:space="preserve"> العمومي</w:t>
      </w:r>
      <w:r w:rsidR="00E11F94">
        <w:rPr>
          <w:rFonts w:cs="Simplified Arabic" w:hint="cs"/>
          <w:sz w:val="28"/>
          <w:szCs w:val="28"/>
          <w:rtl/>
        </w:rPr>
        <w:t>...........</w:t>
      </w:r>
      <w:r w:rsidRPr="00675710">
        <w:rPr>
          <w:rFonts w:cs="Simplified Arabic" w:hint="cs"/>
          <w:sz w:val="28"/>
          <w:szCs w:val="28"/>
          <w:rtl/>
        </w:rPr>
        <w:t xml:space="preserve">) </w:t>
      </w:r>
      <w:r w:rsidRPr="00675710">
        <w:rPr>
          <w:rFonts w:cs="Simplified Arabic"/>
          <w:sz w:val="28"/>
          <w:szCs w:val="28"/>
          <w:rtl/>
        </w:rPr>
        <w:t>يوما ابتداء من اليوم الموالي</w:t>
      </w:r>
      <w:r w:rsidRPr="00675710">
        <w:rPr>
          <w:rFonts w:cs="Simplified Arabic" w:hint="cs"/>
          <w:sz w:val="28"/>
          <w:szCs w:val="28"/>
          <w:rtl/>
        </w:rPr>
        <w:t xml:space="preserve"> لآخر أجل محدد لقبول العروض.</w:t>
      </w:r>
    </w:p>
    <w:p w:rsidR="00C95875" w:rsidRPr="00675710" w:rsidRDefault="00C95875" w:rsidP="00F714AA">
      <w:pPr>
        <w:jc w:val="both"/>
        <w:rPr>
          <w:rFonts w:cs="Simplified Arabic"/>
          <w:sz w:val="28"/>
          <w:szCs w:val="28"/>
          <w:rtl/>
        </w:rPr>
      </w:pPr>
      <w:r w:rsidRPr="00675710">
        <w:rPr>
          <w:rFonts w:cs="Simplified Arabic" w:hint="cs"/>
          <w:sz w:val="28"/>
          <w:szCs w:val="28"/>
          <w:rtl/>
        </w:rPr>
        <w:t xml:space="preserve">6) </w:t>
      </w:r>
      <w:r w:rsidRPr="00675710">
        <w:rPr>
          <w:rFonts w:cs="Simplified Arabic"/>
          <w:sz w:val="28"/>
          <w:szCs w:val="28"/>
          <w:rtl/>
        </w:rPr>
        <w:t>أ</w:t>
      </w:r>
      <w:r w:rsidRPr="00675710">
        <w:rPr>
          <w:rFonts w:cs="Simplified Arabic" w:hint="cs"/>
          <w:sz w:val="28"/>
          <w:szCs w:val="28"/>
          <w:rtl/>
        </w:rPr>
        <w:t xml:space="preserve">شهد </w:t>
      </w:r>
      <w:r w:rsidRPr="00675710">
        <w:rPr>
          <w:rFonts w:cs="Simplified Arabic"/>
          <w:sz w:val="28"/>
          <w:szCs w:val="28"/>
          <w:rtl/>
        </w:rPr>
        <w:t xml:space="preserve">أنني </w:t>
      </w:r>
      <w:r w:rsidRPr="00675710">
        <w:rPr>
          <w:rFonts w:cs="Simplified Arabic" w:hint="cs"/>
          <w:sz w:val="28"/>
          <w:szCs w:val="28"/>
          <w:rtl/>
        </w:rPr>
        <w:t xml:space="preserve">لست </w:t>
      </w:r>
      <w:r w:rsidRPr="00675710">
        <w:rPr>
          <w:rFonts w:cs="Simplified Arabic"/>
          <w:sz w:val="28"/>
          <w:szCs w:val="28"/>
          <w:rtl/>
        </w:rPr>
        <w:t>(أو أنّال</w:t>
      </w:r>
      <w:r w:rsidRPr="00675710">
        <w:rPr>
          <w:rFonts w:cs="Simplified Arabic" w:hint="cs"/>
          <w:sz w:val="28"/>
          <w:szCs w:val="28"/>
          <w:rtl/>
        </w:rPr>
        <w:t xml:space="preserve">شركة </w:t>
      </w:r>
      <w:r w:rsidRPr="00675710">
        <w:rPr>
          <w:rFonts w:cs="Simplified Arabic"/>
          <w:sz w:val="28"/>
          <w:szCs w:val="28"/>
          <w:rtl/>
        </w:rPr>
        <w:t>التي أ</w:t>
      </w:r>
      <w:r w:rsidRPr="00675710">
        <w:rPr>
          <w:rFonts w:cs="Simplified Arabic" w:hint="cs"/>
          <w:sz w:val="28"/>
          <w:szCs w:val="28"/>
          <w:rtl/>
        </w:rPr>
        <w:t>مثلها ليست)</w:t>
      </w:r>
      <w:r w:rsidRPr="00675710">
        <w:rPr>
          <w:rFonts w:cs="Simplified Arabic"/>
          <w:sz w:val="28"/>
          <w:szCs w:val="28"/>
          <w:rtl/>
        </w:rPr>
        <w:t xml:space="preserve"> في ح</w:t>
      </w:r>
      <w:r w:rsidRPr="00675710">
        <w:rPr>
          <w:rFonts w:cs="Simplified Arabic" w:hint="cs"/>
          <w:sz w:val="28"/>
          <w:szCs w:val="28"/>
          <w:rtl/>
        </w:rPr>
        <w:t>ا</w:t>
      </w:r>
      <w:r w:rsidRPr="00675710">
        <w:rPr>
          <w:rFonts w:cs="Simplified Arabic"/>
          <w:sz w:val="28"/>
          <w:szCs w:val="28"/>
          <w:rtl/>
        </w:rPr>
        <w:t>ل</w:t>
      </w:r>
      <w:r w:rsidRPr="00675710">
        <w:rPr>
          <w:rFonts w:cs="Simplified Arabic" w:hint="cs"/>
          <w:sz w:val="28"/>
          <w:szCs w:val="28"/>
          <w:rtl/>
        </w:rPr>
        <w:t>ة</w:t>
      </w:r>
      <w:r w:rsidR="001D6CE7" w:rsidRPr="00675710">
        <w:rPr>
          <w:rFonts w:cs="Simplified Arabic" w:hint="cs"/>
          <w:sz w:val="28"/>
          <w:szCs w:val="28"/>
          <w:rtl/>
        </w:rPr>
        <w:t xml:space="preserve"> تضارب مصالح أو أيّ</w:t>
      </w:r>
      <w:r w:rsidRPr="00675710">
        <w:rPr>
          <w:rFonts w:cs="Simplified Arabic" w:hint="cs"/>
          <w:sz w:val="28"/>
          <w:szCs w:val="28"/>
          <w:rtl/>
        </w:rPr>
        <w:t xml:space="preserve"> حجر </w:t>
      </w:r>
      <w:r w:rsidRPr="00675710">
        <w:rPr>
          <w:rFonts w:cs="Simplified Arabic"/>
          <w:sz w:val="28"/>
          <w:szCs w:val="28"/>
          <w:rtl/>
        </w:rPr>
        <w:t>قانوني. و</w:t>
      </w:r>
      <w:r w:rsidRPr="00675710">
        <w:rPr>
          <w:rFonts w:cs="Simplified Arabic" w:hint="cs"/>
          <w:sz w:val="28"/>
          <w:szCs w:val="28"/>
          <w:rtl/>
        </w:rPr>
        <w:t xml:space="preserve">في </w:t>
      </w:r>
      <w:r w:rsidRPr="00675710">
        <w:rPr>
          <w:rFonts w:cs="Simplified Arabic"/>
          <w:sz w:val="28"/>
          <w:szCs w:val="28"/>
          <w:rtl/>
        </w:rPr>
        <w:t xml:space="preserve">صورة ثبوت </w:t>
      </w:r>
      <w:r w:rsidR="005351FF" w:rsidRPr="00675710">
        <w:rPr>
          <w:rFonts w:cs="Simplified Arabic" w:hint="cs"/>
          <w:sz w:val="28"/>
          <w:szCs w:val="28"/>
          <w:rtl/>
        </w:rPr>
        <w:t>خلاف</w:t>
      </w:r>
      <w:r w:rsidRPr="00675710">
        <w:rPr>
          <w:rFonts w:cs="Simplified Arabic"/>
          <w:sz w:val="28"/>
          <w:szCs w:val="28"/>
          <w:rtl/>
        </w:rPr>
        <w:t xml:space="preserve"> ذلك</w:t>
      </w:r>
      <w:r w:rsidRPr="00675710">
        <w:rPr>
          <w:rFonts w:cs="Simplified Arabic" w:hint="cs"/>
          <w:sz w:val="28"/>
          <w:szCs w:val="28"/>
          <w:rtl/>
        </w:rPr>
        <w:t>،</w:t>
      </w:r>
      <w:r w:rsidRPr="00675710">
        <w:rPr>
          <w:rFonts w:cs="Simplified Arabic" w:hint="cs"/>
          <w:sz w:val="28"/>
          <w:szCs w:val="28"/>
          <w:rtl/>
          <w:lang w:bidi="ar-TN"/>
        </w:rPr>
        <w:t xml:space="preserve"> فإنه </w:t>
      </w:r>
      <w:r w:rsidR="005351FF" w:rsidRPr="00675710">
        <w:rPr>
          <w:rFonts w:cs="Simplified Arabic" w:hint="cs"/>
          <w:sz w:val="28"/>
          <w:szCs w:val="28"/>
          <w:rtl/>
          <w:lang w:bidi="ar-TN"/>
        </w:rPr>
        <w:t>يتم</w:t>
      </w:r>
      <w:r w:rsidRPr="00675710">
        <w:rPr>
          <w:rFonts w:cs="Simplified Arabic"/>
          <w:sz w:val="28"/>
          <w:szCs w:val="28"/>
          <w:rtl/>
        </w:rPr>
        <w:t xml:space="preserve">فسخ </w:t>
      </w:r>
      <w:r w:rsidR="00E76A27" w:rsidRPr="00675710">
        <w:rPr>
          <w:rFonts w:cs="Simplified Arabic" w:hint="cs"/>
          <w:sz w:val="28"/>
          <w:szCs w:val="28"/>
          <w:rtl/>
        </w:rPr>
        <w:t>العقد</w:t>
      </w:r>
      <w:r w:rsidRPr="00675710">
        <w:rPr>
          <w:rFonts w:cs="Simplified Arabic" w:hint="cs"/>
          <w:sz w:val="28"/>
          <w:szCs w:val="28"/>
          <w:rtl/>
        </w:rPr>
        <w:t xml:space="preserve"> بصفة </w:t>
      </w:r>
      <w:r w:rsidR="00413FF7" w:rsidRPr="00675710">
        <w:rPr>
          <w:rFonts w:cs="Simplified Arabic" w:hint="cs"/>
          <w:sz w:val="28"/>
          <w:szCs w:val="28"/>
          <w:rtl/>
        </w:rPr>
        <w:t>آلية وأتحمل مسؤوليتي</w:t>
      </w:r>
      <w:r w:rsidR="005351FF" w:rsidRPr="00675710">
        <w:rPr>
          <w:rFonts w:cs="Simplified Arabic" w:hint="cs"/>
          <w:sz w:val="28"/>
          <w:szCs w:val="28"/>
          <w:rtl/>
        </w:rPr>
        <w:t xml:space="preserve"> القانونية المترتبة عن ذلك</w:t>
      </w:r>
      <w:r w:rsidR="00F714AA" w:rsidRPr="00675710">
        <w:rPr>
          <w:rFonts w:cs="Simplified Arabic" w:hint="cs"/>
          <w:sz w:val="28"/>
          <w:szCs w:val="28"/>
          <w:rtl/>
        </w:rPr>
        <w:t>.</w:t>
      </w:r>
    </w:p>
    <w:p w:rsidR="00C95875" w:rsidRPr="00675710" w:rsidRDefault="00C95875" w:rsidP="00C95875">
      <w:pPr>
        <w:ind w:firstLine="567"/>
        <w:jc w:val="both"/>
        <w:rPr>
          <w:rFonts w:cs="Simplified Arabic"/>
          <w:sz w:val="20"/>
          <w:szCs w:val="20"/>
          <w:rtl/>
        </w:rPr>
      </w:pPr>
    </w:p>
    <w:p w:rsidR="00C95875" w:rsidRPr="00675710" w:rsidRDefault="00C95875" w:rsidP="004E034C">
      <w:pPr>
        <w:ind w:hanging="49"/>
        <w:jc w:val="both"/>
        <w:rPr>
          <w:rFonts w:cs="Simplified Arabic"/>
          <w:sz w:val="28"/>
          <w:szCs w:val="28"/>
          <w:rtl/>
        </w:rPr>
      </w:pPr>
      <w:r w:rsidRPr="00675710">
        <w:rPr>
          <w:rFonts w:cs="Simplified Arabic"/>
          <w:sz w:val="28"/>
          <w:szCs w:val="28"/>
          <w:rtl/>
        </w:rPr>
        <w:t xml:space="preserve">يدفع </w:t>
      </w:r>
      <w:r w:rsidR="008E6769" w:rsidRPr="00675710">
        <w:rPr>
          <w:rFonts w:cs="Simplified Arabic" w:hint="cs"/>
          <w:sz w:val="28"/>
          <w:szCs w:val="28"/>
          <w:rtl/>
        </w:rPr>
        <w:t>الهيكل</w:t>
      </w:r>
      <w:r w:rsidRPr="00675710">
        <w:rPr>
          <w:rFonts w:cs="Simplified Arabic" w:hint="cs"/>
          <w:sz w:val="28"/>
          <w:szCs w:val="28"/>
          <w:rtl/>
        </w:rPr>
        <w:t xml:space="preserve"> العمومي </w:t>
      </w:r>
      <w:r w:rsidRPr="00675710">
        <w:rPr>
          <w:rFonts w:cs="Simplified Arabic"/>
          <w:sz w:val="28"/>
          <w:szCs w:val="28"/>
          <w:rtl/>
        </w:rPr>
        <w:t xml:space="preserve">المبالغ </w:t>
      </w:r>
      <w:r w:rsidR="00EF0AA1" w:rsidRPr="00675710">
        <w:rPr>
          <w:rFonts w:cs="Simplified Arabic" w:hint="cs"/>
          <w:sz w:val="28"/>
          <w:szCs w:val="28"/>
          <w:rtl/>
        </w:rPr>
        <w:t>المستوجبة</w:t>
      </w:r>
      <w:r w:rsidRPr="00675710">
        <w:rPr>
          <w:rFonts w:cs="Simplified Arabic"/>
          <w:sz w:val="28"/>
          <w:szCs w:val="28"/>
          <w:rtl/>
        </w:rPr>
        <w:t xml:space="preserve">بموجب عقد الصفقة </w:t>
      </w:r>
      <w:r w:rsidR="00EF0AA1" w:rsidRPr="00675710">
        <w:rPr>
          <w:rFonts w:cs="Simplified Arabic" w:hint="cs"/>
          <w:sz w:val="28"/>
          <w:szCs w:val="28"/>
          <w:rtl/>
        </w:rPr>
        <w:t>و</w:t>
      </w:r>
      <w:r w:rsidRPr="00675710">
        <w:rPr>
          <w:rFonts w:cs="Simplified Arabic"/>
          <w:sz w:val="28"/>
          <w:szCs w:val="28"/>
          <w:rtl/>
        </w:rPr>
        <w:t xml:space="preserve">تحويلها إلى </w:t>
      </w:r>
      <w:r w:rsidRPr="00675710">
        <w:rPr>
          <w:rFonts w:cs="Simplified Arabic" w:hint="cs"/>
          <w:sz w:val="28"/>
          <w:szCs w:val="28"/>
          <w:rtl/>
        </w:rPr>
        <w:t>ال</w:t>
      </w:r>
      <w:r w:rsidRPr="00675710">
        <w:rPr>
          <w:rFonts w:cs="Simplified Arabic"/>
          <w:sz w:val="28"/>
          <w:szCs w:val="28"/>
          <w:rtl/>
        </w:rPr>
        <w:t>حساب الم</w:t>
      </w:r>
      <w:r w:rsidRPr="00675710">
        <w:rPr>
          <w:rFonts w:cs="Simplified Arabic" w:hint="cs"/>
          <w:sz w:val="28"/>
          <w:szCs w:val="28"/>
          <w:rtl/>
        </w:rPr>
        <w:t>فتوح ب</w:t>
      </w:r>
      <w:r w:rsidRPr="00675710">
        <w:rPr>
          <w:rFonts w:cs="Simplified Arabic"/>
          <w:sz w:val="28"/>
          <w:szCs w:val="28"/>
          <w:rtl/>
        </w:rPr>
        <w:t>البنك</w:t>
      </w:r>
      <w:r w:rsidRPr="00675710">
        <w:rPr>
          <w:rFonts w:cs="Simplified Arabic" w:hint="cs"/>
          <w:sz w:val="28"/>
          <w:szCs w:val="28"/>
          <w:rtl/>
        </w:rPr>
        <w:t xml:space="preserve"> أو </w:t>
      </w:r>
      <w:r w:rsidR="00413FF7" w:rsidRPr="00675710">
        <w:rPr>
          <w:rFonts w:cs="Simplified Arabic" w:hint="cs"/>
          <w:sz w:val="28"/>
          <w:szCs w:val="28"/>
          <w:rtl/>
        </w:rPr>
        <w:t>البريد:</w:t>
      </w:r>
      <w:r w:rsidRPr="00675710">
        <w:rPr>
          <w:rFonts w:cs="Simplified Arabic" w:hint="cs"/>
          <w:sz w:val="28"/>
          <w:szCs w:val="28"/>
          <w:rtl/>
        </w:rPr>
        <w:t xml:space="preserve"> ............................ تحت </w:t>
      </w:r>
      <w:r w:rsidR="00413FF7" w:rsidRPr="00675710">
        <w:rPr>
          <w:rFonts w:cs="Simplified Arabic" w:hint="cs"/>
          <w:sz w:val="28"/>
          <w:szCs w:val="28"/>
          <w:rtl/>
        </w:rPr>
        <w:t>عدد:</w:t>
      </w:r>
      <w:r w:rsidRPr="00675710">
        <w:rPr>
          <w:rFonts w:cs="Simplified Arabic" w:hint="cs"/>
          <w:sz w:val="28"/>
          <w:szCs w:val="28"/>
          <w:rtl/>
        </w:rPr>
        <w:t xml:space="preserve"> .......................... (</w:t>
      </w:r>
      <w:r w:rsidRPr="00675710">
        <w:rPr>
          <w:rFonts w:cs="Simplified Arabic"/>
          <w:sz w:val="28"/>
          <w:szCs w:val="28"/>
          <w:rtl/>
        </w:rPr>
        <w:t>ذكر الهويّةالبنكية</w:t>
      </w:r>
      <w:r w:rsidRPr="00675710">
        <w:rPr>
          <w:rFonts w:cs="Simplified Arabic" w:hint="cs"/>
          <w:sz w:val="28"/>
          <w:szCs w:val="28"/>
          <w:rtl/>
        </w:rPr>
        <w:t xml:space="preserve"> أو البريدية</w:t>
      </w:r>
      <w:r w:rsidRPr="00675710">
        <w:rPr>
          <w:rFonts w:cs="Simplified Arabic"/>
          <w:sz w:val="28"/>
          <w:szCs w:val="28"/>
          <w:rtl/>
        </w:rPr>
        <w:t>)</w:t>
      </w:r>
    </w:p>
    <w:p w:rsidR="00C95875" w:rsidRPr="00675710" w:rsidRDefault="00C95875" w:rsidP="00C95875">
      <w:pPr>
        <w:ind w:firstLine="567"/>
        <w:jc w:val="both"/>
        <w:rPr>
          <w:rFonts w:cs="Simplified Arabic"/>
          <w:sz w:val="16"/>
          <w:szCs w:val="16"/>
          <w:rtl/>
        </w:rPr>
      </w:pPr>
    </w:p>
    <w:p w:rsidR="00C95875" w:rsidRPr="00675710" w:rsidRDefault="00C95875" w:rsidP="00C95875">
      <w:pPr>
        <w:ind w:firstLine="567"/>
        <w:jc w:val="both"/>
        <w:rPr>
          <w:rFonts w:cs="Simplified Arabic"/>
          <w:sz w:val="28"/>
          <w:szCs w:val="28"/>
          <w:rtl/>
        </w:rPr>
      </w:pPr>
    </w:p>
    <w:p w:rsidR="00C95875" w:rsidRPr="00675710" w:rsidRDefault="00C95875" w:rsidP="00C95875">
      <w:pPr>
        <w:jc w:val="center"/>
        <w:rPr>
          <w:rFonts w:cs="Simplified Arabic"/>
          <w:sz w:val="28"/>
          <w:szCs w:val="28"/>
          <w:rtl/>
        </w:rPr>
      </w:pPr>
      <w:r w:rsidRPr="00675710">
        <w:rPr>
          <w:rFonts w:cs="Simplified Arabic"/>
          <w:sz w:val="28"/>
          <w:szCs w:val="28"/>
          <w:rtl/>
        </w:rPr>
        <w:t>حرر بـ .................. في</w:t>
      </w:r>
      <w:r w:rsidRPr="00675710">
        <w:rPr>
          <w:rFonts w:cs="Simplified Arabic" w:hint="cs"/>
          <w:sz w:val="28"/>
          <w:szCs w:val="28"/>
          <w:rtl/>
        </w:rPr>
        <w:t>......................</w:t>
      </w:r>
    </w:p>
    <w:p w:rsidR="00C95875" w:rsidRPr="00675710" w:rsidRDefault="00C95875" w:rsidP="00EC5FE4">
      <w:pPr>
        <w:jc w:val="center"/>
        <w:rPr>
          <w:rFonts w:cs="Simplified Arabic"/>
          <w:sz w:val="28"/>
          <w:szCs w:val="28"/>
          <w:rtl/>
          <w:lang w:bidi="ar-TN"/>
        </w:rPr>
      </w:pPr>
      <w:r w:rsidRPr="00675710">
        <w:rPr>
          <w:rFonts w:cs="Simplified Arabic" w:hint="cs"/>
          <w:sz w:val="28"/>
          <w:szCs w:val="28"/>
          <w:rtl/>
        </w:rPr>
        <w:t xml:space="preserve">                                                 (</w:t>
      </w:r>
      <w:r w:rsidRPr="00675710">
        <w:rPr>
          <w:rFonts w:cs="Simplified Arabic"/>
          <w:sz w:val="28"/>
          <w:szCs w:val="28"/>
          <w:rtl/>
        </w:rPr>
        <w:t xml:space="preserve">إمضاء </w:t>
      </w:r>
      <w:r w:rsidR="00662377" w:rsidRPr="00675710">
        <w:rPr>
          <w:rFonts w:cs="Simplified Arabic" w:hint="cs"/>
          <w:sz w:val="28"/>
          <w:szCs w:val="28"/>
          <w:rtl/>
        </w:rPr>
        <w:t xml:space="preserve">وختم </w:t>
      </w:r>
      <w:r w:rsidRPr="00675710">
        <w:rPr>
          <w:rFonts w:cs="Simplified Arabic"/>
          <w:sz w:val="28"/>
          <w:szCs w:val="28"/>
          <w:rtl/>
        </w:rPr>
        <w:t>ال</w:t>
      </w:r>
      <w:r w:rsidRPr="00675710">
        <w:rPr>
          <w:rFonts w:cs="Simplified Arabic" w:hint="cs"/>
          <w:sz w:val="28"/>
          <w:szCs w:val="28"/>
          <w:rtl/>
        </w:rPr>
        <w:t>مشارك</w:t>
      </w:r>
      <w:r w:rsidRPr="00675710">
        <w:rPr>
          <w:rFonts w:cs="Simplified Arabic" w:hint="cs"/>
          <w:sz w:val="28"/>
          <w:szCs w:val="28"/>
          <w:rtl/>
          <w:lang w:bidi="ar-TN"/>
        </w:rPr>
        <w:t>)</w:t>
      </w:r>
    </w:p>
    <w:p w:rsidR="00C95875" w:rsidRPr="00675710" w:rsidRDefault="00C95875" w:rsidP="00C95875">
      <w:pPr>
        <w:ind w:firstLine="567"/>
        <w:jc w:val="both"/>
        <w:rPr>
          <w:rFonts w:cs="Simplified Arabic"/>
          <w:sz w:val="28"/>
          <w:szCs w:val="28"/>
          <w:lang w:bidi="ar-TN"/>
        </w:rPr>
      </w:pPr>
    </w:p>
    <w:p w:rsidR="00C95875" w:rsidRPr="00675710" w:rsidRDefault="00413FF7" w:rsidP="00C95875">
      <w:pPr>
        <w:ind w:firstLine="567"/>
        <w:jc w:val="both"/>
        <w:rPr>
          <w:rtl/>
          <w:lang w:bidi="ar-TN"/>
        </w:rPr>
      </w:pPr>
      <w:r w:rsidRPr="00675710">
        <w:rPr>
          <w:rFonts w:cs="Simplified Arabic" w:hint="cs"/>
          <w:sz w:val="28"/>
          <w:szCs w:val="28"/>
          <w:rtl/>
        </w:rPr>
        <w:t>(يكتب</w:t>
      </w:r>
      <w:r w:rsidR="00C95875" w:rsidRPr="00675710">
        <w:rPr>
          <w:rFonts w:cs="Simplified Arabic"/>
          <w:sz w:val="28"/>
          <w:szCs w:val="28"/>
          <w:rtl/>
        </w:rPr>
        <w:t xml:space="preserve"> ال</w:t>
      </w:r>
      <w:r w:rsidR="00C95875" w:rsidRPr="00675710">
        <w:rPr>
          <w:rFonts w:cs="Simplified Arabic" w:hint="cs"/>
          <w:sz w:val="28"/>
          <w:szCs w:val="28"/>
          <w:rtl/>
        </w:rPr>
        <w:t xml:space="preserve">مشارك </w:t>
      </w:r>
      <w:r w:rsidR="00C95875" w:rsidRPr="00675710">
        <w:rPr>
          <w:rFonts w:cs="Simplified Arabic"/>
          <w:sz w:val="28"/>
          <w:szCs w:val="28"/>
          <w:rtl/>
        </w:rPr>
        <w:t>بخط اليد عبارة " صالح للمشاركة في طلب العروض")</w:t>
      </w:r>
      <w:r w:rsidR="00C95875" w:rsidRPr="00675710">
        <w:rPr>
          <w:lang w:bidi="ar-TN"/>
        </w:rPr>
        <w:t> </w:t>
      </w:r>
    </w:p>
    <w:p w:rsidR="00C95875" w:rsidRPr="00675710" w:rsidRDefault="00C95875" w:rsidP="00C95875">
      <w:pPr>
        <w:jc w:val="lowKashida"/>
        <w:rPr>
          <w:rFonts w:cs="Simplified Arabic"/>
          <w:sz w:val="32"/>
          <w:szCs w:val="32"/>
          <w:rtl/>
          <w:lang w:bidi="ar-TN"/>
        </w:rPr>
      </w:pPr>
    </w:p>
    <w:p w:rsidR="000F5170" w:rsidRDefault="000F5170" w:rsidP="00C95875">
      <w:pPr>
        <w:rPr>
          <w:rFonts w:cs="Simplified Arabic"/>
          <w:b/>
          <w:bCs/>
          <w:sz w:val="32"/>
          <w:szCs w:val="32"/>
          <w:rtl/>
        </w:rPr>
      </w:pPr>
    </w:p>
    <w:p w:rsidR="004A06E4" w:rsidRDefault="004A06E4" w:rsidP="00C95875">
      <w:pPr>
        <w:rPr>
          <w:rFonts w:cs="Simplified Arabic"/>
          <w:b/>
          <w:bCs/>
          <w:sz w:val="32"/>
          <w:szCs w:val="32"/>
          <w:rtl/>
        </w:rPr>
      </w:pPr>
    </w:p>
    <w:p w:rsidR="004A06E4" w:rsidRDefault="004A06E4" w:rsidP="00C95875">
      <w:pPr>
        <w:rPr>
          <w:rFonts w:cs="Simplified Arabic"/>
          <w:b/>
          <w:bCs/>
          <w:sz w:val="32"/>
          <w:szCs w:val="32"/>
          <w:rtl/>
        </w:rPr>
      </w:pPr>
    </w:p>
    <w:p w:rsidR="004A06E4" w:rsidRDefault="004A06E4" w:rsidP="00C95875">
      <w:pPr>
        <w:rPr>
          <w:rFonts w:cs="Simplified Arabic"/>
          <w:b/>
          <w:bCs/>
          <w:sz w:val="32"/>
          <w:szCs w:val="32"/>
          <w:rtl/>
        </w:rPr>
      </w:pPr>
    </w:p>
    <w:p w:rsidR="004A06E4" w:rsidRDefault="004A06E4" w:rsidP="00C95875">
      <w:pPr>
        <w:rPr>
          <w:rFonts w:cs="Simplified Arabic"/>
          <w:b/>
          <w:bCs/>
          <w:sz w:val="32"/>
          <w:szCs w:val="32"/>
          <w:rtl/>
        </w:rPr>
      </w:pPr>
    </w:p>
    <w:p w:rsidR="004A06E4" w:rsidRDefault="004A06E4" w:rsidP="00C95875">
      <w:pPr>
        <w:rPr>
          <w:rFonts w:cs="Simplified Arabic"/>
          <w:b/>
          <w:bCs/>
          <w:sz w:val="32"/>
          <w:szCs w:val="32"/>
          <w:rtl/>
        </w:rPr>
      </w:pPr>
    </w:p>
    <w:p w:rsidR="00A42755" w:rsidRDefault="00A42755" w:rsidP="00C95875">
      <w:pPr>
        <w:rPr>
          <w:rFonts w:cs="Simplified Arabic"/>
          <w:b/>
          <w:bCs/>
          <w:sz w:val="32"/>
          <w:szCs w:val="32"/>
          <w:rtl/>
        </w:rPr>
      </w:pPr>
    </w:p>
    <w:p w:rsidR="00A42755" w:rsidRDefault="00A42755" w:rsidP="00C95875">
      <w:pPr>
        <w:rPr>
          <w:rFonts w:cs="Simplified Arabic"/>
          <w:b/>
          <w:bCs/>
          <w:sz w:val="32"/>
          <w:szCs w:val="32"/>
          <w:rtl/>
        </w:rPr>
      </w:pPr>
    </w:p>
    <w:p w:rsidR="00A42755" w:rsidRDefault="00A42755" w:rsidP="00C95875">
      <w:pPr>
        <w:rPr>
          <w:rFonts w:cs="Simplified Arabic"/>
          <w:b/>
          <w:bCs/>
          <w:sz w:val="32"/>
          <w:szCs w:val="32"/>
          <w:rtl/>
        </w:rPr>
      </w:pPr>
    </w:p>
    <w:p w:rsidR="00A42755" w:rsidRDefault="00A42755" w:rsidP="00C95875">
      <w:pPr>
        <w:rPr>
          <w:rFonts w:cs="Simplified Arabic"/>
          <w:b/>
          <w:bCs/>
          <w:sz w:val="32"/>
          <w:szCs w:val="32"/>
          <w:rtl/>
        </w:rPr>
      </w:pPr>
    </w:p>
    <w:p w:rsidR="004A06E4" w:rsidRDefault="004A06E4" w:rsidP="00C95875">
      <w:pPr>
        <w:rPr>
          <w:rFonts w:cs="Simplified Arabic"/>
          <w:b/>
          <w:bCs/>
          <w:sz w:val="32"/>
          <w:szCs w:val="32"/>
          <w:rtl/>
        </w:rPr>
      </w:pPr>
    </w:p>
    <w:p w:rsidR="004A06E4" w:rsidRDefault="004A06E4" w:rsidP="00C95875">
      <w:pPr>
        <w:rPr>
          <w:rFonts w:cs="Simplified Arabic"/>
          <w:b/>
          <w:bCs/>
          <w:sz w:val="32"/>
          <w:szCs w:val="32"/>
          <w:rtl/>
        </w:rPr>
      </w:pPr>
    </w:p>
    <w:p w:rsidR="00531860" w:rsidRDefault="00531860" w:rsidP="00C95875">
      <w:pPr>
        <w:rPr>
          <w:rFonts w:cs="Simplified Arabic"/>
          <w:b/>
          <w:bCs/>
          <w:sz w:val="32"/>
          <w:szCs w:val="32"/>
          <w:rtl/>
        </w:rPr>
      </w:pPr>
    </w:p>
    <w:p w:rsidR="00531860" w:rsidRDefault="00531860" w:rsidP="00C95875">
      <w:pPr>
        <w:rPr>
          <w:rFonts w:cs="Simplified Arabic"/>
          <w:b/>
          <w:bCs/>
          <w:sz w:val="32"/>
          <w:szCs w:val="32"/>
          <w:rtl/>
        </w:rPr>
      </w:pPr>
    </w:p>
    <w:p w:rsidR="00531860" w:rsidRDefault="00531860" w:rsidP="00C95875">
      <w:pPr>
        <w:rPr>
          <w:rFonts w:cs="Simplified Arabic"/>
          <w:b/>
          <w:bCs/>
          <w:sz w:val="32"/>
          <w:szCs w:val="32"/>
          <w:rtl/>
        </w:rPr>
      </w:pPr>
    </w:p>
    <w:p w:rsidR="00531860" w:rsidRDefault="00531860" w:rsidP="00C95875">
      <w:pPr>
        <w:rPr>
          <w:rFonts w:cs="Simplified Arabic"/>
          <w:b/>
          <w:bCs/>
          <w:sz w:val="32"/>
          <w:szCs w:val="32"/>
          <w:rtl/>
        </w:rPr>
      </w:pPr>
    </w:p>
    <w:p w:rsidR="004A06E4" w:rsidRPr="00675710" w:rsidRDefault="004A06E4" w:rsidP="00C95875">
      <w:pPr>
        <w:rPr>
          <w:rFonts w:cs="Simplified Arabic"/>
          <w:b/>
          <w:bCs/>
          <w:sz w:val="32"/>
          <w:szCs w:val="32"/>
          <w:rtl/>
        </w:rPr>
      </w:pPr>
    </w:p>
    <w:p w:rsidR="009064EC" w:rsidRPr="00675710" w:rsidRDefault="009064EC" w:rsidP="00C95875">
      <w:pPr>
        <w:rPr>
          <w:rFonts w:cs="Simplified Arabic"/>
          <w:b/>
          <w:bCs/>
          <w:sz w:val="32"/>
          <w:szCs w:val="32"/>
          <w:rtl/>
        </w:rPr>
      </w:pPr>
    </w:p>
    <w:p w:rsidR="00C95875" w:rsidRPr="004A06E4" w:rsidRDefault="00C95875" w:rsidP="00C95875">
      <w:pPr>
        <w:rPr>
          <w:rFonts w:cs="Simplified Arabic"/>
          <w:b/>
          <w:bCs/>
          <w:sz w:val="28"/>
          <w:szCs w:val="28"/>
          <w:rtl/>
          <w:lang w:bidi="ar-TN"/>
        </w:rPr>
      </w:pPr>
      <w:r w:rsidRPr="004A06E4">
        <w:rPr>
          <w:rFonts w:cs="Simplified Arabic"/>
          <w:b/>
          <w:bCs/>
          <w:sz w:val="28"/>
          <w:szCs w:val="28"/>
          <w:rtl/>
        </w:rPr>
        <w:t>ملحق عدد</w:t>
      </w:r>
      <w:r w:rsidRPr="004A06E4">
        <w:rPr>
          <w:rFonts w:cs="Simplified Arabic"/>
          <w:b/>
          <w:bCs/>
          <w:sz w:val="28"/>
          <w:szCs w:val="28"/>
          <w:lang w:bidi="ar-TN"/>
        </w:rPr>
        <w:t xml:space="preserve"> 2</w:t>
      </w:r>
    </w:p>
    <w:p w:rsidR="00C95875" w:rsidRPr="004A06E4" w:rsidRDefault="00C95875" w:rsidP="00C95875">
      <w:pPr>
        <w:jc w:val="lowKashida"/>
        <w:rPr>
          <w:rFonts w:cs="Simplified Arabic"/>
          <w:b/>
          <w:bCs/>
          <w:sz w:val="28"/>
          <w:szCs w:val="28"/>
          <w:rtl/>
        </w:rPr>
      </w:pPr>
    </w:p>
    <w:p w:rsidR="00C95875" w:rsidRPr="004A06E4" w:rsidRDefault="00C95875" w:rsidP="00C95875">
      <w:pPr>
        <w:jc w:val="center"/>
        <w:rPr>
          <w:rFonts w:cs="Simplified Arabic"/>
          <w:b/>
          <w:bCs/>
          <w:sz w:val="28"/>
          <w:szCs w:val="28"/>
          <w:rtl/>
        </w:rPr>
      </w:pPr>
      <w:r w:rsidRPr="004A06E4">
        <w:rPr>
          <w:rFonts w:cs="Simplified Arabic"/>
          <w:b/>
          <w:bCs/>
          <w:sz w:val="28"/>
          <w:szCs w:val="28"/>
          <w:rtl/>
        </w:rPr>
        <w:t>بطاقة إرشادات عامة</w:t>
      </w:r>
      <w:r w:rsidRPr="004A06E4">
        <w:rPr>
          <w:rFonts w:cs="Simplified Arabic" w:hint="cs"/>
          <w:b/>
          <w:bCs/>
          <w:sz w:val="28"/>
          <w:szCs w:val="28"/>
          <w:rtl/>
        </w:rPr>
        <w:t xml:space="preserve"> حول المشارك</w:t>
      </w:r>
    </w:p>
    <w:p w:rsidR="00C95875" w:rsidRPr="004A06E4" w:rsidRDefault="00C95875" w:rsidP="00C95875">
      <w:pPr>
        <w:jc w:val="both"/>
        <w:rPr>
          <w:rFonts w:cs="Simplified Arabic"/>
          <w:sz w:val="28"/>
          <w:szCs w:val="28"/>
          <w:rtl/>
        </w:rPr>
      </w:pPr>
    </w:p>
    <w:p w:rsidR="00C95875" w:rsidRPr="004A06E4" w:rsidRDefault="00C95875" w:rsidP="00531860">
      <w:pPr>
        <w:jc w:val="both"/>
        <w:rPr>
          <w:rFonts w:cs="Simplified Arabic"/>
          <w:sz w:val="28"/>
          <w:szCs w:val="28"/>
          <w:rtl/>
        </w:rPr>
      </w:pPr>
      <w:r w:rsidRPr="004A06E4">
        <w:rPr>
          <w:rFonts w:cs="Simplified Arabic"/>
          <w:sz w:val="28"/>
          <w:szCs w:val="28"/>
          <w:rtl/>
        </w:rPr>
        <w:t>الاسم</w:t>
      </w:r>
      <w:r w:rsidR="00586126" w:rsidRPr="004A06E4">
        <w:rPr>
          <w:rFonts w:cs="Simplified Arabic" w:hint="cs"/>
          <w:sz w:val="28"/>
          <w:szCs w:val="28"/>
          <w:rtl/>
        </w:rPr>
        <w:t xml:space="preserve"> واللقب أو </w:t>
      </w:r>
      <w:r w:rsidR="00586126" w:rsidRPr="004A06E4">
        <w:rPr>
          <w:rFonts w:cs="Simplified Arabic" w:hint="cs"/>
          <w:sz w:val="28"/>
          <w:szCs w:val="28"/>
          <w:rtl/>
          <w:lang w:bidi="ar-TN"/>
        </w:rPr>
        <w:t xml:space="preserve">إسم شركة </w:t>
      </w:r>
      <w:r w:rsidR="00EF0AA1" w:rsidRPr="004A06E4">
        <w:rPr>
          <w:rFonts w:cs="Simplified Arabic" w:hint="cs"/>
          <w:sz w:val="28"/>
          <w:szCs w:val="28"/>
          <w:rtl/>
          <w:lang w:bidi="ar-TN"/>
        </w:rPr>
        <w:t xml:space="preserve">المحـاماة </w:t>
      </w:r>
      <w:r w:rsidRPr="004A06E4">
        <w:rPr>
          <w:rFonts w:cs="Simplified Arabic" w:hint="cs"/>
          <w:sz w:val="28"/>
          <w:szCs w:val="28"/>
          <w:rtl/>
        </w:rPr>
        <w:t>:...............................................</w:t>
      </w:r>
      <w:r w:rsidR="00413FF7" w:rsidRPr="004A06E4">
        <w:rPr>
          <w:rFonts w:cs="Simplified Arabic" w:hint="cs"/>
          <w:sz w:val="28"/>
          <w:szCs w:val="28"/>
          <w:rtl/>
        </w:rPr>
        <w:t>.......</w:t>
      </w:r>
    </w:p>
    <w:p w:rsidR="00132166" w:rsidRPr="004A06E4" w:rsidRDefault="00132166" w:rsidP="00531860">
      <w:pPr>
        <w:jc w:val="both"/>
        <w:rPr>
          <w:rFonts w:cs="Simplified Arabic"/>
          <w:sz w:val="28"/>
          <w:szCs w:val="28"/>
          <w:rtl/>
        </w:rPr>
      </w:pPr>
      <w:r w:rsidRPr="004A06E4">
        <w:rPr>
          <w:rFonts w:cs="Simplified Arabic" w:hint="cs"/>
          <w:sz w:val="28"/>
          <w:szCs w:val="28"/>
          <w:rtl/>
        </w:rPr>
        <w:t>تاريخ الترسيم في المحاماة:......................................................</w:t>
      </w:r>
      <w:r w:rsidR="0017739C" w:rsidRPr="004A06E4">
        <w:rPr>
          <w:rFonts w:cs="Simplified Arabic" w:hint="cs"/>
          <w:sz w:val="28"/>
          <w:szCs w:val="28"/>
          <w:rtl/>
        </w:rPr>
        <w:t>....</w:t>
      </w:r>
    </w:p>
    <w:p w:rsidR="00A5782F" w:rsidRPr="004A06E4" w:rsidRDefault="00C95875" w:rsidP="00531860">
      <w:pPr>
        <w:jc w:val="both"/>
        <w:rPr>
          <w:rFonts w:cs="Simplified Arabic"/>
          <w:sz w:val="28"/>
          <w:szCs w:val="28"/>
        </w:rPr>
      </w:pPr>
      <w:r w:rsidRPr="004A06E4">
        <w:rPr>
          <w:rFonts w:cs="Simplified Arabic"/>
          <w:sz w:val="28"/>
          <w:szCs w:val="28"/>
          <w:rtl/>
        </w:rPr>
        <w:t>عنوان المقر</w:t>
      </w:r>
      <w:r w:rsidR="00EF0AA1" w:rsidRPr="004A06E4">
        <w:rPr>
          <w:rFonts w:cs="Simplified Arabic" w:hint="cs"/>
          <w:sz w:val="28"/>
          <w:szCs w:val="28"/>
          <w:rtl/>
        </w:rPr>
        <w:t xml:space="preserve">ّ </w:t>
      </w:r>
      <w:r w:rsidRPr="004A06E4">
        <w:rPr>
          <w:rFonts w:cs="Simplified Arabic" w:hint="cs"/>
          <w:sz w:val="28"/>
          <w:szCs w:val="28"/>
          <w:rtl/>
        </w:rPr>
        <w:t xml:space="preserve">:................................................................................ </w:t>
      </w:r>
      <w:r w:rsidR="0017739C" w:rsidRPr="004A06E4">
        <w:rPr>
          <w:rFonts w:cs="Simplified Arabic" w:hint="cs"/>
          <w:sz w:val="28"/>
          <w:szCs w:val="28"/>
          <w:rtl/>
        </w:rPr>
        <w:t>...</w:t>
      </w:r>
    </w:p>
    <w:p w:rsidR="00132166" w:rsidRPr="004A06E4" w:rsidRDefault="00AE157E" w:rsidP="00531860">
      <w:pPr>
        <w:jc w:val="both"/>
        <w:rPr>
          <w:rFonts w:cs="Simplified Arabic"/>
          <w:sz w:val="28"/>
          <w:szCs w:val="28"/>
          <w:rtl/>
          <w:lang w:bidi="ar-TN"/>
        </w:rPr>
      </w:pPr>
      <w:r w:rsidRPr="004A06E4">
        <w:rPr>
          <w:rFonts w:cs="Simplified Arabic" w:hint="cs"/>
          <w:sz w:val="28"/>
          <w:szCs w:val="28"/>
          <w:rtl/>
          <w:lang w:bidi="ar-TN"/>
        </w:rPr>
        <w:t>عنوان</w:t>
      </w:r>
      <w:r w:rsidR="00132166" w:rsidRPr="004A06E4">
        <w:rPr>
          <w:rFonts w:hint="cs"/>
          <w:sz w:val="28"/>
          <w:szCs w:val="28"/>
          <w:rtl/>
        </w:rPr>
        <w:t xml:space="preserve"> موقع الواب إذا كان للمحامي موقع واب</w:t>
      </w:r>
      <w:r w:rsidR="0017739C" w:rsidRPr="004A06E4">
        <w:rPr>
          <w:rFonts w:hint="cs"/>
          <w:sz w:val="28"/>
          <w:szCs w:val="28"/>
          <w:rtl/>
        </w:rPr>
        <w:t xml:space="preserve"> وفقا للإجراءات القانونيّة: ........</w:t>
      </w:r>
      <w:r w:rsidR="00132166" w:rsidRPr="004A06E4">
        <w:rPr>
          <w:rFonts w:hint="cs"/>
          <w:sz w:val="28"/>
          <w:szCs w:val="28"/>
          <w:rtl/>
        </w:rPr>
        <w:t>.............</w:t>
      </w:r>
    </w:p>
    <w:p w:rsidR="00C95875" w:rsidRPr="004A06E4" w:rsidRDefault="00C95875" w:rsidP="00531860">
      <w:pPr>
        <w:jc w:val="both"/>
        <w:rPr>
          <w:rFonts w:cs="Simplified Arabic"/>
          <w:sz w:val="28"/>
          <w:szCs w:val="28"/>
          <w:rtl/>
        </w:rPr>
      </w:pPr>
      <w:r w:rsidRPr="004A06E4">
        <w:rPr>
          <w:rFonts w:cs="Simplified Arabic" w:hint="cs"/>
          <w:sz w:val="28"/>
          <w:szCs w:val="28"/>
          <w:rtl/>
          <w:lang w:bidi="ar-TN"/>
        </w:rPr>
        <w:t>ا</w:t>
      </w:r>
      <w:r w:rsidRPr="004A06E4">
        <w:rPr>
          <w:rFonts w:cs="Simplified Arabic"/>
          <w:sz w:val="28"/>
          <w:szCs w:val="28"/>
          <w:rtl/>
        </w:rPr>
        <w:t>لهاتف</w:t>
      </w:r>
      <w:r w:rsidRPr="004A06E4">
        <w:rPr>
          <w:rFonts w:cs="Simplified Arabic" w:hint="cs"/>
          <w:sz w:val="28"/>
          <w:szCs w:val="28"/>
          <w:rtl/>
        </w:rPr>
        <w:t>:..................................................</w:t>
      </w:r>
      <w:r w:rsidR="00413FF7" w:rsidRPr="004A06E4">
        <w:rPr>
          <w:rFonts w:cs="Simplified Arabic" w:hint="cs"/>
          <w:sz w:val="28"/>
          <w:szCs w:val="28"/>
          <w:rtl/>
        </w:rPr>
        <w:t>.........................</w:t>
      </w:r>
      <w:r w:rsidRPr="004A06E4">
        <w:rPr>
          <w:rFonts w:cs="Simplified Arabic" w:hint="cs"/>
          <w:sz w:val="28"/>
          <w:szCs w:val="28"/>
          <w:rtl/>
        </w:rPr>
        <w:t xml:space="preserve">........... </w:t>
      </w:r>
    </w:p>
    <w:p w:rsidR="00C95875" w:rsidRPr="004A06E4" w:rsidRDefault="00AE157E" w:rsidP="00531860">
      <w:pPr>
        <w:jc w:val="both"/>
        <w:rPr>
          <w:rFonts w:cs="Simplified Arabic"/>
          <w:sz w:val="28"/>
          <w:szCs w:val="28"/>
          <w:rtl/>
        </w:rPr>
      </w:pPr>
      <w:r w:rsidRPr="004A06E4">
        <w:rPr>
          <w:rFonts w:cs="Simplified Arabic" w:hint="cs"/>
          <w:sz w:val="28"/>
          <w:szCs w:val="28"/>
          <w:rtl/>
        </w:rPr>
        <w:t>العنوان</w:t>
      </w:r>
      <w:r w:rsidR="00132166" w:rsidRPr="004A06E4">
        <w:rPr>
          <w:rFonts w:hint="cs"/>
          <w:sz w:val="28"/>
          <w:szCs w:val="28"/>
          <w:rtl/>
        </w:rPr>
        <w:t xml:space="preserve"> الإلكتروني للمحامي  أو شركة المحاماة </w:t>
      </w:r>
      <w:r w:rsidR="00EF0AA1" w:rsidRPr="004A06E4">
        <w:rPr>
          <w:rFonts w:hint="cs"/>
          <w:sz w:val="28"/>
          <w:szCs w:val="28"/>
          <w:rtl/>
        </w:rPr>
        <w:t>:</w:t>
      </w:r>
      <w:r w:rsidR="00C95875" w:rsidRPr="004A06E4">
        <w:rPr>
          <w:rFonts w:cs="Simplified Arabic" w:hint="cs"/>
          <w:sz w:val="28"/>
          <w:szCs w:val="28"/>
          <w:rtl/>
        </w:rPr>
        <w:t>..................................</w:t>
      </w:r>
      <w:r w:rsidR="000366F0" w:rsidRPr="004A06E4">
        <w:rPr>
          <w:rFonts w:cs="Simplified Arabic" w:hint="cs"/>
          <w:sz w:val="28"/>
          <w:szCs w:val="28"/>
          <w:rtl/>
        </w:rPr>
        <w:t>...</w:t>
      </w:r>
      <w:r w:rsidR="00413FF7" w:rsidRPr="004A06E4">
        <w:rPr>
          <w:rFonts w:cs="Simplified Arabic" w:hint="cs"/>
          <w:sz w:val="28"/>
          <w:szCs w:val="28"/>
          <w:rtl/>
        </w:rPr>
        <w:t>......</w:t>
      </w:r>
    </w:p>
    <w:p w:rsidR="00C95875" w:rsidRPr="004A06E4" w:rsidRDefault="00C95875" w:rsidP="00531860">
      <w:pPr>
        <w:jc w:val="both"/>
        <w:rPr>
          <w:rFonts w:cs="Simplified Arabic"/>
          <w:sz w:val="28"/>
          <w:szCs w:val="28"/>
          <w:rtl/>
        </w:rPr>
      </w:pPr>
      <w:r w:rsidRPr="004A06E4">
        <w:rPr>
          <w:rFonts w:cs="Simplified Arabic" w:hint="cs"/>
          <w:sz w:val="28"/>
          <w:szCs w:val="28"/>
          <w:rtl/>
        </w:rPr>
        <w:t xml:space="preserve">رقم </w:t>
      </w:r>
      <w:r w:rsidRPr="004A06E4">
        <w:rPr>
          <w:rFonts w:cs="Simplified Arabic"/>
          <w:sz w:val="28"/>
          <w:szCs w:val="28"/>
          <w:rtl/>
        </w:rPr>
        <w:t>المعرّف الجبائي</w:t>
      </w:r>
      <w:r w:rsidRPr="004A06E4">
        <w:rPr>
          <w:rFonts w:cs="Simplified Arabic" w:hint="cs"/>
          <w:sz w:val="28"/>
          <w:szCs w:val="28"/>
          <w:rtl/>
        </w:rPr>
        <w:t>:...................................</w:t>
      </w:r>
      <w:r w:rsidR="00413FF7" w:rsidRPr="004A06E4">
        <w:rPr>
          <w:rFonts w:cs="Simplified Arabic" w:hint="cs"/>
          <w:sz w:val="28"/>
          <w:szCs w:val="28"/>
          <w:rtl/>
        </w:rPr>
        <w:t>........................</w:t>
      </w:r>
      <w:r w:rsidRPr="004A06E4">
        <w:rPr>
          <w:rFonts w:cs="Simplified Arabic" w:hint="cs"/>
          <w:sz w:val="28"/>
          <w:szCs w:val="28"/>
          <w:rtl/>
        </w:rPr>
        <w:t>....</w:t>
      </w:r>
    </w:p>
    <w:p w:rsidR="00C95875" w:rsidRPr="004A06E4" w:rsidRDefault="00C95875" w:rsidP="00531860">
      <w:pPr>
        <w:jc w:val="both"/>
        <w:rPr>
          <w:rFonts w:cs="Simplified Arabic"/>
          <w:sz w:val="28"/>
          <w:szCs w:val="28"/>
          <w:rtl/>
        </w:rPr>
      </w:pPr>
      <w:r w:rsidRPr="004A06E4">
        <w:rPr>
          <w:rFonts w:cs="Simplified Arabic"/>
          <w:sz w:val="28"/>
          <w:szCs w:val="28"/>
          <w:rtl/>
        </w:rPr>
        <w:t>ال</w:t>
      </w:r>
      <w:r w:rsidRPr="004A06E4">
        <w:rPr>
          <w:rFonts w:cs="Simplified Arabic" w:hint="cs"/>
          <w:sz w:val="28"/>
          <w:szCs w:val="28"/>
          <w:rtl/>
        </w:rPr>
        <w:t>شخص المفو</w:t>
      </w:r>
      <w:r w:rsidR="00AE157E" w:rsidRPr="004A06E4">
        <w:rPr>
          <w:rFonts w:cs="Simplified Arabic" w:hint="cs"/>
          <w:sz w:val="28"/>
          <w:szCs w:val="28"/>
          <w:rtl/>
        </w:rPr>
        <w:t>ّ</w:t>
      </w:r>
      <w:r w:rsidRPr="004A06E4">
        <w:rPr>
          <w:rFonts w:cs="Simplified Arabic" w:hint="cs"/>
          <w:sz w:val="28"/>
          <w:szCs w:val="28"/>
          <w:rtl/>
        </w:rPr>
        <w:t xml:space="preserve">ض </w:t>
      </w:r>
      <w:r w:rsidRPr="004A06E4">
        <w:rPr>
          <w:rFonts w:cs="Simplified Arabic"/>
          <w:sz w:val="28"/>
          <w:szCs w:val="28"/>
          <w:rtl/>
        </w:rPr>
        <w:t>لإمضاء وثائق العرض</w:t>
      </w:r>
      <w:r w:rsidRPr="004A06E4">
        <w:rPr>
          <w:rFonts w:cs="Simplified Arabic" w:hint="cs"/>
          <w:sz w:val="28"/>
          <w:szCs w:val="28"/>
          <w:rtl/>
        </w:rPr>
        <w:t>(</w:t>
      </w:r>
      <w:r w:rsidRPr="004A06E4">
        <w:rPr>
          <w:rFonts w:cs="Simplified Arabic"/>
          <w:sz w:val="28"/>
          <w:szCs w:val="28"/>
          <w:rtl/>
        </w:rPr>
        <w:t>الاسم واللقب وال</w:t>
      </w:r>
      <w:r w:rsidRPr="004A06E4">
        <w:rPr>
          <w:rFonts w:cs="Simplified Arabic" w:hint="cs"/>
          <w:sz w:val="28"/>
          <w:szCs w:val="28"/>
          <w:rtl/>
        </w:rPr>
        <w:t>خطة)......</w:t>
      </w:r>
      <w:r w:rsidR="00413FF7" w:rsidRPr="004A06E4">
        <w:rPr>
          <w:rFonts w:cs="Simplified Arabic" w:hint="cs"/>
          <w:sz w:val="28"/>
          <w:szCs w:val="28"/>
          <w:rtl/>
        </w:rPr>
        <w:t>...............</w:t>
      </w:r>
      <w:r w:rsidRPr="004A06E4">
        <w:rPr>
          <w:rFonts w:cs="Simplified Arabic" w:hint="cs"/>
          <w:sz w:val="28"/>
          <w:szCs w:val="28"/>
          <w:rtl/>
        </w:rPr>
        <w:t>............</w:t>
      </w:r>
    </w:p>
    <w:p w:rsidR="00C95875" w:rsidRPr="004A06E4" w:rsidRDefault="00C95875" w:rsidP="00C95875">
      <w:pPr>
        <w:jc w:val="both"/>
        <w:rPr>
          <w:rFonts w:cs="Simplified Arabic"/>
          <w:sz w:val="28"/>
          <w:szCs w:val="28"/>
          <w:rtl/>
        </w:rPr>
      </w:pPr>
    </w:p>
    <w:p w:rsidR="00C95875" w:rsidRPr="004A06E4" w:rsidRDefault="00C95875" w:rsidP="00C95875">
      <w:pPr>
        <w:jc w:val="center"/>
        <w:rPr>
          <w:rFonts w:cs="Simplified Arabic"/>
          <w:sz w:val="28"/>
          <w:szCs w:val="28"/>
          <w:rtl/>
        </w:rPr>
      </w:pPr>
      <w:r w:rsidRPr="004A06E4">
        <w:rPr>
          <w:rFonts w:cs="Simplified Arabic"/>
          <w:sz w:val="28"/>
          <w:szCs w:val="28"/>
          <w:rtl/>
        </w:rPr>
        <w:t>حر</w:t>
      </w:r>
      <w:r w:rsidR="00EF0AA1" w:rsidRPr="004A06E4">
        <w:rPr>
          <w:rFonts w:cs="Simplified Arabic" w:hint="cs"/>
          <w:sz w:val="28"/>
          <w:szCs w:val="28"/>
          <w:rtl/>
        </w:rPr>
        <w:t>ّ</w:t>
      </w:r>
      <w:r w:rsidRPr="004A06E4">
        <w:rPr>
          <w:rFonts w:cs="Simplified Arabic"/>
          <w:sz w:val="28"/>
          <w:szCs w:val="28"/>
          <w:rtl/>
        </w:rPr>
        <w:t>ر بـ .................. في</w:t>
      </w:r>
      <w:r w:rsidRPr="004A06E4">
        <w:rPr>
          <w:rFonts w:cs="Simplified Arabic" w:hint="cs"/>
          <w:sz w:val="28"/>
          <w:szCs w:val="28"/>
          <w:rtl/>
        </w:rPr>
        <w:t>......................</w:t>
      </w:r>
    </w:p>
    <w:p w:rsidR="0017739C" w:rsidRPr="004A06E4" w:rsidRDefault="0017739C" w:rsidP="00C95875">
      <w:pPr>
        <w:jc w:val="center"/>
        <w:rPr>
          <w:rFonts w:cs="Simplified Arabic"/>
          <w:sz w:val="28"/>
          <w:szCs w:val="28"/>
          <w:rtl/>
        </w:rPr>
      </w:pPr>
    </w:p>
    <w:p w:rsidR="00C95875" w:rsidRPr="004A06E4" w:rsidRDefault="00C95875" w:rsidP="001D6CE7">
      <w:pPr>
        <w:jc w:val="center"/>
        <w:rPr>
          <w:rFonts w:cs="Simplified Arabic"/>
          <w:sz w:val="28"/>
          <w:szCs w:val="28"/>
          <w:rtl/>
          <w:lang w:bidi="ar-TN"/>
        </w:rPr>
      </w:pPr>
      <w:r w:rsidRPr="004A06E4">
        <w:rPr>
          <w:rFonts w:cs="Simplified Arabic" w:hint="cs"/>
          <w:sz w:val="28"/>
          <w:szCs w:val="28"/>
          <w:rtl/>
        </w:rPr>
        <w:t xml:space="preserve">                                                 (</w:t>
      </w:r>
      <w:r w:rsidRPr="004A06E4">
        <w:rPr>
          <w:rFonts w:cs="Simplified Arabic"/>
          <w:sz w:val="28"/>
          <w:szCs w:val="28"/>
          <w:rtl/>
        </w:rPr>
        <w:t>إمضاء</w:t>
      </w:r>
      <w:r w:rsidR="00662377" w:rsidRPr="004A06E4">
        <w:rPr>
          <w:rFonts w:cs="Simplified Arabic" w:hint="cs"/>
          <w:sz w:val="28"/>
          <w:szCs w:val="28"/>
          <w:rtl/>
        </w:rPr>
        <w:t xml:space="preserve">وختم </w:t>
      </w:r>
      <w:r w:rsidRPr="004A06E4">
        <w:rPr>
          <w:rFonts w:cs="Simplified Arabic" w:hint="cs"/>
          <w:sz w:val="28"/>
          <w:szCs w:val="28"/>
          <w:rtl/>
        </w:rPr>
        <w:t>المشارك</w:t>
      </w:r>
      <w:r w:rsidRPr="004A06E4">
        <w:rPr>
          <w:rFonts w:cs="Simplified Arabic" w:hint="cs"/>
          <w:sz w:val="28"/>
          <w:szCs w:val="28"/>
          <w:rtl/>
          <w:lang w:bidi="ar-TN"/>
        </w:rPr>
        <w:t>)</w:t>
      </w:r>
    </w:p>
    <w:p w:rsidR="00C95875" w:rsidRPr="00675710" w:rsidRDefault="00C95875" w:rsidP="00C95875">
      <w:pPr>
        <w:jc w:val="both"/>
        <w:rPr>
          <w:rFonts w:cs="Simplified Arabic"/>
          <w:sz w:val="28"/>
          <w:szCs w:val="28"/>
          <w:rtl/>
          <w:lang w:bidi="ar-TN"/>
        </w:rPr>
      </w:pPr>
    </w:p>
    <w:p w:rsidR="00C95875" w:rsidRPr="00675710" w:rsidRDefault="00C95875" w:rsidP="00C95875">
      <w:pPr>
        <w:jc w:val="both"/>
        <w:rPr>
          <w:rFonts w:cs="Simplified Arabic"/>
          <w:sz w:val="28"/>
          <w:szCs w:val="28"/>
          <w:rtl/>
        </w:rPr>
      </w:pPr>
    </w:p>
    <w:p w:rsidR="00C95875" w:rsidRPr="00675710" w:rsidRDefault="00C95875" w:rsidP="00586126">
      <w:pPr>
        <w:jc w:val="both"/>
        <w:rPr>
          <w:b/>
          <w:bCs/>
          <w:rtl/>
        </w:rPr>
      </w:pPr>
      <w:r w:rsidRPr="00675710">
        <w:rPr>
          <w:rFonts w:cs="Simplified Arabic"/>
          <w:b/>
          <w:bCs/>
          <w:sz w:val="28"/>
          <w:szCs w:val="28"/>
          <w:u w:val="single"/>
          <w:rtl/>
        </w:rPr>
        <w:t>ملاحظة</w:t>
      </w:r>
      <w:r w:rsidRPr="00675710">
        <w:rPr>
          <w:rFonts w:cs="Simplified Arabic"/>
          <w:b/>
          <w:bCs/>
          <w:sz w:val="28"/>
          <w:szCs w:val="28"/>
          <w:rtl/>
        </w:rPr>
        <w:t>:</w:t>
      </w:r>
      <w:r w:rsidRPr="00675710">
        <w:rPr>
          <w:rFonts w:cs="Simplified Arabic"/>
          <w:sz w:val="28"/>
          <w:szCs w:val="28"/>
          <w:rtl/>
        </w:rPr>
        <w:t xml:space="preserve"> في </w:t>
      </w:r>
      <w:r w:rsidRPr="00675710">
        <w:rPr>
          <w:rFonts w:cs="Simplified Arabic" w:hint="cs"/>
          <w:sz w:val="28"/>
          <w:szCs w:val="28"/>
          <w:rtl/>
        </w:rPr>
        <w:t>صورة تجم</w:t>
      </w:r>
      <w:r w:rsidR="00EF0AA1" w:rsidRPr="00675710">
        <w:rPr>
          <w:rFonts w:cs="Simplified Arabic" w:hint="cs"/>
          <w:sz w:val="28"/>
          <w:szCs w:val="28"/>
          <w:rtl/>
        </w:rPr>
        <w:t>ّ</w:t>
      </w:r>
      <w:r w:rsidRPr="00675710">
        <w:rPr>
          <w:rFonts w:cs="Simplified Arabic" w:hint="cs"/>
          <w:sz w:val="28"/>
          <w:szCs w:val="28"/>
          <w:rtl/>
        </w:rPr>
        <w:t xml:space="preserve">ع </w:t>
      </w:r>
      <w:r w:rsidR="006F3FFC" w:rsidRPr="00675710">
        <w:rPr>
          <w:rFonts w:cs="Simplified Arabic" w:hint="cs"/>
          <w:sz w:val="28"/>
          <w:szCs w:val="28"/>
          <w:rtl/>
        </w:rPr>
        <w:t xml:space="preserve">شركات محاماة </w:t>
      </w:r>
      <w:r w:rsidR="00586126" w:rsidRPr="00675710">
        <w:rPr>
          <w:rFonts w:cs="Simplified Arabic" w:hint="cs"/>
          <w:sz w:val="28"/>
          <w:szCs w:val="28"/>
          <w:rtl/>
        </w:rPr>
        <w:t>أو</w:t>
      </w:r>
      <w:r w:rsidR="006F3FFC" w:rsidRPr="00675710">
        <w:rPr>
          <w:rFonts w:cs="Simplified Arabic" w:hint="cs"/>
          <w:sz w:val="28"/>
          <w:szCs w:val="28"/>
          <w:rtl/>
        </w:rPr>
        <w:t xml:space="preserve"> محامين</w:t>
      </w:r>
      <w:r w:rsidRPr="00675710">
        <w:rPr>
          <w:rFonts w:cs="Simplified Arabic" w:hint="cs"/>
          <w:sz w:val="28"/>
          <w:szCs w:val="28"/>
          <w:rtl/>
        </w:rPr>
        <w:t xml:space="preserve">، </w:t>
      </w:r>
      <w:r w:rsidRPr="00675710">
        <w:rPr>
          <w:rFonts w:cs="Simplified Arabic"/>
          <w:sz w:val="28"/>
          <w:szCs w:val="28"/>
          <w:rtl/>
        </w:rPr>
        <w:t>ي</w:t>
      </w:r>
      <w:r w:rsidRPr="00675710">
        <w:rPr>
          <w:rFonts w:cs="Simplified Arabic" w:hint="cs"/>
          <w:sz w:val="28"/>
          <w:szCs w:val="28"/>
          <w:rtl/>
        </w:rPr>
        <w:t>جب على كل</w:t>
      </w:r>
      <w:r w:rsidR="00EF0AA1" w:rsidRPr="00675710">
        <w:rPr>
          <w:rFonts w:cs="Simplified Arabic" w:hint="cs"/>
          <w:sz w:val="28"/>
          <w:szCs w:val="28"/>
          <w:rtl/>
        </w:rPr>
        <w:t>ّ</w:t>
      </w:r>
      <w:r w:rsidRPr="00675710">
        <w:rPr>
          <w:rFonts w:cs="Simplified Arabic"/>
          <w:sz w:val="28"/>
          <w:szCs w:val="28"/>
          <w:rtl/>
        </w:rPr>
        <w:t xml:space="preserve">عضو </w:t>
      </w:r>
      <w:r w:rsidRPr="00675710">
        <w:rPr>
          <w:rFonts w:cs="Simplified Arabic" w:hint="cs"/>
          <w:sz w:val="28"/>
          <w:szCs w:val="28"/>
          <w:rtl/>
        </w:rPr>
        <w:t>تقديم الوثيقة الخاص</w:t>
      </w:r>
      <w:r w:rsidR="00EF0AA1" w:rsidRPr="00675710">
        <w:rPr>
          <w:rFonts w:cs="Simplified Arabic" w:hint="cs"/>
          <w:sz w:val="28"/>
          <w:szCs w:val="28"/>
          <w:rtl/>
        </w:rPr>
        <w:t>ّ</w:t>
      </w:r>
      <w:r w:rsidRPr="00675710">
        <w:rPr>
          <w:rFonts w:cs="Simplified Arabic" w:hint="cs"/>
          <w:sz w:val="28"/>
          <w:szCs w:val="28"/>
          <w:rtl/>
        </w:rPr>
        <w:t xml:space="preserve">ة به. </w:t>
      </w:r>
    </w:p>
    <w:p w:rsidR="00C95875" w:rsidRPr="00675710" w:rsidRDefault="00C95875" w:rsidP="00B13743">
      <w:pPr>
        <w:rPr>
          <w:rFonts w:cs="Simplified Arabic"/>
          <w:b/>
          <w:bCs/>
          <w:sz w:val="34"/>
          <w:szCs w:val="34"/>
          <w:rtl/>
        </w:rPr>
      </w:pPr>
      <w:r w:rsidRPr="00675710">
        <w:rPr>
          <w:b/>
          <w:bCs/>
          <w:rtl/>
        </w:rPr>
        <w:br w:type="page"/>
      </w:r>
      <w:r w:rsidRPr="00675710">
        <w:rPr>
          <w:rFonts w:cs="Simplified Arabic" w:hint="cs"/>
          <w:b/>
          <w:bCs/>
          <w:sz w:val="34"/>
          <w:szCs w:val="34"/>
          <w:rtl/>
        </w:rPr>
        <w:lastRenderedPageBreak/>
        <w:t>ملحق عدد 3</w:t>
      </w:r>
    </w:p>
    <w:p w:rsidR="00E42539" w:rsidRPr="00675710" w:rsidRDefault="00E42539" w:rsidP="00B13743">
      <w:pPr>
        <w:rPr>
          <w:rFonts w:cs="Andalus"/>
          <w:b/>
          <w:bCs/>
          <w:i/>
          <w:iCs/>
          <w:sz w:val="28"/>
          <w:szCs w:val="28"/>
          <w:u w:val="single"/>
          <w:rtl/>
          <w:lang w:bidi="ar-TN"/>
        </w:rPr>
      </w:pPr>
    </w:p>
    <w:p w:rsidR="00C95875" w:rsidRPr="00675710" w:rsidRDefault="00C95875" w:rsidP="00C95875">
      <w:pPr>
        <w:jc w:val="center"/>
        <w:rPr>
          <w:rFonts w:cs="Andalus"/>
          <w:b/>
          <w:bCs/>
          <w:sz w:val="36"/>
          <w:szCs w:val="36"/>
          <w:rtl/>
          <w:lang w:bidi="ar-TN"/>
        </w:rPr>
      </w:pPr>
    </w:p>
    <w:p w:rsidR="00C95875" w:rsidRPr="00675710" w:rsidRDefault="00C95875" w:rsidP="00C95875">
      <w:pPr>
        <w:jc w:val="center"/>
        <w:rPr>
          <w:rFonts w:cs="Simplified Arabic"/>
          <w:b/>
          <w:bCs/>
          <w:sz w:val="34"/>
          <w:szCs w:val="34"/>
          <w:rtl/>
        </w:rPr>
      </w:pPr>
      <w:r w:rsidRPr="00675710">
        <w:rPr>
          <w:rFonts w:cs="Simplified Arabic" w:hint="cs"/>
          <w:b/>
          <w:bCs/>
          <w:sz w:val="34"/>
          <w:szCs w:val="34"/>
          <w:rtl/>
        </w:rPr>
        <w:t>تصريح على الشرف بعدم التأثير</w:t>
      </w:r>
    </w:p>
    <w:p w:rsidR="00C95875" w:rsidRPr="00675710" w:rsidRDefault="00C95875" w:rsidP="00B70312">
      <w:pPr>
        <w:jc w:val="center"/>
        <w:rPr>
          <w:rFonts w:cs="Andalus"/>
          <w:b/>
          <w:bCs/>
          <w:sz w:val="36"/>
          <w:szCs w:val="36"/>
          <w:rtl/>
          <w:lang w:bidi="ar-TN"/>
        </w:rPr>
      </w:pPr>
      <w:r w:rsidRPr="00675710">
        <w:rPr>
          <w:rFonts w:cs="Simplified Arabic" w:hint="cs"/>
          <w:b/>
          <w:bCs/>
          <w:sz w:val="34"/>
          <w:szCs w:val="34"/>
          <w:rtl/>
        </w:rPr>
        <w:t xml:space="preserve">في مختلف إجراءات التعيين ومراحل إنجاز </w:t>
      </w:r>
      <w:r w:rsidR="00B70312" w:rsidRPr="00675710">
        <w:rPr>
          <w:rFonts w:cs="Simplified Arabic" w:hint="cs"/>
          <w:b/>
          <w:bCs/>
          <w:sz w:val="34"/>
          <w:szCs w:val="34"/>
          <w:rtl/>
        </w:rPr>
        <w:t>ال</w:t>
      </w:r>
      <w:r w:rsidRPr="00675710">
        <w:rPr>
          <w:rFonts w:cs="Simplified Arabic" w:hint="cs"/>
          <w:b/>
          <w:bCs/>
          <w:sz w:val="34"/>
          <w:szCs w:val="34"/>
          <w:rtl/>
        </w:rPr>
        <w:t xml:space="preserve">مهمّة </w:t>
      </w:r>
    </w:p>
    <w:p w:rsidR="00C95875" w:rsidRPr="00675710" w:rsidRDefault="00C95875" w:rsidP="00C95875">
      <w:pPr>
        <w:jc w:val="center"/>
        <w:rPr>
          <w:rFonts w:cs="Andalus"/>
          <w:b/>
          <w:bCs/>
          <w:sz w:val="36"/>
          <w:szCs w:val="36"/>
          <w:rtl/>
          <w:lang w:bidi="ar-TN"/>
        </w:rPr>
      </w:pPr>
    </w:p>
    <w:p w:rsidR="00C95875" w:rsidRPr="00675710" w:rsidRDefault="00C95875" w:rsidP="00C95875">
      <w:pPr>
        <w:spacing w:line="360" w:lineRule="auto"/>
        <w:rPr>
          <w:rFonts w:cs="Arabic Transparent"/>
          <w:sz w:val="16"/>
          <w:szCs w:val="16"/>
          <w:rtl/>
          <w:lang w:bidi="ar-TN"/>
        </w:rPr>
      </w:pPr>
      <w:r w:rsidRPr="00675710">
        <w:rPr>
          <w:rFonts w:cs="Arabic Transparent" w:hint="cs"/>
          <w:sz w:val="32"/>
          <w:szCs w:val="32"/>
          <w:rtl/>
          <w:lang w:bidi="ar-TN"/>
        </w:rPr>
        <w:t xml:space="preserve">إنّي الممضي أسفله (الإسم واللّقب) </w:t>
      </w:r>
      <w:r w:rsidRPr="00675710">
        <w:rPr>
          <w:rFonts w:cs="Arabic Transparent" w:hint="cs"/>
          <w:sz w:val="16"/>
          <w:szCs w:val="16"/>
          <w:rtl/>
          <w:lang w:bidi="ar-TN"/>
        </w:rPr>
        <w:t>................................................................................................................</w:t>
      </w:r>
    </w:p>
    <w:p w:rsidR="00C95875" w:rsidRPr="00675710" w:rsidRDefault="00C95875" w:rsidP="00AE157E">
      <w:pPr>
        <w:tabs>
          <w:tab w:val="right" w:pos="7735"/>
        </w:tabs>
        <w:spacing w:line="360" w:lineRule="auto"/>
        <w:ind w:left="81" w:right="-284"/>
        <w:rPr>
          <w:rFonts w:cs="Arabic Transparent"/>
          <w:sz w:val="16"/>
          <w:szCs w:val="16"/>
          <w:rtl/>
          <w:lang w:bidi="ar-TN"/>
        </w:rPr>
      </w:pPr>
      <w:r w:rsidRPr="00675710">
        <w:rPr>
          <w:rFonts w:cs="Arabic Transparent" w:hint="cs"/>
          <w:sz w:val="32"/>
          <w:szCs w:val="32"/>
          <w:rtl/>
          <w:lang w:bidi="ar-TN"/>
        </w:rPr>
        <w:t xml:space="preserve">ممثّل الشركة المهنيّة </w:t>
      </w:r>
      <w:r w:rsidR="00E13042" w:rsidRPr="00675710">
        <w:rPr>
          <w:rFonts w:cs="Arabic Transparent" w:hint="cs"/>
          <w:sz w:val="32"/>
          <w:szCs w:val="32"/>
          <w:rtl/>
          <w:lang w:bidi="ar-TN"/>
        </w:rPr>
        <w:t>للمحامين</w:t>
      </w:r>
      <w:r w:rsidRPr="00675710">
        <w:rPr>
          <w:rFonts w:cs="Arabic Transparent" w:hint="cs"/>
          <w:sz w:val="16"/>
          <w:szCs w:val="16"/>
          <w:rtl/>
          <w:lang w:bidi="ar-TN"/>
        </w:rPr>
        <w:t>...........</w:t>
      </w:r>
      <w:r w:rsidR="00EF0AA1" w:rsidRPr="00675710">
        <w:rPr>
          <w:rFonts w:cs="Arabic Transparent" w:hint="cs"/>
          <w:sz w:val="16"/>
          <w:szCs w:val="16"/>
          <w:rtl/>
          <w:lang w:bidi="ar-TN"/>
        </w:rPr>
        <w:t>.....................................</w:t>
      </w:r>
      <w:r w:rsidRPr="00675710">
        <w:rPr>
          <w:rFonts w:cs="Arabic Transparent" w:hint="cs"/>
          <w:sz w:val="16"/>
          <w:szCs w:val="16"/>
          <w:rtl/>
          <w:lang w:bidi="ar-TN"/>
        </w:rPr>
        <w:t>......................... .................................................</w:t>
      </w:r>
    </w:p>
    <w:p w:rsidR="00C95875" w:rsidRPr="00675710" w:rsidRDefault="00C95875" w:rsidP="00FF5842">
      <w:pPr>
        <w:spacing w:line="360" w:lineRule="auto"/>
        <w:rPr>
          <w:rFonts w:cs="Arabic Transparent"/>
          <w:sz w:val="16"/>
          <w:szCs w:val="16"/>
          <w:rtl/>
          <w:lang w:bidi="ar-TN"/>
        </w:rPr>
      </w:pPr>
      <w:r w:rsidRPr="00675710">
        <w:rPr>
          <w:rFonts w:cs="Arabic Transparent" w:hint="cs"/>
          <w:sz w:val="32"/>
          <w:szCs w:val="32"/>
          <w:rtl/>
          <w:lang w:bidi="ar-TN"/>
        </w:rPr>
        <w:t xml:space="preserve">المسجّل بالهيئة </w:t>
      </w:r>
      <w:r w:rsidR="002C5841" w:rsidRPr="00675710">
        <w:rPr>
          <w:rFonts w:cs="Arabic Transparent" w:hint="cs"/>
          <w:sz w:val="32"/>
          <w:szCs w:val="32"/>
          <w:rtl/>
          <w:lang w:bidi="ar-TN"/>
        </w:rPr>
        <w:t>الوطنيّة تحت</w:t>
      </w:r>
      <w:r w:rsidRPr="00675710">
        <w:rPr>
          <w:rFonts w:cs="Arabic Transparent" w:hint="cs"/>
          <w:sz w:val="32"/>
          <w:szCs w:val="32"/>
          <w:rtl/>
          <w:lang w:bidi="ar-TN"/>
        </w:rPr>
        <w:t xml:space="preserve"> عدد </w:t>
      </w:r>
      <w:r w:rsidRPr="00675710">
        <w:rPr>
          <w:rFonts w:cs="Arabic Transparent" w:hint="cs"/>
          <w:sz w:val="16"/>
          <w:szCs w:val="16"/>
          <w:rtl/>
          <w:lang w:bidi="ar-TN"/>
        </w:rPr>
        <w:t>...........................................</w:t>
      </w:r>
      <w:r w:rsidR="00FF5842" w:rsidRPr="00675710">
        <w:rPr>
          <w:rFonts w:cs="Arabic Transparent" w:hint="cs"/>
          <w:sz w:val="28"/>
          <w:szCs w:val="28"/>
          <w:rtl/>
          <w:lang w:bidi="ar-TN"/>
        </w:rPr>
        <w:t>بتاريخ</w:t>
      </w:r>
      <w:r w:rsidRPr="00675710">
        <w:rPr>
          <w:rFonts w:cs="Arabic Transparent" w:hint="cs"/>
          <w:sz w:val="16"/>
          <w:szCs w:val="16"/>
          <w:rtl/>
          <w:lang w:bidi="ar-TN"/>
        </w:rPr>
        <w:t>............</w:t>
      </w:r>
      <w:r w:rsidR="00EF0AA1" w:rsidRPr="00675710">
        <w:rPr>
          <w:rFonts w:cs="Arabic Transparent" w:hint="cs"/>
          <w:sz w:val="16"/>
          <w:szCs w:val="16"/>
          <w:rtl/>
          <w:lang w:bidi="ar-TN"/>
        </w:rPr>
        <w:t>.........</w:t>
      </w:r>
      <w:r w:rsidRPr="00675710">
        <w:rPr>
          <w:rFonts w:cs="Arabic Transparent" w:hint="cs"/>
          <w:sz w:val="16"/>
          <w:szCs w:val="16"/>
          <w:rtl/>
          <w:lang w:bidi="ar-TN"/>
        </w:rPr>
        <w:t>....................</w:t>
      </w:r>
    </w:p>
    <w:p w:rsidR="00C95875" w:rsidRPr="00675710" w:rsidRDefault="00C95875" w:rsidP="00C95875">
      <w:pPr>
        <w:spacing w:line="360" w:lineRule="auto"/>
        <w:rPr>
          <w:rFonts w:cs="Arabic Transparent"/>
          <w:sz w:val="16"/>
          <w:szCs w:val="16"/>
          <w:rtl/>
          <w:lang w:bidi="ar-TN"/>
        </w:rPr>
      </w:pPr>
      <w:r w:rsidRPr="00675710">
        <w:rPr>
          <w:rFonts w:cs="Arabic Transparent" w:hint="cs"/>
          <w:sz w:val="32"/>
          <w:szCs w:val="32"/>
          <w:rtl/>
          <w:lang w:bidi="ar-TN"/>
        </w:rPr>
        <w:t xml:space="preserve">المعيّن محلّ مخابرته بـ (العنوان الكامل) </w:t>
      </w:r>
      <w:r w:rsidRPr="00675710">
        <w:rPr>
          <w:rFonts w:cs="Arabic Transparent" w:hint="cs"/>
          <w:sz w:val="16"/>
          <w:szCs w:val="16"/>
          <w:rtl/>
          <w:lang w:bidi="ar-TN"/>
        </w:rPr>
        <w:t>..................................................................................................</w:t>
      </w:r>
    </w:p>
    <w:p w:rsidR="00C95875" w:rsidRPr="00675710" w:rsidRDefault="00C95875" w:rsidP="00C95875">
      <w:pPr>
        <w:spacing w:line="360" w:lineRule="auto"/>
        <w:rPr>
          <w:rFonts w:cs="Arabic Transparent"/>
          <w:sz w:val="32"/>
          <w:szCs w:val="32"/>
          <w:rtl/>
          <w:lang w:bidi="ar-TN"/>
        </w:rPr>
      </w:pPr>
      <w:r w:rsidRPr="00675710">
        <w:rPr>
          <w:rFonts w:cs="Arabic Transparent" w:hint="cs"/>
          <w:sz w:val="32"/>
          <w:szCs w:val="32"/>
          <w:rtl/>
          <w:lang w:bidi="ar-TN"/>
        </w:rPr>
        <w:t>المسمّى فيما يلي "المشارك"</w:t>
      </w:r>
    </w:p>
    <w:p w:rsidR="00C95875" w:rsidRPr="00675710" w:rsidRDefault="00C95875" w:rsidP="00AE157E">
      <w:pPr>
        <w:spacing w:line="360" w:lineRule="auto"/>
        <w:rPr>
          <w:rFonts w:cs="Arabic Transparent"/>
          <w:sz w:val="32"/>
          <w:szCs w:val="32"/>
          <w:rtl/>
          <w:lang w:bidi="ar-TN"/>
        </w:rPr>
      </w:pPr>
      <w:r w:rsidRPr="00675710">
        <w:rPr>
          <w:rFonts w:cs="Arabic Transparent" w:hint="cs"/>
          <w:sz w:val="32"/>
          <w:szCs w:val="32"/>
          <w:rtl/>
          <w:lang w:bidi="ar-TN"/>
        </w:rPr>
        <w:t>أصرّح على شرفي بعدم قيامي وألتزم بعدم القيام مباشرة أو بواسطة الغير بتقديم وعود أو عطايا أو هدايا قصد التأثير في مختلف إجراءات</w:t>
      </w:r>
      <w:r w:rsidR="00AE157E" w:rsidRPr="00675710">
        <w:rPr>
          <w:rFonts w:cs="Arabic Transparent" w:hint="cs"/>
          <w:sz w:val="32"/>
          <w:szCs w:val="32"/>
          <w:rtl/>
          <w:lang w:bidi="ar-TN"/>
        </w:rPr>
        <w:t>إسناد</w:t>
      </w:r>
      <w:r w:rsidR="00FF5842" w:rsidRPr="00675710">
        <w:rPr>
          <w:rFonts w:cs="Arabic Transparent" w:hint="cs"/>
          <w:sz w:val="28"/>
          <w:szCs w:val="28"/>
          <w:rtl/>
        </w:rPr>
        <w:t xml:space="preserve"> الصفقة لفائدتي</w:t>
      </w:r>
      <w:r w:rsidR="00957BB7" w:rsidRPr="00675710">
        <w:rPr>
          <w:rFonts w:cs="Arabic Transparent" w:hint="cs"/>
          <w:sz w:val="32"/>
          <w:szCs w:val="32"/>
          <w:rtl/>
          <w:lang w:bidi="ar-TN"/>
        </w:rPr>
        <w:t>.</w:t>
      </w:r>
    </w:p>
    <w:p w:rsidR="00C95875" w:rsidRPr="00675710" w:rsidRDefault="00C95875" w:rsidP="00C95875">
      <w:pPr>
        <w:spacing w:line="360" w:lineRule="auto"/>
        <w:jc w:val="lowKashida"/>
        <w:rPr>
          <w:rFonts w:cs="Arabic Transparent"/>
          <w:sz w:val="32"/>
          <w:szCs w:val="32"/>
          <w:rtl/>
          <w:lang w:bidi="ar-TN"/>
        </w:rPr>
      </w:pPr>
    </w:p>
    <w:p w:rsidR="00C95875" w:rsidRPr="00675710" w:rsidRDefault="00C95875" w:rsidP="00413FF7">
      <w:pPr>
        <w:spacing w:line="360" w:lineRule="auto"/>
        <w:jc w:val="center"/>
        <w:rPr>
          <w:sz w:val="32"/>
          <w:szCs w:val="32"/>
          <w:rtl/>
          <w:lang w:bidi="ar-TN"/>
        </w:rPr>
      </w:pPr>
      <w:r w:rsidRPr="00675710">
        <w:rPr>
          <w:sz w:val="32"/>
          <w:szCs w:val="32"/>
          <w:rtl/>
          <w:lang w:bidi="ar-TN"/>
        </w:rPr>
        <w:t xml:space="preserve">حرّر بـ </w:t>
      </w:r>
      <w:r w:rsidRPr="00675710">
        <w:rPr>
          <w:sz w:val="16"/>
          <w:szCs w:val="16"/>
          <w:rtl/>
          <w:lang w:bidi="ar-TN"/>
        </w:rPr>
        <w:t>.............................</w:t>
      </w:r>
      <w:r w:rsidRPr="00675710">
        <w:rPr>
          <w:sz w:val="32"/>
          <w:szCs w:val="32"/>
          <w:rtl/>
          <w:lang w:bidi="ar-TN"/>
        </w:rPr>
        <w:t xml:space="preserve"> في </w:t>
      </w:r>
      <w:r w:rsidRPr="00675710">
        <w:rPr>
          <w:sz w:val="16"/>
          <w:szCs w:val="16"/>
          <w:rtl/>
          <w:lang w:bidi="ar-TN"/>
        </w:rPr>
        <w:t>............................</w:t>
      </w:r>
      <w:r w:rsidRPr="00675710">
        <w:rPr>
          <w:rFonts w:hint="cs"/>
          <w:sz w:val="16"/>
          <w:szCs w:val="16"/>
          <w:rtl/>
          <w:lang w:bidi="ar-TN"/>
        </w:rPr>
        <w:t>..............</w:t>
      </w:r>
    </w:p>
    <w:p w:rsidR="00C95875" w:rsidRPr="00675710" w:rsidRDefault="00C95875" w:rsidP="00413FF7">
      <w:pPr>
        <w:spacing w:line="360" w:lineRule="auto"/>
        <w:jc w:val="center"/>
        <w:rPr>
          <w:rFonts w:cs="Andalus"/>
          <w:sz w:val="32"/>
          <w:szCs w:val="32"/>
          <w:rtl/>
          <w:lang w:bidi="ar-TN"/>
        </w:rPr>
      </w:pPr>
      <w:r w:rsidRPr="00675710">
        <w:rPr>
          <w:rFonts w:cs="Andalus" w:hint="cs"/>
          <w:sz w:val="32"/>
          <w:szCs w:val="32"/>
          <w:rtl/>
          <w:lang w:bidi="ar-TN"/>
        </w:rPr>
        <w:t>(إمضاء</w:t>
      </w:r>
      <w:r w:rsidR="00662377" w:rsidRPr="00675710">
        <w:rPr>
          <w:rFonts w:cs="Andalus" w:hint="cs"/>
          <w:sz w:val="32"/>
          <w:szCs w:val="32"/>
          <w:rtl/>
          <w:lang w:bidi="ar-TN"/>
        </w:rPr>
        <w:t xml:space="preserve"> وختم</w:t>
      </w:r>
      <w:r w:rsidRPr="00675710">
        <w:rPr>
          <w:rFonts w:cs="Andalus" w:hint="cs"/>
          <w:sz w:val="32"/>
          <w:szCs w:val="32"/>
          <w:rtl/>
          <w:lang w:bidi="ar-TN"/>
        </w:rPr>
        <w:t xml:space="preserve"> المشارك)</w:t>
      </w:r>
    </w:p>
    <w:p w:rsidR="00C95875" w:rsidRPr="00675710" w:rsidRDefault="00C95875" w:rsidP="00C95875">
      <w:pPr>
        <w:spacing w:line="360" w:lineRule="auto"/>
        <w:jc w:val="lowKashida"/>
        <w:rPr>
          <w:rFonts w:cs="Arabic Transparent"/>
          <w:sz w:val="32"/>
          <w:szCs w:val="32"/>
          <w:rtl/>
          <w:lang w:bidi="ar-TN"/>
        </w:rPr>
      </w:pPr>
    </w:p>
    <w:p w:rsidR="00C95875" w:rsidRPr="00675710" w:rsidRDefault="00C95875" w:rsidP="00C95875">
      <w:pPr>
        <w:spacing w:line="360" w:lineRule="auto"/>
        <w:jc w:val="lowKashida"/>
        <w:rPr>
          <w:rFonts w:cs="Arabic Transparent"/>
          <w:sz w:val="36"/>
          <w:szCs w:val="36"/>
          <w:rtl/>
          <w:lang w:bidi="ar-TN"/>
        </w:rPr>
      </w:pPr>
    </w:p>
    <w:p w:rsidR="00C95875" w:rsidRPr="00675710" w:rsidRDefault="00C95875" w:rsidP="00C95875">
      <w:pPr>
        <w:spacing w:line="360" w:lineRule="auto"/>
        <w:jc w:val="lowKashida"/>
        <w:rPr>
          <w:rFonts w:cs="Arabic Transparent"/>
          <w:sz w:val="36"/>
          <w:szCs w:val="36"/>
          <w:rtl/>
          <w:lang w:bidi="ar-TN"/>
        </w:rPr>
      </w:pPr>
    </w:p>
    <w:p w:rsidR="00C95875" w:rsidRPr="00675710" w:rsidRDefault="00C95875" w:rsidP="00C95875">
      <w:pPr>
        <w:spacing w:line="360" w:lineRule="auto"/>
        <w:jc w:val="lowKashida"/>
        <w:rPr>
          <w:rFonts w:cs="Arabic Transparent"/>
          <w:sz w:val="36"/>
          <w:szCs w:val="36"/>
          <w:rtl/>
          <w:lang w:bidi="ar-TN"/>
        </w:rPr>
      </w:pPr>
    </w:p>
    <w:p w:rsidR="00C95875" w:rsidRPr="00675710" w:rsidRDefault="00C95875" w:rsidP="00C95875">
      <w:pPr>
        <w:spacing w:line="360" w:lineRule="auto"/>
        <w:jc w:val="lowKashida"/>
        <w:rPr>
          <w:rFonts w:cs="Arabic Transparent"/>
          <w:sz w:val="36"/>
          <w:szCs w:val="36"/>
          <w:rtl/>
          <w:lang w:bidi="ar-TN"/>
        </w:rPr>
      </w:pPr>
    </w:p>
    <w:p w:rsidR="00062FEF" w:rsidRPr="00675710" w:rsidRDefault="00062FEF" w:rsidP="00C95875">
      <w:pPr>
        <w:spacing w:line="360" w:lineRule="auto"/>
        <w:jc w:val="lowKashida"/>
        <w:rPr>
          <w:rFonts w:cs="Arabic Transparent"/>
          <w:sz w:val="36"/>
          <w:szCs w:val="36"/>
          <w:rtl/>
          <w:lang w:bidi="ar-TN"/>
        </w:rPr>
      </w:pPr>
    </w:p>
    <w:p w:rsidR="00062FEF" w:rsidRPr="00675710" w:rsidRDefault="00062FEF" w:rsidP="00C95875">
      <w:pPr>
        <w:spacing w:line="360" w:lineRule="auto"/>
        <w:jc w:val="lowKashida"/>
        <w:rPr>
          <w:rFonts w:cs="Arabic Transparent"/>
          <w:sz w:val="36"/>
          <w:szCs w:val="36"/>
          <w:rtl/>
          <w:lang w:bidi="ar-TN"/>
        </w:rPr>
      </w:pPr>
    </w:p>
    <w:p w:rsidR="00C95875" w:rsidRPr="00675710" w:rsidRDefault="00C95875" w:rsidP="00C95875">
      <w:pPr>
        <w:spacing w:line="360" w:lineRule="auto"/>
        <w:jc w:val="lowKashida"/>
        <w:rPr>
          <w:rFonts w:cs="Arabic Transparent"/>
          <w:sz w:val="36"/>
          <w:szCs w:val="36"/>
          <w:rtl/>
          <w:lang w:bidi="ar-TN"/>
        </w:rPr>
      </w:pPr>
    </w:p>
    <w:p w:rsidR="00C95875" w:rsidRPr="00675710" w:rsidRDefault="00C95875" w:rsidP="00062FEF">
      <w:pPr>
        <w:rPr>
          <w:rFonts w:cs="Simplified Arabic"/>
          <w:b/>
          <w:bCs/>
          <w:sz w:val="34"/>
          <w:szCs w:val="34"/>
          <w:rtl/>
        </w:rPr>
      </w:pPr>
      <w:r w:rsidRPr="00675710">
        <w:rPr>
          <w:rFonts w:cs="Simplified Arabic" w:hint="cs"/>
          <w:b/>
          <w:bCs/>
          <w:sz w:val="34"/>
          <w:szCs w:val="34"/>
          <w:rtl/>
        </w:rPr>
        <w:lastRenderedPageBreak/>
        <w:t>ملحق عدد 4</w:t>
      </w:r>
    </w:p>
    <w:p w:rsidR="00E42539" w:rsidRPr="00675710" w:rsidRDefault="00E42539" w:rsidP="00062FEF">
      <w:pPr>
        <w:rPr>
          <w:rFonts w:cs="Simplified Arabic"/>
          <w:b/>
          <w:bCs/>
          <w:sz w:val="34"/>
          <w:szCs w:val="34"/>
          <w:rtl/>
        </w:rPr>
      </w:pPr>
    </w:p>
    <w:p w:rsidR="00C95875" w:rsidRPr="00675710" w:rsidRDefault="00C95875" w:rsidP="00C95875">
      <w:pPr>
        <w:jc w:val="center"/>
        <w:rPr>
          <w:rFonts w:cs="Andalus"/>
          <w:b/>
          <w:bCs/>
          <w:sz w:val="36"/>
          <w:szCs w:val="36"/>
          <w:rtl/>
          <w:lang w:bidi="ar-TN"/>
        </w:rPr>
      </w:pPr>
    </w:p>
    <w:p w:rsidR="00C95875" w:rsidRPr="00675710" w:rsidRDefault="00C95875" w:rsidP="00C95875">
      <w:pPr>
        <w:jc w:val="center"/>
        <w:rPr>
          <w:rFonts w:cs="Simplified Arabic"/>
          <w:b/>
          <w:bCs/>
          <w:sz w:val="34"/>
          <w:szCs w:val="34"/>
          <w:rtl/>
        </w:rPr>
      </w:pPr>
      <w:r w:rsidRPr="00675710">
        <w:rPr>
          <w:rFonts w:cs="Simplified Arabic" w:hint="cs"/>
          <w:b/>
          <w:bCs/>
          <w:sz w:val="34"/>
          <w:szCs w:val="34"/>
          <w:rtl/>
        </w:rPr>
        <w:t>تصريح على الشرف بعدم مباشرة العمل</w:t>
      </w:r>
      <w:r w:rsidR="00AE157E" w:rsidRPr="00675710">
        <w:rPr>
          <w:rFonts w:cs="Simplified Arabic" w:hint="cs"/>
          <w:b/>
          <w:bCs/>
          <w:sz w:val="34"/>
          <w:szCs w:val="34"/>
          <w:rtl/>
        </w:rPr>
        <w:t xml:space="preserve"> لدى (الهيكل العمومي)</w:t>
      </w:r>
    </w:p>
    <w:p w:rsidR="00194843" w:rsidRPr="00675710" w:rsidRDefault="00194843" w:rsidP="00C95875">
      <w:pPr>
        <w:jc w:val="center"/>
        <w:rPr>
          <w:rFonts w:cs="Simplified Arabic"/>
          <w:b/>
          <w:bCs/>
          <w:sz w:val="34"/>
          <w:szCs w:val="34"/>
          <w:rtl/>
        </w:rPr>
      </w:pPr>
      <w:r w:rsidRPr="00675710">
        <w:rPr>
          <w:rFonts w:cs="Simplified Arabic" w:hint="cs"/>
          <w:b/>
          <w:bCs/>
          <w:sz w:val="34"/>
          <w:szCs w:val="34"/>
          <w:rtl/>
        </w:rPr>
        <w:t>صاحب طلب العروض</w:t>
      </w:r>
    </w:p>
    <w:p w:rsidR="00C95875" w:rsidRPr="00675710" w:rsidRDefault="00C95875" w:rsidP="00C95875">
      <w:pPr>
        <w:jc w:val="center"/>
        <w:rPr>
          <w:rFonts w:cs="Andalus"/>
          <w:b/>
          <w:bCs/>
          <w:sz w:val="36"/>
          <w:szCs w:val="36"/>
          <w:rtl/>
          <w:lang w:bidi="ar-TN"/>
        </w:rPr>
      </w:pPr>
    </w:p>
    <w:p w:rsidR="00C95875" w:rsidRPr="00675710" w:rsidRDefault="00C95875" w:rsidP="00C95875">
      <w:pPr>
        <w:jc w:val="center"/>
        <w:rPr>
          <w:rFonts w:cs="Andalus"/>
          <w:b/>
          <w:bCs/>
          <w:sz w:val="36"/>
          <w:szCs w:val="36"/>
          <w:rtl/>
          <w:lang w:bidi="ar-TN"/>
        </w:rPr>
      </w:pPr>
    </w:p>
    <w:p w:rsidR="00C95875" w:rsidRPr="00675710" w:rsidRDefault="00C95875" w:rsidP="00C95875">
      <w:pPr>
        <w:spacing w:line="360" w:lineRule="auto"/>
        <w:rPr>
          <w:rFonts w:cs="Arabic Transparent"/>
          <w:sz w:val="16"/>
          <w:szCs w:val="16"/>
          <w:rtl/>
          <w:lang w:bidi="ar-TN"/>
        </w:rPr>
      </w:pPr>
      <w:r w:rsidRPr="00675710">
        <w:rPr>
          <w:rFonts w:cs="Arabic Transparent" w:hint="cs"/>
          <w:sz w:val="32"/>
          <w:szCs w:val="32"/>
          <w:rtl/>
          <w:lang w:bidi="ar-TN"/>
        </w:rPr>
        <w:t xml:space="preserve">إنّي الممضي أسفله (الإسم واللّقب) </w:t>
      </w:r>
      <w:r w:rsidRPr="00675710">
        <w:rPr>
          <w:rFonts w:cs="Arabic Transparent" w:hint="cs"/>
          <w:sz w:val="16"/>
          <w:szCs w:val="16"/>
          <w:rtl/>
          <w:lang w:bidi="ar-TN"/>
        </w:rPr>
        <w:t>................................................................................................................</w:t>
      </w:r>
    </w:p>
    <w:p w:rsidR="00C95875" w:rsidRPr="00675710" w:rsidRDefault="00C95875" w:rsidP="00AE157E">
      <w:pPr>
        <w:tabs>
          <w:tab w:val="right" w:pos="7735"/>
        </w:tabs>
        <w:spacing w:line="360" w:lineRule="auto"/>
        <w:ind w:left="81" w:right="-284"/>
        <w:rPr>
          <w:rFonts w:cs="Arabic Transparent"/>
          <w:sz w:val="16"/>
          <w:szCs w:val="16"/>
          <w:rtl/>
          <w:lang w:bidi="ar-TN"/>
        </w:rPr>
      </w:pPr>
      <w:r w:rsidRPr="00675710">
        <w:rPr>
          <w:rFonts w:cs="Arabic Transparent" w:hint="cs"/>
          <w:sz w:val="32"/>
          <w:szCs w:val="32"/>
          <w:rtl/>
          <w:lang w:bidi="ar-TN"/>
        </w:rPr>
        <w:t xml:space="preserve">ممثّل الشركة المهنيّة </w:t>
      </w:r>
      <w:r w:rsidR="00E13042" w:rsidRPr="00675710">
        <w:rPr>
          <w:rFonts w:cs="Arabic Transparent" w:hint="cs"/>
          <w:sz w:val="32"/>
          <w:szCs w:val="32"/>
          <w:rtl/>
          <w:lang w:bidi="ar-TN"/>
        </w:rPr>
        <w:t>للمحامين</w:t>
      </w:r>
      <w:r w:rsidRPr="00675710">
        <w:rPr>
          <w:rFonts w:cs="Arabic Transparent" w:hint="cs"/>
          <w:sz w:val="16"/>
          <w:szCs w:val="16"/>
          <w:rtl/>
          <w:lang w:bidi="ar-TN"/>
        </w:rPr>
        <w:t>..............................</w:t>
      </w:r>
      <w:r w:rsidR="00EF0AA1" w:rsidRPr="00675710">
        <w:rPr>
          <w:rFonts w:cs="Arabic Transparent" w:hint="cs"/>
          <w:sz w:val="16"/>
          <w:szCs w:val="16"/>
          <w:rtl/>
          <w:lang w:bidi="ar-TN"/>
        </w:rPr>
        <w:t>....................................</w:t>
      </w:r>
      <w:r w:rsidRPr="00675710">
        <w:rPr>
          <w:rFonts w:cs="Arabic Transparent" w:hint="cs"/>
          <w:sz w:val="16"/>
          <w:szCs w:val="16"/>
          <w:rtl/>
          <w:lang w:bidi="ar-TN"/>
        </w:rPr>
        <w:t>...... .................................................</w:t>
      </w:r>
    </w:p>
    <w:p w:rsidR="00C95875" w:rsidRPr="00675710" w:rsidRDefault="00C95875" w:rsidP="00FF5842">
      <w:pPr>
        <w:spacing w:line="360" w:lineRule="auto"/>
        <w:rPr>
          <w:rFonts w:cs="Arabic Transparent"/>
          <w:sz w:val="16"/>
          <w:szCs w:val="16"/>
          <w:rtl/>
          <w:lang w:bidi="ar-TN"/>
        </w:rPr>
      </w:pPr>
      <w:r w:rsidRPr="00675710">
        <w:rPr>
          <w:rFonts w:cs="Arabic Transparent" w:hint="cs"/>
          <w:sz w:val="32"/>
          <w:szCs w:val="32"/>
          <w:rtl/>
          <w:lang w:bidi="ar-TN"/>
        </w:rPr>
        <w:t xml:space="preserve">المسجّل بالهيئة الوطنيّة  تحت عدد </w:t>
      </w:r>
      <w:r w:rsidRPr="00675710">
        <w:rPr>
          <w:rFonts w:cs="Arabic Transparent" w:hint="cs"/>
          <w:sz w:val="16"/>
          <w:szCs w:val="16"/>
          <w:rtl/>
          <w:lang w:bidi="ar-TN"/>
        </w:rPr>
        <w:t>.........................................</w:t>
      </w:r>
      <w:r w:rsidR="00FF5842" w:rsidRPr="00675710">
        <w:rPr>
          <w:rFonts w:cs="Arabic Transparent" w:hint="cs"/>
          <w:sz w:val="28"/>
          <w:szCs w:val="28"/>
          <w:rtl/>
          <w:lang w:bidi="ar-TN"/>
        </w:rPr>
        <w:t>بتاريخ</w:t>
      </w:r>
      <w:r w:rsidRPr="00675710">
        <w:rPr>
          <w:rFonts w:cs="Arabic Transparent" w:hint="cs"/>
          <w:sz w:val="16"/>
          <w:szCs w:val="16"/>
          <w:rtl/>
          <w:lang w:bidi="ar-TN"/>
        </w:rPr>
        <w:t>..............</w:t>
      </w:r>
      <w:r w:rsidR="00EF0AA1" w:rsidRPr="00675710">
        <w:rPr>
          <w:rFonts w:cs="Arabic Transparent" w:hint="cs"/>
          <w:sz w:val="16"/>
          <w:szCs w:val="16"/>
          <w:rtl/>
          <w:lang w:bidi="ar-TN"/>
        </w:rPr>
        <w:t>...</w:t>
      </w:r>
      <w:r w:rsidRPr="00675710">
        <w:rPr>
          <w:rFonts w:cs="Arabic Transparent" w:hint="cs"/>
          <w:sz w:val="16"/>
          <w:szCs w:val="16"/>
          <w:rtl/>
          <w:lang w:bidi="ar-TN"/>
        </w:rPr>
        <w:t>..........................</w:t>
      </w:r>
    </w:p>
    <w:p w:rsidR="00C95875" w:rsidRPr="00675710" w:rsidRDefault="00C95875" w:rsidP="00C95875">
      <w:pPr>
        <w:spacing w:line="360" w:lineRule="auto"/>
        <w:rPr>
          <w:rFonts w:cs="Arabic Transparent"/>
          <w:sz w:val="16"/>
          <w:szCs w:val="16"/>
          <w:rtl/>
          <w:lang w:bidi="ar-TN"/>
        </w:rPr>
      </w:pPr>
      <w:r w:rsidRPr="00675710">
        <w:rPr>
          <w:rFonts w:cs="Arabic Transparent" w:hint="cs"/>
          <w:sz w:val="32"/>
          <w:szCs w:val="32"/>
          <w:rtl/>
          <w:lang w:bidi="ar-TN"/>
        </w:rPr>
        <w:t xml:space="preserve">المعيّن محلّ مخابرته بـ (العنوان الكامل) </w:t>
      </w:r>
      <w:r w:rsidRPr="00675710">
        <w:rPr>
          <w:rFonts w:cs="Arabic Transparent" w:hint="cs"/>
          <w:sz w:val="16"/>
          <w:szCs w:val="16"/>
          <w:rtl/>
          <w:lang w:bidi="ar-TN"/>
        </w:rPr>
        <w:t>..................................................................................................</w:t>
      </w:r>
    </w:p>
    <w:p w:rsidR="00C95875" w:rsidRPr="00675710" w:rsidRDefault="00C95875" w:rsidP="00C95875">
      <w:pPr>
        <w:spacing w:line="360" w:lineRule="auto"/>
        <w:rPr>
          <w:rFonts w:cs="Arabic Transparent"/>
          <w:sz w:val="32"/>
          <w:szCs w:val="32"/>
          <w:rtl/>
          <w:lang w:bidi="ar-TN"/>
        </w:rPr>
      </w:pPr>
      <w:r w:rsidRPr="00675710">
        <w:rPr>
          <w:rFonts w:cs="Arabic Transparent" w:hint="cs"/>
          <w:sz w:val="32"/>
          <w:szCs w:val="32"/>
          <w:rtl/>
          <w:lang w:bidi="ar-TN"/>
        </w:rPr>
        <w:t>المسمّى فيما يلي "المشارك"</w:t>
      </w:r>
    </w:p>
    <w:p w:rsidR="00C95875" w:rsidRPr="00675710" w:rsidRDefault="00C95875" w:rsidP="0017739C">
      <w:pPr>
        <w:rPr>
          <w:rFonts w:cs="Andalus"/>
          <w:b/>
          <w:bCs/>
          <w:sz w:val="32"/>
          <w:szCs w:val="32"/>
          <w:rtl/>
          <w:lang w:bidi="ar-TN"/>
        </w:rPr>
      </w:pPr>
      <w:r w:rsidRPr="00675710">
        <w:rPr>
          <w:rFonts w:cs="Arabic Transparent" w:hint="cs"/>
          <w:sz w:val="32"/>
          <w:szCs w:val="32"/>
          <w:rtl/>
          <w:lang w:bidi="ar-TN"/>
        </w:rPr>
        <w:t xml:space="preserve">أصرّح على شرفي أنّي لم أكن </w:t>
      </w:r>
      <w:r w:rsidR="00194843" w:rsidRPr="00675710">
        <w:rPr>
          <w:rFonts w:cs="Arabic Transparent" w:hint="cs"/>
          <w:sz w:val="32"/>
          <w:szCs w:val="32"/>
          <w:rtl/>
          <w:lang w:bidi="ar-TN"/>
        </w:rPr>
        <w:t xml:space="preserve">أعمل ضمن </w:t>
      </w:r>
      <w:r w:rsidR="009064EC" w:rsidRPr="00675710">
        <w:rPr>
          <w:rFonts w:cs="Arabic Transparent" w:hint="cs"/>
          <w:sz w:val="32"/>
          <w:szCs w:val="32"/>
          <w:rtl/>
          <w:lang w:bidi="ar-TN"/>
        </w:rPr>
        <w:t>أعوان</w:t>
      </w:r>
      <w:r w:rsidR="0017739C" w:rsidRPr="005B1581">
        <w:rPr>
          <w:rFonts w:cs="Arabic Transparent" w:hint="cs"/>
          <w:sz w:val="32"/>
          <w:szCs w:val="32"/>
          <w:rtl/>
          <w:lang w:bidi="ar-TN"/>
        </w:rPr>
        <w:t xml:space="preserve">أو إطارات </w:t>
      </w:r>
      <w:r w:rsidR="009064EC" w:rsidRPr="00675710">
        <w:rPr>
          <w:rFonts w:cs="Andalus"/>
          <w:b/>
          <w:bCs/>
          <w:sz w:val="32"/>
          <w:szCs w:val="32"/>
          <w:rtl/>
          <w:lang w:bidi="ar-TN"/>
        </w:rPr>
        <w:t>(</w:t>
      </w:r>
      <w:r w:rsidR="009064EC" w:rsidRPr="00675710">
        <w:rPr>
          <w:rFonts w:cs="Andalus" w:hint="cs"/>
          <w:b/>
          <w:bCs/>
          <w:sz w:val="32"/>
          <w:szCs w:val="32"/>
          <w:rtl/>
          <w:lang w:bidi="ar-TN"/>
        </w:rPr>
        <w:t>ذكر</w:t>
      </w:r>
      <w:r w:rsidR="0017739C">
        <w:rPr>
          <w:rFonts w:cs="Andalus" w:hint="cs"/>
          <w:b/>
          <w:bCs/>
          <w:sz w:val="32"/>
          <w:szCs w:val="32"/>
          <w:rtl/>
          <w:lang w:bidi="ar-TN"/>
        </w:rPr>
        <w:t xml:space="preserve"> إسم الهيكل </w:t>
      </w:r>
      <w:r w:rsidRPr="00675710">
        <w:rPr>
          <w:rFonts w:cs="Andalus" w:hint="cs"/>
          <w:b/>
          <w:bCs/>
          <w:sz w:val="32"/>
          <w:szCs w:val="32"/>
          <w:rtl/>
          <w:lang w:bidi="ar-TN"/>
        </w:rPr>
        <w:t>العمومي</w:t>
      </w:r>
      <w:r w:rsidR="00413FF7" w:rsidRPr="00675710">
        <w:rPr>
          <w:rFonts w:cs="Andalus" w:hint="cs"/>
          <w:b/>
          <w:bCs/>
          <w:sz w:val="32"/>
          <w:szCs w:val="32"/>
          <w:rtl/>
          <w:lang w:bidi="ar-TN"/>
        </w:rPr>
        <w:t>....</w:t>
      </w:r>
      <w:r w:rsidR="0017739C">
        <w:rPr>
          <w:rFonts w:cs="Andalus" w:hint="cs"/>
          <w:b/>
          <w:bCs/>
          <w:sz w:val="32"/>
          <w:szCs w:val="32"/>
          <w:rtl/>
          <w:lang w:bidi="ar-TN"/>
        </w:rPr>
        <w:t>.......................</w:t>
      </w:r>
      <w:r w:rsidR="00413FF7" w:rsidRPr="00675710">
        <w:rPr>
          <w:rFonts w:cs="Andalus" w:hint="cs"/>
          <w:b/>
          <w:bCs/>
          <w:sz w:val="32"/>
          <w:szCs w:val="32"/>
          <w:rtl/>
          <w:lang w:bidi="ar-TN"/>
        </w:rPr>
        <w:t>............</w:t>
      </w:r>
      <w:r w:rsidRPr="00675710">
        <w:rPr>
          <w:rFonts w:cs="Andalus" w:hint="cs"/>
          <w:b/>
          <w:bCs/>
          <w:sz w:val="32"/>
          <w:szCs w:val="32"/>
          <w:rtl/>
          <w:lang w:bidi="ar-TN"/>
        </w:rPr>
        <w:t>)</w:t>
      </w:r>
    </w:p>
    <w:p w:rsidR="00C95875" w:rsidRPr="00675710" w:rsidRDefault="00C95875" w:rsidP="00C95875">
      <w:pPr>
        <w:tabs>
          <w:tab w:val="right" w:pos="6840"/>
        </w:tabs>
        <w:spacing w:line="360" w:lineRule="auto"/>
        <w:jc w:val="lowKashida"/>
        <w:rPr>
          <w:rFonts w:cs="Arabic Transparent"/>
          <w:sz w:val="32"/>
          <w:szCs w:val="32"/>
          <w:rtl/>
          <w:lang w:bidi="ar-TN"/>
        </w:rPr>
      </w:pPr>
      <w:r w:rsidRPr="00675710">
        <w:rPr>
          <w:rFonts w:cs="Arabic Transparent" w:hint="cs"/>
          <w:sz w:val="32"/>
          <w:szCs w:val="32"/>
          <w:rtl/>
          <w:lang w:bidi="ar-TN"/>
        </w:rPr>
        <w:t xml:space="preserve"> أو مضت عن إنقطاعي عن العمل بها مدّة خمس سنوات على الأقلّ.</w:t>
      </w:r>
    </w:p>
    <w:p w:rsidR="00EF0AA1" w:rsidRPr="00675710" w:rsidRDefault="00EF0AA1" w:rsidP="00C95875">
      <w:pPr>
        <w:tabs>
          <w:tab w:val="right" w:pos="6840"/>
        </w:tabs>
        <w:spacing w:line="360" w:lineRule="auto"/>
        <w:jc w:val="lowKashida"/>
        <w:rPr>
          <w:rFonts w:cs="Arabic Transparent"/>
          <w:sz w:val="32"/>
          <w:szCs w:val="32"/>
          <w:rtl/>
          <w:lang w:bidi="ar-TN"/>
        </w:rPr>
      </w:pPr>
    </w:p>
    <w:p w:rsidR="00AE157E" w:rsidRPr="00675710" w:rsidRDefault="00AE157E" w:rsidP="00C95875">
      <w:pPr>
        <w:tabs>
          <w:tab w:val="right" w:pos="6840"/>
        </w:tabs>
        <w:spacing w:line="360" w:lineRule="auto"/>
        <w:jc w:val="lowKashida"/>
        <w:rPr>
          <w:rFonts w:cs="Arabic Transparent"/>
          <w:sz w:val="32"/>
          <w:szCs w:val="32"/>
          <w:rtl/>
          <w:lang w:bidi="ar-TN"/>
        </w:rPr>
      </w:pPr>
      <w:r w:rsidRPr="00675710">
        <w:rPr>
          <w:rFonts w:cs="Arabic Transparent" w:hint="cs"/>
          <w:sz w:val="32"/>
          <w:szCs w:val="32"/>
          <w:rtl/>
          <w:lang w:bidi="ar-TN"/>
        </w:rPr>
        <w:t>(وفي صورة القيام بإعلام الهيكل طبق أحكام الأمر عدد 1875 لسنة 1998، فترفق نسخة من مكتوب الإعلام مؤشّر عليه من قبل الهيكل يوضّح بدقّة تاريخ ذلك أو الإدلاء بعلامة البلوغ عند الإقتضاء.)</w:t>
      </w:r>
    </w:p>
    <w:p w:rsidR="00C95875" w:rsidRPr="00675710" w:rsidRDefault="00C95875" w:rsidP="00C95875">
      <w:pPr>
        <w:spacing w:line="360" w:lineRule="auto"/>
        <w:jc w:val="lowKashida"/>
        <w:rPr>
          <w:rFonts w:cs="Arabic Transparent"/>
          <w:sz w:val="36"/>
          <w:szCs w:val="36"/>
          <w:rtl/>
          <w:lang w:bidi="ar-TN"/>
        </w:rPr>
      </w:pPr>
    </w:p>
    <w:p w:rsidR="00C95875" w:rsidRPr="00675710" w:rsidRDefault="00C95875" w:rsidP="00256534">
      <w:pPr>
        <w:spacing w:line="360" w:lineRule="auto"/>
        <w:jc w:val="center"/>
        <w:rPr>
          <w:sz w:val="16"/>
          <w:szCs w:val="16"/>
          <w:rtl/>
          <w:lang w:bidi="ar-TN"/>
        </w:rPr>
      </w:pPr>
      <w:r w:rsidRPr="00675710">
        <w:rPr>
          <w:sz w:val="36"/>
          <w:szCs w:val="36"/>
          <w:rtl/>
          <w:lang w:bidi="ar-TN"/>
        </w:rPr>
        <w:t xml:space="preserve">حرّر بـ </w:t>
      </w:r>
      <w:r w:rsidRPr="00675710">
        <w:rPr>
          <w:sz w:val="16"/>
          <w:szCs w:val="16"/>
          <w:rtl/>
          <w:lang w:bidi="ar-TN"/>
        </w:rPr>
        <w:t xml:space="preserve">............................. </w:t>
      </w:r>
      <w:r w:rsidRPr="00675710">
        <w:rPr>
          <w:sz w:val="36"/>
          <w:szCs w:val="36"/>
          <w:rtl/>
          <w:lang w:bidi="ar-TN"/>
        </w:rPr>
        <w:t xml:space="preserve">في </w:t>
      </w:r>
      <w:r w:rsidRPr="00675710">
        <w:rPr>
          <w:sz w:val="16"/>
          <w:szCs w:val="16"/>
          <w:rtl/>
          <w:lang w:bidi="ar-TN"/>
        </w:rPr>
        <w:t>............................</w:t>
      </w:r>
    </w:p>
    <w:p w:rsidR="00C95875" w:rsidRPr="00675710" w:rsidRDefault="00C95875" w:rsidP="00256534">
      <w:pPr>
        <w:spacing w:line="360" w:lineRule="auto"/>
        <w:jc w:val="center"/>
        <w:rPr>
          <w:rFonts w:cs="Andalus"/>
          <w:sz w:val="36"/>
          <w:szCs w:val="36"/>
          <w:rtl/>
          <w:lang w:bidi="ar-TN"/>
        </w:rPr>
      </w:pPr>
      <w:r w:rsidRPr="00675710">
        <w:rPr>
          <w:rFonts w:cs="Andalus" w:hint="cs"/>
          <w:sz w:val="36"/>
          <w:szCs w:val="36"/>
          <w:rtl/>
          <w:lang w:bidi="ar-TN"/>
        </w:rPr>
        <w:t>(إمضاء</w:t>
      </w:r>
      <w:r w:rsidR="00662377" w:rsidRPr="00675710">
        <w:rPr>
          <w:rFonts w:cs="Andalus" w:hint="cs"/>
          <w:sz w:val="36"/>
          <w:szCs w:val="36"/>
          <w:rtl/>
          <w:lang w:bidi="ar-TN"/>
        </w:rPr>
        <w:t xml:space="preserve"> وختم</w:t>
      </w:r>
      <w:r w:rsidRPr="00675710">
        <w:rPr>
          <w:rFonts w:cs="Andalus" w:hint="cs"/>
          <w:sz w:val="36"/>
          <w:szCs w:val="36"/>
          <w:rtl/>
          <w:lang w:bidi="ar-TN"/>
        </w:rPr>
        <w:t xml:space="preserve"> المشارك)</w:t>
      </w:r>
    </w:p>
    <w:p w:rsidR="00C95875" w:rsidRPr="00675710" w:rsidRDefault="00C95875" w:rsidP="00C95875">
      <w:pPr>
        <w:spacing w:line="360" w:lineRule="auto"/>
        <w:jc w:val="lowKashida"/>
        <w:rPr>
          <w:rFonts w:cs="Arabic Transparent"/>
          <w:sz w:val="36"/>
          <w:szCs w:val="36"/>
          <w:rtl/>
          <w:lang w:bidi="ar-TN"/>
        </w:rPr>
      </w:pPr>
    </w:p>
    <w:p w:rsidR="004527D4" w:rsidRPr="00675710" w:rsidRDefault="004527D4" w:rsidP="00C95875">
      <w:pPr>
        <w:spacing w:line="360" w:lineRule="auto"/>
        <w:jc w:val="lowKashida"/>
        <w:rPr>
          <w:rFonts w:cs="Arabic Transparent"/>
          <w:sz w:val="36"/>
          <w:szCs w:val="36"/>
          <w:lang w:bidi="ar-TN"/>
        </w:rPr>
      </w:pPr>
    </w:p>
    <w:p w:rsidR="00C95875" w:rsidRPr="00675710" w:rsidRDefault="00C95875" w:rsidP="007A35A9">
      <w:pPr>
        <w:rPr>
          <w:rFonts w:cs="Simplified Arabic"/>
          <w:b/>
          <w:bCs/>
          <w:sz w:val="34"/>
          <w:szCs w:val="34"/>
          <w:rtl/>
        </w:rPr>
      </w:pPr>
      <w:r w:rsidRPr="00675710">
        <w:rPr>
          <w:rFonts w:cs="Simplified Arabic" w:hint="cs"/>
          <w:b/>
          <w:bCs/>
          <w:sz w:val="34"/>
          <w:szCs w:val="34"/>
          <w:rtl/>
        </w:rPr>
        <w:lastRenderedPageBreak/>
        <w:t xml:space="preserve">ملحق عدد </w:t>
      </w:r>
      <w:r w:rsidR="007A35A9" w:rsidRPr="00675710">
        <w:rPr>
          <w:rFonts w:cs="Simplified Arabic" w:hint="cs"/>
          <w:b/>
          <w:bCs/>
          <w:sz w:val="34"/>
          <w:szCs w:val="34"/>
          <w:rtl/>
        </w:rPr>
        <w:t>5</w:t>
      </w:r>
    </w:p>
    <w:p w:rsidR="00E42539" w:rsidRPr="00675710" w:rsidRDefault="00E42539" w:rsidP="00CC6E68">
      <w:pPr>
        <w:rPr>
          <w:rFonts w:cs="Simplified Arabic"/>
          <w:b/>
          <w:bCs/>
          <w:sz w:val="34"/>
          <w:szCs w:val="34"/>
          <w:rtl/>
        </w:rPr>
      </w:pPr>
    </w:p>
    <w:p w:rsidR="00C95875" w:rsidRPr="00675710" w:rsidRDefault="00C95875" w:rsidP="00062FEF">
      <w:pPr>
        <w:rPr>
          <w:rFonts w:cs="Andalus"/>
          <w:b/>
          <w:bCs/>
          <w:sz w:val="36"/>
          <w:szCs w:val="36"/>
          <w:rtl/>
          <w:lang w:bidi="ar-TN"/>
        </w:rPr>
      </w:pPr>
    </w:p>
    <w:p w:rsidR="00C95875" w:rsidRPr="00675710" w:rsidRDefault="00C95875" w:rsidP="00C95875">
      <w:pPr>
        <w:jc w:val="center"/>
        <w:rPr>
          <w:rFonts w:cs="Simplified Arabic"/>
          <w:b/>
          <w:bCs/>
          <w:sz w:val="34"/>
          <w:szCs w:val="34"/>
          <w:rtl/>
        </w:rPr>
      </w:pPr>
      <w:r w:rsidRPr="00675710">
        <w:rPr>
          <w:rFonts w:cs="Simplified Arabic" w:hint="cs"/>
          <w:b/>
          <w:bCs/>
          <w:sz w:val="34"/>
          <w:szCs w:val="34"/>
          <w:rtl/>
        </w:rPr>
        <w:t>تصريح على الشرف بعدم الوجود في إحدى</w:t>
      </w:r>
    </w:p>
    <w:p w:rsidR="00C95875" w:rsidRPr="00675710" w:rsidRDefault="00C95875" w:rsidP="00E11F94">
      <w:pPr>
        <w:jc w:val="center"/>
        <w:rPr>
          <w:rFonts w:cs="Andalus"/>
          <w:b/>
          <w:bCs/>
          <w:sz w:val="16"/>
          <w:szCs w:val="16"/>
          <w:rtl/>
          <w:lang w:bidi="ar-TN"/>
        </w:rPr>
      </w:pPr>
      <w:r w:rsidRPr="00675710">
        <w:rPr>
          <w:rFonts w:cs="Simplified Arabic" w:hint="cs"/>
          <w:b/>
          <w:bCs/>
          <w:sz w:val="34"/>
          <w:szCs w:val="34"/>
          <w:rtl/>
        </w:rPr>
        <w:t xml:space="preserve">الحالات الإقصائيّة المنصوص عليها بالفصل </w:t>
      </w:r>
      <w:r w:rsidR="00E11F94">
        <w:rPr>
          <w:rFonts w:cs="Simplified Arabic" w:hint="cs"/>
          <w:b/>
          <w:bCs/>
          <w:sz w:val="34"/>
          <w:szCs w:val="34"/>
          <w:rtl/>
        </w:rPr>
        <w:t>2</w:t>
      </w:r>
      <w:r w:rsidRPr="00675710">
        <w:rPr>
          <w:rFonts w:cs="Simplified Arabic" w:hint="cs"/>
          <w:b/>
          <w:bCs/>
          <w:sz w:val="34"/>
          <w:szCs w:val="34"/>
          <w:rtl/>
        </w:rPr>
        <w:t xml:space="preserve"> من كرّاس الشروط</w:t>
      </w:r>
    </w:p>
    <w:p w:rsidR="00C95875" w:rsidRPr="00675710" w:rsidRDefault="00C95875" w:rsidP="00C95875">
      <w:pPr>
        <w:jc w:val="center"/>
        <w:rPr>
          <w:rFonts w:cs="Andalus"/>
          <w:b/>
          <w:bCs/>
          <w:sz w:val="36"/>
          <w:szCs w:val="36"/>
          <w:rtl/>
          <w:lang w:bidi="ar-TN"/>
        </w:rPr>
      </w:pPr>
    </w:p>
    <w:p w:rsidR="00C95875" w:rsidRPr="00675710" w:rsidRDefault="00C95875" w:rsidP="00C95875">
      <w:pPr>
        <w:spacing w:line="360" w:lineRule="auto"/>
        <w:rPr>
          <w:rFonts w:cs="Arabic Transparent"/>
          <w:sz w:val="16"/>
          <w:szCs w:val="16"/>
          <w:rtl/>
          <w:lang w:bidi="ar-TN"/>
        </w:rPr>
      </w:pPr>
      <w:r w:rsidRPr="00675710">
        <w:rPr>
          <w:rFonts w:cs="Arabic Transparent" w:hint="cs"/>
          <w:sz w:val="32"/>
          <w:szCs w:val="32"/>
          <w:rtl/>
          <w:lang w:bidi="ar-TN"/>
        </w:rPr>
        <w:t xml:space="preserve">إنّي الممضي أسفله (الإسم واللّقب) </w:t>
      </w:r>
      <w:r w:rsidRPr="00675710">
        <w:rPr>
          <w:rFonts w:cs="Arabic Transparent" w:hint="cs"/>
          <w:sz w:val="16"/>
          <w:szCs w:val="16"/>
          <w:rtl/>
          <w:lang w:bidi="ar-TN"/>
        </w:rPr>
        <w:t>................................................................................................................</w:t>
      </w:r>
    </w:p>
    <w:p w:rsidR="00C95875" w:rsidRPr="00675710" w:rsidRDefault="00C95875" w:rsidP="00AE157E">
      <w:pPr>
        <w:tabs>
          <w:tab w:val="right" w:pos="7735"/>
        </w:tabs>
        <w:spacing w:line="360" w:lineRule="auto"/>
        <w:ind w:left="81" w:right="-284"/>
        <w:rPr>
          <w:rFonts w:cs="Arabic Transparent"/>
          <w:sz w:val="16"/>
          <w:szCs w:val="16"/>
          <w:rtl/>
          <w:lang w:bidi="ar-TN"/>
        </w:rPr>
      </w:pPr>
      <w:r w:rsidRPr="00675710">
        <w:rPr>
          <w:rFonts w:cs="Arabic Transparent" w:hint="cs"/>
          <w:sz w:val="32"/>
          <w:szCs w:val="32"/>
          <w:rtl/>
          <w:lang w:bidi="ar-TN"/>
        </w:rPr>
        <w:t xml:space="preserve">ممثّل الشركة المهنيّة </w:t>
      </w:r>
      <w:r w:rsidR="00E13042" w:rsidRPr="00675710">
        <w:rPr>
          <w:rFonts w:cs="Arabic Transparent" w:hint="cs"/>
          <w:sz w:val="32"/>
          <w:szCs w:val="32"/>
          <w:rtl/>
          <w:lang w:bidi="ar-TN"/>
        </w:rPr>
        <w:t>للمحامين</w:t>
      </w:r>
      <w:r w:rsidRPr="00675710">
        <w:rPr>
          <w:rFonts w:cs="Arabic Transparent" w:hint="cs"/>
          <w:sz w:val="16"/>
          <w:szCs w:val="16"/>
          <w:rtl/>
          <w:lang w:bidi="ar-TN"/>
        </w:rPr>
        <w:t>.................................... .........</w:t>
      </w:r>
      <w:r w:rsidR="00EF0AA1" w:rsidRPr="00675710">
        <w:rPr>
          <w:rFonts w:cs="Arabic Transparent" w:hint="cs"/>
          <w:sz w:val="16"/>
          <w:szCs w:val="16"/>
          <w:rtl/>
          <w:lang w:bidi="ar-TN"/>
        </w:rPr>
        <w:t>....................................</w:t>
      </w:r>
      <w:r w:rsidRPr="00675710">
        <w:rPr>
          <w:rFonts w:cs="Arabic Transparent" w:hint="cs"/>
          <w:sz w:val="16"/>
          <w:szCs w:val="16"/>
          <w:rtl/>
          <w:lang w:bidi="ar-TN"/>
        </w:rPr>
        <w:t>........................................</w:t>
      </w:r>
    </w:p>
    <w:p w:rsidR="00C95875" w:rsidRPr="00675710" w:rsidRDefault="00C95875" w:rsidP="00FF5842">
      <w:pPr>
        <w:spacing w:line="360" w:lineRule="auto"/>
        <w:rPr>
          <w:rFonts w:cs="Arabic Transparent"/>
          <w:sz w:val="16"/>
          <w:szCs w:val="16"/>
          <w:rtl/>
          <w:lang w:bidi="ar-TN"/>
        </w:rPr>
      </w:pPr>
      <w:r w:rsidRPr="00675710">
        <w:rPr>
          <w:rFonts w:cs="Arabic Transparent" w:hint="cs"/>
          <w:sz w:val="32"/>
          <w:szCs w:val="32"/>
          <w:rtl/>
          <w:lang w:bidi="ar-TN"/>
        </w:rPr>
        <w:t xml:space="preserve">المسجّل بالهيئة الوطنيّة  تحت عدد </w:t>
      </w:r>
      <w:r w:rsidRPr="00675710">
        <w:rPr>
          <w:rFonts w:cs="Arabic Transparent" w:hint="cs"/>
          <w:sz w:val="16"/>
          <w:szCs w:val="16"/>
          <w:rtl/>
          <w:lang w:bidi="ar-TN"/>
        </w:rPr>
        <w:t>..........................................</w:t>
      </w:r>
      <w:r w:rsidR="00FF5842" w:rsidRPr="00675710">
        <w:rPr>
          <w:rFonts w:cs="Arabic Transparent" w:hint="cs"/>
          <w:sz w:val="28"/>
          <w:szCs w:val="28"/>
          <w:rtl/>
          <w:lang w:bidi="ar-TN"/>
        </w:rPr>
        <w:t xml:space="preserve"> بتاريخ</w:t>
      </w:r>
      <w:r w:rsidRPr="00675710">
        <w:rPr>
          <w:rFonts w:cs="Arabic Transparent" w:hint="cs"/>
          <w:sz w:val="16"/>
          <w:szCs w:val="16"/>
          <w:rtl/>
          <w:lang w:bidi="ar-TN"/>
        </w:rPr>
        <w:t>........</w:t>
      </w:r>
      <w:r w:rsidR="00EF0AA1" w:rsidRPr="00675710">
        <w:rPr>
          <w:rFonts w:cs="Arabic Transparent" w:hint="cs"/>
          <w:sz w:val="16"/>
          <w:szCs w:val="16"/>
          <w:rtl/>
          <w:lang w:bidi="ar-TN"/>
        </w:rPr>
        <w:t>...........</w:t>
      </w:r>
      <w:r w:rsidRPr="00675710">
        <w:rPr>
          <w:rFonts w:cs="Arabic Transparent" w:hint="cs"/>
          <w:sz w:val="16"/>
          <w:szCs w:val="16"/>
          <w:rtl/>
          <w:lang w:bidi="ar-TN"/>
        </w:rPr>
        <w:t>.....................</w:t>
      </w:r>
      <w:r w:rsidR="00413FF7" w:rsidRPr="00675710">
        <w:rPr>
          <w:rFonts w:cs="Arabic Transparent" w:hint="cs"/>
          <w:sz w:val="16"/>
          <w:szCs w:val="16"/>
          <w:rtl/>
          <w:lang w:bidi="ar-TN"/>
        </w:rPr>
        <w:t>...................</w:t>
      </w:r>
    </w:p>
    <w:p w:rsidR="00C95875" w:rsidRPr="00675710" w:rsidRDefault="00C95875" w:rsidP="00C95875">
      <w:pPr>
        <w:spacing w:line="360" w:lineRule="auto"/>
        <w:rPr>
          <w:rFonts w:cs="Arabic Transparent"/>
          <w:sz w:val="16"/>
          <w:szCs w:val="16"/>
          <w:rtl/>
          <w:lang w:bidi="ar-TN"/>
        </w:rPr>
      </w:pPr>
      <w:r w:rsidRPr="00675710">
        <w:rPr>
          <w:rFonts w:cs="Arabic Transparent" w:hint="cs"/>
          <w:sz w:val="32"/>
          <w:szCs w:val="32"/>
          <w:rtl/>
          <w:lang w:bidi="ar-TN"/>
        </w:rPr>
        <w:t xml:space="preserve">المعيّن محلّ مخابرته بـ (العنوان الكامل) </w:t>
      </w:r>
      <w:r w:rsidRPr="00675710">
        <w:rPr>
          <w:rFonts w:cs="Arabic Transparent" w:hint="cs"/>
          <w:sz w:val="16"/>
          <w:szCs w:val="16"/>
          <w:rtl/>
          <w:lang w:bidi="ar-TN"/>
        </w:rPr>
        <w:t>..................................................................</w:t>
      </w:r>
      <w:r w:rsidR="00EF0AA1" w:rsidRPr="00675710">
        <w:rPr>
          <w:rFonts w:cs="Arabic Transparent" w:hint="cs"/>
          <w:sz w:val="16"/>
          <w:szCs w:val="16"/>
          <w:rtl/>
          <w:lang w:bidi="ar-TN"/>
        </w:rPr>
        <w:t>...............................</w:t>
      </w:r>
    </w:p>
    <w:p w:rsidR="00C95875" w:rsidRPr="00675710" w:rsidRDefault="00C95875" w:rsidP="00C95875">
      <w:pPr>
        <w:spacing w:line="360" w:lineRule="auto"/>
        <w:rPr>
          <w:rFonts w:cs="Arabic Transparent"/>
          <w:sz w:val="32"/>
          <w:szCs w:val="32"/>
          <w:rtl/>
          <w:lang w:bidi="ar-TN"/>
        </w:rPr>
      </w:pPr>
      <w:r w:rsidRPr="00675710">
        <w:rPr>
          <w:rFonts w:cs="Arabic Transparent" w:hint="cs"/>
          <w:sz w:val="32"/>
          <w:szCs w:val="32"/>
          <w:rtl/>
          <w:lang w:bidi="ar-TN"/>
        </w:rPr>
        <w:t>المسمّى فيما يلي "المشارك"</w:t>
      </w:r>
    </w:p>
    <w:p w:rsidR="00C95875" w:rsidRPr="00675710" w:rsidRDefault="00C95875" w:rsidP="00AE157E">
      <w:pPr>
        <w:spacing w:line="360" w:lineRule="auto"/>
        <w:jc w:val="lowKashida"/>
        <w:rPr>
          <w:rFonts w:cs="Arabic Transparent"/>
          <w:sz w:val="32"/>
          <w:szCs w:val="32"/>
          <w:rtl/>
          <w:lang w:bidi="ar-TN"/>
        </w:rPr>
      </w:pPr>
      <w:r w:rsidRPr="00675710">
        <w:rPr>
          <w:rFonts w:cs="Arabic Transparent" w:hint="cs"/>
          <w:sz w:val="32"/>
          <w:szCs w:val="32"/>
          <w:rtl/>
          <w:lang w:bidi="ar-TN"/>
        </w:rPr>
        <w:t xml:space="preserve">أصرّح على شرفي أنّي وكافّة أعضاء الفريق المتدخّل من المحامين المقترحين لا نوجد في إحدى حالات </w:t>
      </w:r>
      <w:r w:rsidR="00AE157E" w:rsidRPr="00675710">
        <w:rPr>
          <w:rFonts w:cs="Arabic Transparent" w:hint="cs"/>
          <w:sz w:val="32"/>
          <w:szCs w:val="32"/>
          <w:rtl/>
          <w:lang w:bidi="ar-TN"/>
        </w:rPr>
        <w:t>المنع</w:t>
      </w:r>
      <w:r w:rsidRPr="00675710">
        <w:rPr>
          <w:rFonts w:cs="Arabic Transparent" w:hint="cs"/>
          <w:sz w:val="32"/>
          <w:szCs w:val="32"/>
          <w:rtl/>
          <w:lang w:bidi="ar-TN"/>
        </w:rPr>
        <w:t xml:space="preserve"> المنصوص عليها بالمرسوم المنظّم لمهنة المحاماة</w:t>
      </w:r>
      <w:r w:rsidR="00957BB7" w:rsidRPr="00675710">
        <w:rPr>
          <w:rFonts w:cs="Arabic Transparent" w:hint="cs"/>
          <w:sz w:val="32"/>
          <w:szCs w:val="32"/>
          <w:rtl/>
          <w:lang w:bidi="ar-TN"/>
        </w:rPr>
        <w:t>.</w:t>
      </w:r>
    </w:p>
    <w:p w:rsidR="00C95875" w:rsidRDefault="00C95875" w:rsidP="005B1581">
      <w:pPr>
        <w:spacing w:line="360" w:lineRule="auto"/>
        <w:jc w:val="lowKashida"/>
        <w:rPr>
          <w:rFonts w:cs="Arabic Transparent"/>
          <w:sz w:val="32"/>
          <w:szCs w:val="32"/>
          <w:rtl/>
          <w:lang w:bidi="ar-TN"/>
        </w:rPr>
      </w:pPr>
      <w:r w:rsidRPr="00675710">
        <w:rPr>
          <w:rFonts w:cs="Arabic Transparent" w:hint="cs"/>
          <w:sz w:val="32"/>
          <w:szCs w:val="32"/>
          <w:rtl/>
          <w:lang w:bidi="ar-TN"/>
        </w:rPr>
        <w:t>كما أصرّح أنّنا لا نوجد في إحدى الحالات المنصوص عليها</w:t>
      </w:r>
      <w:r w:rsidR="00AE157E" w:rsidRPr="00675710">
        <w:rPr>
          <w:rFonts w:cs="Arabic Transparent" w:hint="cs"/>
          <w:sz w:val="32"/>
          <w:szCs w:val="32"/>
          <w:rtl/>
          <w:lang w:bidi="ar-TN"/>
        </w:rPr>
        <w:t xml:space="preserve"> بالفقرة الأخيرة من </w:t>
      </w:r>
      <w:r w:rsidRPr="00675710">
        <w:rPr>
          <w:rFonts w:cs="Arabic Transparent" w:hint="cs"/>
          <w:sz w:val="32"/>
          <w:szCs w:val="32"/>
          <w:rtl/>
          <w:lang w:bidi="ar-TN"/>
        </w:rPr>
        <w:t xml:space="preserve">الفصل الثاني من </w:t>
      </w:r>
      <w:r w:rsidR="00AE157E" w:rsidRPr="00675710">
        <w:rPr>
          <w:rFonts w:cs="Arabic Transparent" w:hint="cs"/>
          <w:sz w:val="32"/>
          <w:szCs w:val="32"/>
          <w:rtl/>
          <w:lang w:bidi="ar-TN"/>
        </w:rPr>
        <w:t>كراس شروط</w:t>
      </w:r>
      <w:r w:rsidRPr="00675710">
        <w:rPr>
          <w:rFonts w:cs="Arabic Transparent" w:hint="cs"/>
          <w:sz w:val="32"/>
          <w:szCs w:val="32"/>
          <w:rtl/>
          <w:lang w:bidi="ar-TN"/>
        </w:rPr>
        <w:t xml:space="preserve"> طلب العروض</w:t>
      </w:r>
      <w:r w:rsidR="005B1581">
        <w:rPr>
          <w:rFonts w:cs="Arabic Transparent" w:hint="cs"/>
          <w:sz w:val="32"/>
          <w:szCs w:val="32"/>
          <w:rtl/>
          <w:lang w:bidi="ar-TN"/>
        </w:rPr>
        <w:t>.</w:t>
      </w:r>
    </w:p>
    <w:p w:rsidR="005B1581" w:rsidRPr="00675710" w:rsidRDefault="005B1581" w:rsidP="005B1581">
      <w:pPr>
        <w:spacing w:line="360" w:lineRule="auto"/>
        <w:jc w:val="lowKashida"/>
        <w:rPr>
          <w:rFonts w:cs="Arabic Transparent"/>
          <w:sz w:val="32"/>
          <w:szCs w:val="32"/>
          <w:rtl/>
          <w:lang w:bidi="ar-TN"/>
        </w:rPr>
      </w:pPr>
    </w:p>
    <w:p w:rsidR="00C95875" w:rsidRPr="00675710" w:rsidRDefault="00C95875" w:rsidP="00413FF7">
      <w:pPr>
        <w:spacing w:line="360" w:lineRule="auto"/>
        <w:jc w:val="right"/>
        <w:rPr>
          <w:sz w:val="16"/>
          <w:szCs w:val="16"/>
          <w:rtl/>
          <w:lang w:bidi="ar-TN"/>
        </w:rPr>
      </w:pPr>
      <w:r w:rsidRPr="00675710">
        <w:rPr>
          <w:sz w:val="32"/>
          <w:szCs w:val="32"/>
          <w:rtl/>
          <w:lang w:bidi="ar-TN"/>
        </w:rPr>
        <w:t>حرّر بـ</w:t>
      </w:r>
      <w:r w:rsidRPr="00675710">
        <w:rPr>
          <w:sz w:val="16"/>
          <w:szCs w:val="16"/>
          <w:rtl/>
          <w:lang w:bidi="ar-TN"/>
        </w:rPr>
        <w:t xml:space="preserve">............................. </w:t>
      </w:r>
      <w:r w:rsidRPr="00675710">
        <w:rPr>
          <w:sz w:val="32"/>
          <w:szCs w:val="32"/>
          <w:rtl/>
          <w:lang w:bidi="ar-TN"/>
        </w:rPr>
        <w:t>في</w:t>
      </w:r>
      <w:r w:rsidRPr="00675710">
        <w:rPr>
          <w:sz w:val="16"/>
          <w:szCs w:val="16"/>
          <w:rtl/>
          <w:lang w:bidi="ar-TN"/>
        </w:rPr>
        <w:t>............................</w:t>
      </w:r>
    </w:p>
    <w:p w:rsidR="00C95875" w:rsidRPr="00675710" w:rsidRDefault="00C95875" w:rsidP="00413FF7">
      <w:pPr>
        <w:spacing w:line="360" w:lineRule="auto"/>
        <w:jc w:val="right"/>
        <w:rPr>
          <w:rFonts w:cs="Andalus"/>
          <w:sz w:val="32"/>
          <w:szCs w:val="32"/>
          <w:rtl/>
          <w:lang w:bidi="ar-TN"/>
        </w:rPr>
      </w:pPr>
      <w:r w:rsidRPr="00675710">
        <w:rPr>
          <w:rFonts w:cs="Andalus" w:hint="cs"/>
          <w:sz w:val="32"/>
          <w:szCs w:val="32"/>
          <w:rtl/>
          <w:lang w:bidi="ar-TN"/>
        </w:rPr>
        <w:t>(إمضاء</w:t>
      </w:r>
      <w:r w:rsidR="00662377" w:rsidRPr="00675710">
        <w:rPr>
          <w:rFonts w:cs="Andalus" w:hint="cs"/>
          <w:sz w:val="32"/>
          <w:szCs w:val="32"/>
          <w:rtl/>
          <w:lang w:bidi="ar-TN"/>
        </w:rPr>
        <w:t xml:space="preserve"> وختم</w:t>
      </w:r>
      <w:r w:rsidRPr="00675710">
        <w:rPr>
          <w:rFonts w:cs="Andalus" w:hint="cs"/>
          <w:sz w:val="32"/>
          <w:szCs w:val="32"/>
          <w:rtl/>
          <w:lang w:bidi="ar-TN"/>
        </w:rPr>
        <w:t xml:space="preserve"> المشارك) </w:t>
      </w:r>
    </w:p>
    <w:p w:rsidR="00C95875" w:rsidRPr="00675710" w:rsidRDefault="00C95875" w:rsidP="00C95875">
      <w:pPr>
        <w:spacing w:line="360" w:lineRule="auto"/>
        <w:jc w:val="lowKashida"/>
        <w:rPr>
          <w:rFonts w:cs="Arabic Transparent"/>
          <w:sz w:val="36"/>
          <w:szCs w:val="36"/>
          <w:rtl/>
          <w:lang w:bidi="ar-TN"/>
        </w:rPr>
      </w:pPr>
    </w:p>
    <w:p w:rsidR="00C95875" w:rsidRPr="00675710" w:rsidRDefault="00C95875" w:rsidP="00C95875">
      <w:pPr>
        <w:spacing w:line="360" w:lineRule="auto"/>
        <w:jc w:val="lowKashida"/>
        <w:rPr>
          <w:rFonts w:cs="Arabic Transparent"/>
          <w:sz w:val="36"/>
          <w:szCs w:val="36"/>
          <w:rtl/>
          <w:lang w:bidi="ar-TN"/>
        </w:rPr>
      </w:pPr>
    </w:p>
    <w:p w:rsidR="00C95875" w:rsidRPr="00675710" w:rsidRDefault="00C95875" w:rsidP="00C95875">
      <w:pPr>
        <w:spacing w:line="360" w:lineRule="auto"/>
        <w:jc w:val="lowKashida"/>
        <w:rPr>
          <w:rFonts w:cs="Arabic Transparent"/>
          <w:sz w:val="36"/>
          <w:szCs w:val="36"/>
          <w:rtl/>
          <w:lang w:bidi="ar-TN"/>
        </w:rPr>
      </w:pPr>
    </w:p>
    <w:p w:rsidR="00C95875" w:rsidRPr="00675710" w:rsidRDefault="00C95875" w:rsidP="00C95875">
      <w:pPr>
        <w:spacing w:line="360" w:lineRule="auto"/>
        <w:jc w:val="lowKashida"/>
        <w:rPr>
          <w:rFonts w:cs="Arabic Transparent"/>
          <w:sz w:val="36"/>
          <w:szCs w:val="36"/>
          <w:rtl/>
          <w:lang w:bidi="ar-TN"/>
        </w:rPr>
      </w:pPr>
    </w:p>
    <w:p w:rsidR="00C95875" w:rsidRPr="00675710" w:rsidRDefault="00C95875" w:rsidP="00C95875">
      <w:pPr>
        <w:spacing w:line="360" w:lineRule="auto"/>
        <w:jc w:val="lowKashida"/>
        <w:rPr>
          <w:rFonts w:cs="Arabic Transparent"/>
          <w:sz w:val="36"/>
          <w:szCs w:val="36"/>
          <w:rtl/>
          <w:lang w:bidi="ar-TN"/>
        </w:rPr>
      </w:pPr>
    </w:p>
    <w:p w:rsidR="007A35A9" w:rsidRPr="00675710" w:rsidRDefault="007A35A9" w:rsidP="00C95875">
      <w:pPr>
        <w:spacing w:line="360" w:lineRule="auto"/>
        <w:jc w:val="lowKashida"/>
        <w:rPr>
          <w:rFonts w:cs="Arabic Transparent"/>
          <w:sz w:val="36"/>
          <w:szCs w:val="36"/>
          <w:rtl/>
          <w:lang w:bidi="ar-TN"/>
        </w:rPr>
      </w:pPr>
    </w:p>
    <w:p w:rsidR="007A35A9" w:rsidRPr="00675710" w:rsidRDefault="007A35A9" w:rsidP="007A35A9">
      <w:pPr>
        <w:rPr>
          <w:rFonts w:cs="Simplified Arabic"/>
          <w:b/>
          <w:bCs/>
          <w:sz w:val="34"/>
          <w:szCs w:val="34"/>
          <w:rtl/>
        </w:rPr>
      </w:pPr>
      <w:r w:rsidRPr="00675710">
        <w:rPr>
          <w:rFonts w:cs="Simplified Arabic" w:hint="cs"/>
          <w:b/>
          <w:bCs/>
          <w:sz w:val="34"/>
          <w:szCs w:val="34"/>
          <w:rtl/>
        </w:rPr>
        <w:lastRenderedPageBreak/>
        <w:t>ملحق عدد 6</w:t>
      </w:r>
    </w:p>
    <w:p w:rsidR="007A35A9" w:rsidRPr="00675710" w:rsidRDefault="007A35A9" w:rsidP="007A35A9">
      <w:pPr>
        <w:jc w:val="lowKashida"/>
        <w:rPr>
          <w:rFonts w:cs="Andalus"/>
          <w:b/>
          <w:bCs/>
          <w:sz w:val="28"/>
          <w:szCs w:val="28"/>
          <w:rtl/>
          <w:lang w:bidi="ar-TN"/>
        </w:rPr>
      </w:pPr>
    </w:p>
    <w:p w:rsidR="007A35A9" w:rsidRPr="00675710" w:rsidRDefault="007A35A9" w:rsidP="007A35A9">
      <w:pPr>
        <w:jc w:val="center"/>
        <w:rPr>
          <w:rFonts w:cs="Andalus"/>
          <w:b/>
          <w:bCs/>
          <w:sz w:val="36"/>
          <w:szCs w:val="36"/>
          <w:rtl/>
          <w:lang w:bidi="ar-TN"/>
        </w:rPr>
      </w:pPr>
    </w:p>
    <w:p w:rsidR="007A35A9" w:rsidRPr="00675710" w:rsidRDefault="007A35A9" w:rsidP="007A35A9">
      <w:pPr>
        <w:jc w:val="center"/>
        <w:rPr>
          <w:rFonts w:cs="Simplified Arabic"/>
          <w:b/>
          <w:bCs/>
          <w:sz w:val="34"/>
          <w:szCs w:val="34"/>
          <w:rtl/>
        </w:rPr>
      </w:pPr>
      <w:r w:rsidRPr="00675710">
        <w:rPr>
          <w:rFonts w:cs="Simplified Arabic" w:hint="cs"/>
          <w:b/>
          <w:bCs/>
          <w:sz w:val="34"/>
          <w:szCs w:val="34"/>
          <w:rtl/>
        </w:rPr>
        <w:t xml:space="preserve">تصريح على الشرف بصحّة البيانات </w:t>
      </w:r>
    </w:p>
    <w:p w:rsidR="007A35A9" w:rsidRPr="00675710" w:rsidRDefault="007A35A9" w:rsidP="007A35A9">
      <w:pPr>
        <w:jc w:val="center"/>
        <w:rPr>
          <w:rFonts w:cs="Simplified Arabic"/>
          <w:b/>
          <w:bCs/>
          <w:sz w:val="34"/>
          <w:szCs w:val="34"/>
          <w:rtl/>
        </w:rPr>
      </w:pPr>
      <w:r w:rsidRPr="00675710">
        <w:rPr>
          <w:rFonts w:cs="Simplified Arabic" w:hint="cs"/>
          <w:b/>
          <w:bCs/>
          <w:sz w:val="34"/>
          <w:szCs w:val="34"/>
          <w:rtl/>
        </w:rPr>
        <w:t>والمراجع العامّة و/ او الخصوصيّة المذكورة في العرض</w:t>
      </w:r>
    </w:p>
    <w:p w:rsidR="007A35A9" w:rsidRPr="00675710" w:rsidRDefault="007A35A9" w:rsidP="007A35A9">
      <w:pPr>
        <w:jc w:val="center"/>
        <w:rPr>
          <w:rFonts w:cs="Andalus"/>
          <w:b/>
          <w:bCs/>
          <w:sz w:val="36"/>
          <w:szCs w:val="36"/>
          <w:rtl/>
          <w:lang w:bidi="ar-TN"/>
        </w:rPr>
      </w:pPr>
    </w:p>
    <w:p w:rsidR="007A35A9" w:rsidRPr="00675710" w:rsidRDefault="007A35A9" w:rsidP="007A35A9">
      <w:pPr>
        <w:jc w:val="center"/>
        <w:rPr>
          <w:rFonts w:cs="Andalus"/>
          <w:b/>
          <w:bCs/>
          <w:sz w:val="36"/>
          <w:szCs w:val="36"/>
          <w:rtl/>
          <w:lang w:bidi="ar-TN"/>
        </w:rPr>
      </w:pPr>
    </w:p>
    <w:p w:rsidR="007A35A9" w:rsidRPr="00675710" w:rsidRDefault="007A35A9" w:rsidP="007A35A9">
      <w:pPr>
        <w:spacing w:line="360" w:lineRule="auto"/>
        <w:rPr>
          <w:rFonts w:cs="Arabic Transparent"/>
          <w:sz w:val="16"/>
          <w:szCs w:val="16"/>
          <w:rtl/>
          <w:lang w:bidi="ar-TN"/>
        </w:rPr>
      </w:pPr>
      <w:r w:rsidRPr="00675710">
        <w:rPr>
          <w:rFonts w:cs="Arabic Transparent" w:hint="cs"/>
          <w:sz w:val="32"/>
          <w:szCs w:val="32"/>
          <w:rtl/>
          <w:lang w:bidi="ar-TN"/>
        </w:rPr>
        <w:t xml:space="preserve">إنّي الممضي أسفله (الاسم واللّقب) </w:t>
      </w:r>
      <w:r w:rsidRPr="00675710">
        <w:rPr>
          <w:rFonts w:cs="Arabic Transparent" w:hint="cs"/>
          <w:sz w:val="16"/>
          <w:szCs w:val="16"/>
          <w:rtl/>
          <w:lang w:bidi="ar-TN"/>
        </w:rPr>
        <w:t>................................................................................................................</w:t>
      </w:r>
    </w:p>
    <w:p w:rsidR="007A35A9" w:rsidRPr="00675710" w:rsidRDefault="007A35A9" w:rsidP="007A35A9">
      <w:pPr>
        <w:tabs>
          <w:tab w:val="right" w:pos="7735"/>
        </w:tabs>
        <w:spacing w:line="360" w:lineRule="auto"/>
        <w:ind w:left="81" w:right="-284"/>
        <w:rPr>
          <w:rFonts w:cs="Arabic Transparent"/>
          <w:sz w:val="16"/>
          <w:szCs w:val="16"/>
          <w:rtl/>
          <w:lang w:bidi="ar-TN"/>
        </w:rPr>
      </w:pPr>
      <w:r w:rsidRPr="00675710">
        <w:rPr>
          <w:rFonts w:cs="Arabic Transparent" w:hint="cs"/>
          <w:sz w:val="32"/>
          <w:szCs w:val="32"/>
          <w:rtl/>
          <w:lang w:bidi="ar-TN"/>
        </w:rPr>
        <w:t>ممثّل الشركة المهنيّة للمحامين</w:t>
      </w:r>
      <w:r w:rsidRPr="00675710">
        <w:rPr>
          <w:rFonts w:cs="Arabic Transparent" w:hint="cs"/>
          <w:sz w:val="16"/>
          <w:szCs w:val="16"/>
          <w:rtl/>
          <w:lang w:bidi="ar-TN"/>
        </w:rPr>
        <w:t>........................................................................ .................................................</w:t>
      </w:r>
    </w:p>
    <w:p w:rsidR="007A35A9" w:rsidRPr="00675710" w:rsidRDefault="007A35A9" w:rsidP="007A35A9">
      <w:pPr>
        <w:spacing w:line="360" w:lineRule="auto"/>
        <w:rPr>
          <w:rFonts w:cs="Arabic Transparent"/>
          <w:sz w:val="16"/>
          <w:szCs w:val="16"/>
          <w:rtl/>
          <w:lang w:bidi="ar-TN"/>
        </w:rPr>
      </w:pPr>
      <w:r w:rsidRPr="00675710">
        <w:rPr>
          <w:rFonts w:cs="Arabic Transparent" w:hint="cs"/>
          <w:sz w:val="32"/>
          <w:szCs w:val="32"/>
          <w:rtl/>
          <w:lang w:bidi="ar-TN"/>
        </w:rPr>
        <w:t xml:space="preserve">المسجّل بالهيئة الوطنيّة تحت عدد </w:t>
      </w:r>
      <w:r w:rsidRPr="00675710">
        <w:rPr>
          <w:rFonts w:cs="Arabic Transparent" w:hint="cs"/>
          <w:sz w:val="16"/>
          <w:szCs w:val="16"/>
          <w:rtl/>
          <w:lang w:bidi="ar-TN"/>
        </w:rPr>
        <w:t>.........................................</w:t>
      </w:r>
      <w:r w:rsidRPr="00675710">
        <w:rPr>
          <w:rFonts w:cs="Arabic Transparent" w:hint="cs"/>
          <w:sz w:val="28"/>
          <w:szCs w:val="28"/>
          <w:rtl/>
          <w:lang w:bidi="ar-TN"/>
        </w:rPr>
        <w:t>بتاريخ</w:t>
      </w:r>
      <w:r w:rsidRPr="00675710">
        <w:rPr>
          <w:rFonts w:cs="Arabic Transparent" w:hint="cs"/>
          <w:sz w:val="16"/>
          <w:szCs w:val="16"/>
          <w:rtl/>
          <w:lang w:bidi="ar-TN"/>
        </w:rPr>
        <w:t>..............................................................</w:t>
      </w:r>
    </w:p>
    <w:p w:rsidR="007A35A9" w:rsidRPr="00675710" w:rsidRDefault="007A35A9" w:rsidP="007A35A9">
      <w:pPr>
        <w:spacing w:line="360" w:lineRule="auto"/>
        <w:rPr>
          <w:rFonts w:cs="Arabic Transparent"/>
          <w:sz w:val="16"/>
          <w:szCs w:val="16"/>
          <w:rtl/>
          <w:lang w:bidi="ar-TN"/>
        </w:rPr>
      </w:pPr>
      <w:r w:rsidRPr="00675710">
        <w:rPr>
          <w:rFonts w:cs="Arabic Transparent" w:hint="cs"/>
          <w:sz w:val="32"/>
          <w:szCs w:val="32"/>
          <w:rtl/>
          <w:lang w:bidi="ar-TN"/>
        </w:rPr>
        <w:t xml:space="preserve">المعيّن محلّ مخابرته بـ (العنوان الكامل) </w:t>
      </w:r>
      <w:r w:rsidRPr="00675710">
        <w:rPr>
          <w:rFonts w:cs="Arabic Transparent" w:hint="cs"/>
          <w:sz w:val="16"/>
          <w:szCs w:val="16"/>
          <w:rtl/>
          <w:lang w:bidi="ar-TN"/>
        </w:rPr>
        <w:t>....................................................................................................</w:t>
      </w:r>
    </w:p>
    <w:p w:rsidR="007A35A9" w:rsidRPr="00675710" w:rsidRDefault="007A35A9" w:rsidP="007A35A9">
      <w:pPr>
        <w:spacing w:line="360" w:lineRule="auto"/>
        <w:rPr>
          <w:rFonts w:cs="Arabic Transparent"/>
          <w:sz w:val="32"/>
          <w:szCs w:val="32"/>
          <w:rtl/>
          <w:lang w:bidi="ar-TN"/>
        </w:rPr>
      </w:pPr>
      <w:r w:rsidRPr="00675710">
        <w:rPr>
          <w:rFonts w:cs="Arabic Transparent" w:hint="cs"/>
          <w:sz w:val="32"/>
          <w:szCs w:val="32"/>
          <w:rtl/>
          <w:lang w:bidi="ar-TN"/>
        </w:rPr>
        <w:t>المسمّى فيما يلي "المشارك"</w:t>
      </w:r>
    </w:p>
    <w:p w:rsidR="007A35A9" w:rsidRPr="00675710" w:rsidRDefault="007A35A9" w:rsidP="007A35A9">
      <w:pPr>
        <w:jc w:val="both"/>
        <w:rPr>
          <w:rFonts w:cs="Arabic Transparent"/>
          <w:sz w:val="32"/>
          <w:szCs w:val="32"/>
          <w:rtl/>
          <w:lang w:bidi="ar-TN"/>
        </w:rPr>
      </w:pPr>
      <w:r w:rsidRPr="00675710">
        <w:rPr>
          <w:rFonts w:cs="Arabic Transparent" w:hint="cs"/>
          <w:sz w:val="32"/>
          <w:szCs w:val="32"/>
          <w:rtl/>
          <w:lang w:bidi="ar-TN"/>
        </w:rPr>
        <w:t>أصرّح على الشّرف بصحّة البيانات والمراجع الخصوصيّة والعامّة التي قدّمتها في هذا العرض.</w:t>
      </w:r>
    </w:p>
    <w:p w:rsidR="007A35A9" w:rsidRPr="00675710" w:rsidRDefault="007A35A9" w:rsidP="007A35A9">
      <w:pPr>
        <w:jc w:val="both"/>
        <w:rPr>
          <w:rFonts w:cs="Arabic Transparent"/>
          <w:sz w:val="32"/>
          <w:szCs w:val="32"/>
          <w:rtl/>
          <w:lang w:bidi="ar-TN"/>
        </w:rPr>
      </w:pPr>
      <w:r w:rsidRPr="00675710">
        <w:rPr>
          <w:rFonts w:cs="Arabic Transparent" w:hint="cs"/>
          <w:sz w:val="32"/>
          <w:szCs w:val="32"/>
          <w:rtl/>
          <w:lang w:bidi="ar-TN"/>
        </w:rPr>
        <w:t>وأتحمّل مسؤوليّتي القانونيّة في صورة ثبوت خلاف ذلك أو تبعا لعدم تقديمي للّجنة المكلّفة بالفرز لما يثبتها من وثائق بعد طلبها منّي لمدّة تتجاوز عشرة أيّام.</w:t>
      </w:r>
    </w:p>
    <w:p w:rsidR="007A35A9" w:rsidRPr="00675710" w:rsidRDefault="007A35A9" w:rsidP="007A35A9">
      <w:pPr>
        <w:tabs>
          <w:tab w:val="right" w:pos="6840"/>
        </w:tabs>
        <w:spacing w:line="360" w:lineRule="auto"/>
        <w:jc w:val="lowKashida"/>
        <w:rPr>
          <w:rFonts w:cs="Arabic Transparent"/>
          <w:sz w:val="32"/>
          <w:szCs w:val="32"/>
          <w:rtl/>
          <w:lang w:bidi="ar-TN"/>
        </w:rPr>
      </w:pPr>
    </w:p>
    <w:p w:rsidR="007A35A9" w:rsidRPr="00675710" w:rsidRDefault="007A35A9" w:rsidP="007A35A9">
      <w:pPr>
        <w:spacing w:line="360" w:lineRule="auto"/>
        <w:jc w:val="lowKashida"/>
        <w:rPr>
          <w:rFonts w:cs="Arabic Transparent"/>
          <w:sz w:val="36"/>
          <w:szCs w:val="36"/>
          <w:rtl/>
          <w:lang w:bidi="ar-TN"/>
        </w:rPr>
      </w:pPr>
    </w:p>
    <w:p w:rsidR="007A35A9" w:rsidRPr="00675710" w:rsidRDefault="007A35A9" w:rsidP="007A35A9">
      <w:pPr>
        <w:spacing w:line="360" w:lineRule="auto"/>
        <w:jc w:val="center"/>
        <w:rPr>
          <w:sz w:val="16"/>
          <w:szCs w:val="16"/>
          <w:rtl/>
          <w:lang w:bidi="ar-TN"/>
        </w:rPr>
      </w:pPr>
      <w:r w:rsidRPr="00675710">
        <w:rPr>
          <w:sz w:val="36"/>
          <w:szCs w:val="36"/>
          <w:rtl/>
          <w:lang w:bidi="ar-TN"/>
        </w:rPr>
        <w:t xml:space="preserve">حرّر بـ </w:t>
      </w:r>
      <w:r w:rsidRPr="00675710">
        <w:rPr>
          <w:sz w:val="16"/>
          <w:szCs w:val="16"/>
          <w:rtl/>
          <w:lang w:bidi="ar-TN"/>
        </w:rPr>
        <w:t xml:space="preserve">............................. </w:t>
      </w:r>
      <w:r w:rsidRPr="00675710">
        <w:rPr>
          <w:sz w:val="36"/>
          <w:szCs w:val="36"/>
          <w:rtl/>
          <w:lang w:bidi="ar-TN"/>
        </w:rPr>
        <w:t xml:space="preserve">في </w:t>
      </w:r>
      <w:r w:rsidRPr="00675710">
        <w:rPr>
          <w:sz w:val="16"/>
          <w:szCs w:val="16"/>
          <w:rtl/>
          <w:lang w:bidi="ar-TN"/>
        </w:rPr>
        <w:t>............................</w:t>
      </w:r>
    </w:p>
    <w:p w:rsidR="007A35A9" w:rsidRPr="00675710" w:rsidRDefault="007A35A9" w:rsidP="007A35A9">
      <w:pPr>
        <w:spacing w:line="360" w:lineRule="auto"/>
        <w:jc w:val="center"/>
        <w:rPr>
          <w:rFonts w:cs="Arabic Transparent"/>
          <w:sz w:val="36"/>
          <w:szCs w:val="36"/>
          <w:rtl/>
          <w:lang w:bidi="ar-TN"/>
        </w:rPr>
      </w:pPr>
      <w:r w:rsidRPr="00675710">
        <w:rPr>
          <w:rFonts w:cs="Andalus" w:hint="cs"/>
          <w:sz w:val="36"/>
          <w:szCs w:val="36"/>
          <w:rtl/>
          <w:lang w:bidi="ar-TN"/>
        </w:rPr>
        <w:t>(إمضاء وختم المشارك)</w:t>
      </w:r>
    </w:p>
    <w:p w:rsidR="007A35A9" w:rsidRPr="00675710" w:rsidRDefault="007A35A9" w:rsidP="007A35A9">
      <w:pPr>
        <w:spacing w:line="360" w:lineRule="auto"/>
        <w:jc w:val="lowKashida"/>
        <w:rPr>
          <w:rFonts w:cs="Arabic Transparent"/>
          <w:sz w:val="36"/>
          <w:szCs w:val="36"/>
          <w:rtl/>
          <w:lang w:bidi="ar-TN"/>
        </w:rPr>
      </w:pPr>
    </w:p>
    <w:p w:rsidR="007A35A9" w:rsidRPr="00675710" w:rsidRDefault="007A35A9" w:rsidP="007A35A9">
      <w:pPr>
        <w:spacing w:line="360" w:lineRule="auto"/>
        <w:jc w:val="lowKashida"/>
        <w:rPr>
          <w:rFonts w:cs="Arabic Transparent"/>
          <w:sz w:val="36"/>
          <w:szCs w:val="36"/>
          <w:rtl/>
          <w:lang w:bidi="ar-TN"/>
        </w:rPr>
      </w:pPr>
    </w:p>
    <w:p w:rsidR="000D7A35" w:rsidRDefault="000D7A35" w:rsidP="00C95875">
      <w:pPr>
        <w:spacing w:line="360" w:lineRule="auto"/>
        <w:jc w:val="lowKashida"/>
        <w:rPr>
          <w:rFonts w:cs="Arabic Transparent"/>
          <w:sz w:val="36"/>
          <w:szCs w:val="36"/>
          <w:rtl/>
          <w:lang w:bidi="ar-TN"/>
        </w:rPr>
      </w:pPr>
    </w:p>
    <w:p w:rsidR="00BD15A7" w:rsidRDefault="00BD15A7" w:rsidP="00C95875">
      <w:pPr>
        <w:spacing w:line="360" w:lineRule="auto"/>
        <w:jc w:val="lowKashida"/>
        <w:rPr>
          <w:rFonts w:cs="Arabic Transparent"/>
          <w:sz w:val="36"/>
          <w:szCs w:val="36"/>
          <w:rtl/>
          <w:lang w:bidi="ar-TN"/>
        </w:rPr>
      </w:pPr>
    </w:p>
    <w:p w:rsidR="00BD15A7" w:rsidRPr="00675710" w:rsidRDefault="00BD15A7" w:rsidP="00C95875">
      <w:pPr>
        <w:spacing w:line="360" w:lineRule="auto"/>
        <w:jc w:val="lowKashida"/>
        <w:rPr>
          <w:rFonts w:cs="Arabic Transparent"/>
          <w:sz w:val="36"/>
          <w:szCs w:val="36"/>
          <w:rtl/>
          <w:lang w:bidi="ar-TN"/>
        </w:rPr>
      </w:pPr>
    </w:p>
    <w:p w:rsidR="00C95875" w:rsidRPr="00675710" w:rsidRDefault="00C95875" w:rsidP="00CC6E68">
      <w:pPr>
        <w:rPr>
          <w:rFonts w:cs="Simplified Arabic"/>
          <w:b/>
          <w:bCs/>
          <w:sz w:val="34"/>
          <w:szCs w:val="34"/>
          <w:rtl/>
        </w:rPr>
      </w:pPr>
      <w:r w:rsidRPr="00675710">
        <w:rPr>
          <w:rFonts w:cs="Simplified Arabic" w:hint="cs"/>
          <w:b/>
          <w:bCs/>
          <w:sz w:val="34"/>
          <w:szCs w:val="34"/>
          <w:rtl/>
        </w:rPr>
        <w:lastRenderedPageBreak/>
        <w:t>ملحق</w:t>
      </w:r>
      <w:r w:rsidRPr="00675710">
        <w:rPr>
          <w:rFonts w:cs="Simplified Arabic"/>
          <w:b/>
          <w:bCs/>
          <w:sz w:val="34"/>
          <w:szCs w:val="34"/>
          <w:rtl/>
        </w:rPr>
        <w:t xml:space="preserve"> عدد </w:t>
      </w:r>
      <w:r w:rsidR="00CC6E68" w:rsidRPr="00675710">
        <w:rPr>
          <w:rFonts w:cs="Simplified Arabic" w:hint="cs"/>
          <w:b/>
          <w:bCs/>
          <w:sz w:val="34"/>
          <w:szCs w:val="34"/>
          <w:rtl/>
        </w:rPr>
        <w:t>7</w:t>
      </w:r>
    </w:p>
    <w:p w:rsidR="00E42539" w:rsidRPr="00675710" w:rsidRDefault="00E42539" w:rsidP="00CC6E68">
      <w:pPr>
        <w:rPr>
          <w:rFonts w:cs="Simplified Arabic"/>
          <w:b/>
          <w:bCs/>
          <w:sz w:val="34"/>
          <w:szCs w:val="34"/>
          <w:rtl/>
        </w:rPr>
      </w:pPr>
    </w:p>
    <w:p w:rsidR="00C95875" w:rsidRPr="00675710" w:rsidRDefault="00C95875" w:rsidP="00C95875">
      <w:pPr>
        <w:jc w:val="center"/>
        <w:rPr>
          <w:rFonts w:cs="Andalus"/>
          <w:b/>
          <w:bCs/>
          <w:sz w:val="36"/>
          <w:szCs w:val="36"/>
          <w:rtl/>
          <w:lang w:bidi="ar-TN"/>
        </w:rPr>
      </w:pPr>
    </w:p>
    <w:p w:rsidR="00C95875" w:rsidRPr="00675710" w:rsidRDefault="00C95875" w:rsidP="00F743AD">
      <w:pPr>
        <w:jc w:val="center"/>
        <w:rPr>
          <w:rFonts w:cs="Simplified Arabic"/>
          <w:b/>
          <w:bCs/>
          <w:sz w:val="34"/>
          <w:szCs w:val="34"/>
          <w:rtl/>
        </w:rPr>
      </w:pPr>
      <w:r w:rsidRPr="00675710">
        <w:rPr>
          <w:rFonts w:cs="Simplified Arabic"/>
          <w:b/>
          <w:bCs/>
          <w:sz w:val="34"/>
          <w:szCs w:val="34"/>
          <w:rtl/>
        </w:rPr>
        <w:t xml:space="preserve">قائمة </w:t>
      </w:r>
      <w:r w:rsidRPr="00675710">
        <w:rPr>
          <w:rFonts w:cs="Simplified Arabic" w:hint="cs"/>
          <w:b/>
          <w:bCs/>
          <w:sz w:val="34"/>
          <w:szCs w:val="34"/>
          <w:rtl/>
        </w:rPr>
        <w:t>إ</w:t>
      </w:r>
      <w:r w:rsidRPr="00675710">
        <w:rPr>
          <w:rFonts w:cs="Simplified Arabic"/>
          <w:b/>
          <w:bCs/>
          <w:sz w:val="34"/>
          <w:szCs w:val="34"/>
          <w:rtl/>
        </w:rPr>
        <w:t xml:space="preserve">سميـة في </w:t>
      </w:r>
      <w:r w:rsidR="00F46988" w:rsidRPr="00675710">
        <w:rPr>
          <w:rFonts w:cs="Simplified Arabic" w:hint="cs"/>
          <w:b/>
          <w:bCs/>
          <w:sz w:val="34"/>
          <w:szCs w:val="34"/>
          <w:rtl/>
        </w:rPr>
        <w:t>المحامي (المنفرد) أو المحامين المباشرين (في صورة تجمّع)</w:t>
      </w:r>
    </w:p>
    <w:p w:rsidR="00F46988" w:rsidRPr="00675710" w:rsidRDefault="00C95875" w:rsidP="00F46988">
      <w:pPr>
        <w:ind w:right="-567" w:hanging="770"/>
        <w:jc w:val="center"/>
        <w:rPr>
          <w:rFonts w:cs="Simplified Arabic"/>
          <w:b/>
          <w:bCs/>
          <w:sz w:val="34"/>
          <w:szCs w:val="34"/>
        </w:rPr>
      </w:pPr>
      <w:r w:rsidRPr="00675710">
        <w:rPr>
          <w:rFonts w:cs="Simplified Arabic" w:hint="cs"/>
          <w:b/>
          <w:bCs/>
          <w:sz w:val="34"/>
          <w:szCs w:val="34"/>
          <w:rtl/>
        </w:rPr>
        <w:t xml:space="preserve">أو </w:t>
      </w:r>
      <w:r w:rsidR="00586126" w:rsidRPr="00675710">
        <w:rPr>
          <w:rFonts w:cs="Simplified Arabic" w:hint="cs"/>
          <w:b/>
          <w:bCs/>
          <w:sz w:val="34"/>
          <w:szCs w:val="34"/>
          <w:rtl/>
        </w:rPr>
        <w:t>أعضاء ا</w:t>
      </w:r>
      <w:r w:rsidRPr="00675710">
        <w:rPr>
          <w:rFonts w:cs="Simplified Arabic" w:hint="cs"/>
          <w:b/>
          <w:bCs/>
          <w:sz w:val="34"/>
          <w:szCs w:val="34"/>
          <w:rtl/>
        </w:rPr>
        <w:t xml:space="preserve">لشركة المهنيّة </w:t>
      </w:r>
      <w:r w:rsidR="00E13042" w:rsidRPr="00675710">
        <w:rPr>
          <w:rFonts w:cs="Simplified Arabic" w:hint="cs"/>
          <w:b/>
          <w:bCs/>
          <w:sz w:val="34"/>
          <w:szCs w:val="34"/>
          <w:rtl/>
        </w:rPr>
        <w:t>للمحام</w:t>
      </w:r>
      <w:r w:rsidR="00F46988" w:rsidRPr="00675710">
        <w:rPr>
          <w:rFonts w:cs="Simplified Arabic" w:hint="cs"/>
          <w:b/>
          <w:bCs/>
          <w:sz w:val="34"/>
          <w:szCs w:val="34"/>
          <w:rtl/>
        </w:rPr>
        <w:t xml:space="preserve">اة </w:t>
      </w:r>
    </w:p>
    <w:p w:rsidR="00C95875" w:rsidRPr="00675710" w:rsidRDefault="00C95875" w:rsidP="00CC6E68">
      <w:pPr>
        <w:ind w:right="-567" w:hanging="770"/>
        <w:jc w:val="center"/>
        <w:rPr>
          <w:rFonts w:cs="Simplified Arabic"/>
          <w:b/>
          <w:bCs/>
          <w:sz w:val="34"/>
          <w:szCs w:val="34"/>
          <w:rtl/>
        </w:rPr>
      </w:pPr>
    </w:p>
    <w:p w:rsidR="00C95875" w:rsidRPr="00675710" w:rsidRDefault="00C95875" w:rsidP="00C95875">
      <w:pPr>
        <w:jc w:val="both"/>
        <w:rPr>
          <w:rFonts w:cs="Simplified Arabic"/>
          <w:b/>
          <w:bCs/>
          <w:sz w:val="32"/>
          <w:szCs w:val="32"/>
          <w:rtl/>
          <w:lang w:eastAsia="ar-TN" w:bidi="ar-TN"/>
        </w:rPr>
      </w:pPr>
    </w:p>
    <w:tbl>
      <w:tblPr>
        <w:tblW w:w="9660" w:type="dxa"/>
        <w:jc w:val="righ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70" w:type="dxa"/>
          <w:right w:w="70" w:type="dxa"/>
        </w:tblCellMar>
        <w:tblLook w:val="0000"/>
      </w:tblPr>
      <w:tblGrid>
        <w:gridCol w:w="3839"/>
        <w:gridCol w:w="2552"/>
        <w:gridCol w:w="2410"/>
        <w:gridCol w:w="859"/>
      </w:tblGrid>
      <w:tr w:rsidR="001D6CE7" w:rsidRPr="00675710" w:rsidTr="00EC5FE4">
        <w:trPr>
          <w:jc w:val="right"/>
        </w:trPr>
        <w:tc>
          <w:tcPr>
            <w:tcW w:w="3839" w:type="dxa"/>
            <w:tcBorders>
              <w:top w:val="thinThickSmallGap" w:sz="12" w:space="0" w:color="auto"/>
              <w:bottom w:val="thinThickSmallGap" w:sz="12" w:space="0" w:color="auto"/>
            </w:tcBorders>
            <w:shd w:val="clear" w:color="auto" w:fill="C0C0C0"/>
          </w:tcPr>
          <w:p w:rsidR="001D6CE7" w:rsidRPr="00675710" w:rsidRDefault="001D6CE7" w:rsidP="00780A57">
            <w:pPr>
              <w:jc w:val="center"/>
              <w:rPr>
                <w:rFonts w:cs="Andalus"/>
                <w:b/>
                <w:bCs/>
                <w:i/>
                <w:iCs/>
              </w:rPr>
            </w:pPr>
            <w:r w:rsidRPr="00675710">
              <w:rPr>
                <w:rFonts w:cs="Andalus" w:hint="cs"/>
                <w:b/>
                <w:bCs/>
                <w:i/>
                <w:iCs/>
                <w:rtl/>
                <w:lang w:eastAsia="ar-TN" w:bidi="ar-TN"/>
              </w:rPr>
              <w:t>تاريخ الترسيم بالهيئة</w:t>
            </w:r>
          </w:p>
        </w:tc>
        <w:tc>
          <w:tcPr>
            <w:tcW w:w="2552" w:type="dxa"/>
            <w:tcBorders>
              <w:top w:val="thinThickSmallGap" w:sz="12" w:space="0" w:color="auto"/>
              <w:bottom w:val="thinThickSmallGap" w:sz="12" w:space="0" w:color="auto"/>
            </w:tcBorders>
            <w:shd w:val="clear" w:color="auto" w:fill="C0C0C0"/>
          </w:tcPr>
          <w:p w:rsidR="001D6CE7" w:rsidRPr="00675710" w:rsidRDefault="001D6CE7" w:rsidP="00780A57">
            <w:pPr>
              <w:jc w:val="center"/>
              <w:rPr>
                <w:rFonts w:cs="Andalus"/>
                <w:b/>
                <w:bCs/>
                <w:i/>
                <w:iCs/>
              </w:rPr>
            </w:pPr>
            <w:r w:rsidRPr="00675710">
              <w:rPr>
                <w:rFonts w:cs="Andalus"/>
                <w:b/>
                <w:bCs/>
                <w:i/>
                <w:iCs/>
                <w:rtl/>
                <w:lang w:eastAsia="ar-TN" w:bidi="ar-TN"/>
              </w:rPr>
              <w:t>الشهادة المحرز عليها</w:t>
            </w:r>
          </w:p>
        </w:tc>
        <w:tc>
          <w:tcPr>
            <w:tcW w:w="2410" w:type="dxa"/>
            <w:tcBorders>
              <w:top w:val="thinThickSmallGap" w:sz="12" w:space="0" w:color="auto"/>
              <w:bottom w:val="thinThickSmallGap" w:sz="12" w:space="0" w:color="auto"/>
            </w:tcBorders>
            <w:shd w:val="clear" w:color="auto" w:fill="C0C0C0"/>
          </w:tcPr>
          <w:p w:rsidR="001D6CE7" w:rsidRPr="00675710" w:rsidRDefault="001D6CE7" w:rsidP="00780A57">
            <w:pPr>
              <w:jc w:val="center"/>
              <w:rPr>
                <w:rFonts w:cs="Andalus"/>
                <w:b/>
                <w:bCs/>
                <w:i/>
                <w:iCs/>
              </w:rPr>
            </w:pPr>
            <w:r w:rsidRPr="00675710">
              <w:rPr>
                <w:rFonts w:cs="Andalus"/>
                <w:b/>
                <w:bCs/>
                <w:i/>
                <w:iCs/>
                <w:rtl/>
                <w:lang w:eastAsia="ar-TN" w:bidi="ar-TN"/>
              </w:rPr>
              <w:t>الاسمواللقب</w:t>
            </w:r>
          </w:p>
        </w:tc>
        <w:tc>
          <w:tcPr>
            <w:tcW w:w="859" w:type="dxa"/>
            <w:tcBorders>
              <w:top w:val="thinThickSmallGap" w:sz="12" w:space="0" w:color="auto"/>
              <w:bottom w:val="thinThickSmallGap" w:sz="12" w:space="0" w:color="auto"/>
              <w:right w:val="thinThickSmallGap" w:sz="12" w:space="0" w:color="auto"/>
            </w:tcBorders>
            <w:shd w:val="clear" w:color="auto" w:fill="C0C0C0"/>
          </w:tcPr>
          <w:p w:rsidR="001D6CE7" w:rsidRPr="00675710" w:rsidRDefault="001D6CE7" w:rsidP="00780A57">
            <w:pPr>
              <w:jc w:val="center"/>
              <w:rPr>
                <w:rFonts w:cs="Andalus"/>
                <w:b/>
                <w:bCs/>
                <w:i/>
                <w:iCs/>
                <w:lang w:eastAsia="ar-TN" w:bidi="ar-TN"/>
              </w:rPr>
            </w:pPr>
            <w:r w:rsidRPr="00675710">
              <w:rPr>
                <w:rFonts w:cs="Andalus"/>
                <w:b/>
                <w:bCs/>
                <w:i/>
                <w:iCs/>
                <w:rtl/>
                <w:lang w:eastAsia="ar-TN" w:bidi="ar-TN"/>
              </w:rPr>
              <w:t>ع ر</w:t>
            </w:r>
          </w:p>
        </w:tc>
      </w:tr>
      <w:tr w:rsidR="001D6CE7" w:rsidRPr="00675710" w:rsidTr="00EC5FE4">
        <w:trPr>
          <w:trHeight w:val="568"/>
          <w:jc w:val="right"/>
        </w:trPr>
        <w:tc>
          <w:tcPr>
            <w:tcW w:w="3839" w:type="dxa"/>
            <w:tcBorders>
              <w:top w:val="thinThickSmallGap" w:sz="12" w:space="0" w:color="auto"/>
            </w:tcBorders>
          </w:tcPr>
          <w:p w:rsidR="001D6CE7" w:rsidRPr="00675710" w:rsidRDefault="001D6CE7" w:rsidP="00780A57">
            <w:pPr>
              <w:jc w:val="both"/>
              <w:rPr>
                <w:rFonts w:cs="Simplified Arabic"/>
                <w:b/>
                <w:bCs/>
                <w:sz w:val="22"/>
                <w:szCs w:val="22"/>
              </w:rPr>
            </w:pPr>
          </w:p>
        </w:tc>
        <w:tc>
          <w:tcPr>
            <w:tcW w:w="2552" w:type="dxa"/>
            <w:tcBorders>
              <w:top w:val="thinThickSmallGap" w:sz="12" w:space="0" w:color="auto"/>
            </w:tcBorders>
          </w:tcPr>
          <w:p w:rsidR="001D6CE7" w:rsidRPr="00675710" w:rsidRDefault="001D6CE7" w:rsidP="00780A57">
            <w:pPr>
              <w:jc w:val="both"/>
              <w:rPr>
                <w:rFonts w:cs="Simplified Arabic"/>
                <w:b/>
                <w:bCs/>
                <w:sz w:val="22"/>
                <w:szCs w:val="22"/>
              </w:rPr>
            </w:pPr>
          </w:p>
        </w:tc>
        <w:tc>
          <w:tcPr>
            <w:tcW w:w="2410" w:type="dxa"/>
            <w:tcBorders>
              <w:top w:val="thinThickSmallGap" w:sz="12" w:space="0" w:color="auto"/>
            </w:tcBorders>
          </w:tcPr>
          <w:p w:rsidR="001D6CE7" w:rsidRPr="00675710" w:rsidRDefault="001D6CE7" w:rsidP="00780A57">
            <w:pPr>
              <w:jc w:val="both"/>
              <w:rPr>
                <w:rFonts w:cs="Simplified Arabic"/>
                <w:b/>
                <w:bCs/>
                <w:sz w:val="22"/>
                <w:szCs w:val="22"/>
                <w:rtl/>
              </w:rPr>
            </w:pPr>
          </w:p>
          <w:p w:rsidR="001D6CE7" w:rsidRPr="00675710" w:rsidRDefault="001D6CE7" w:rsidP="00780A57">
            <w:pPr>
              <w:jc w:val="both"/>
              <w:rPr>
                <w:rFonts w:cs="Simplified Arabic"/>
                <w:b/>
                <w:bCs/>
                <w:sz w:val="22"/>
                <w:szCs w:val="22"/>
              </w:rPr>
            </w:pPr>
          </w:p>
        </w:tc>
        <w:tc>
          <w:tcPr>
            <w:tcW w:w="859" w:type="dxa"/>
            <w:tcBorders>
              <w:top w:val="thinThickSmallGap" w:sz="12" w:space="0" w:color="auto"/>
              <w:right w:val="thinThickSmallGap" w:sz="12" w:space="0" w:color="auto"/>
            </w:tcBorders>
          </w:tcPr>
          <w:p w:rsidR="001D6CE7" w:rsidRPr="00675710" w:rsidRDefault="001D6CE7" w:rsidP="00780A57">
            <w:pPr>
              <w:jc w:val="center"/>
              <w:rPr>
                <w:rFonts w:cs="Simplified Arabic"/>
                <w:sz w:val="22"/>
                <w:szCs w:val="22"/>
              </w:rPr>
            </w:pPr>
            <w:r w:rsidRPr="00675710">
              <w:rPr>
                <w:rFonts w:cs="Simplified Arabic" w:hint="cs"/>
                <w:b/>
                <w:bCs/>
                <w:sz w:val="22"/>
                <w:szCs w:val="22"/>
                <w:rtl/>
              </w:rPr>
              <w:t>1</w:t>
            </w:r>
          </w:p>
        </w:tc>
      </w:tr>
      <w:tr w:rsidR="001D6CE7" w:rsidRPr="00675710" w:rsidTr="00EC5FE4">
        <w:trPr>
          <w:jc w:val="right"/>
        </w:trPr>
        <w:tc>
          <w:tcPr>
            <w:tcW w:w="3839" w:type="dxa"/>
          </w:tcPr>
          <w:p w:rsidR="001D6CE7" w:rsidRPr="00675710" w:rsidRDefault="001D6CE7" w:rsidP="00780A57">
            <w:pPr>
              <w:jc w:val="both"/>
              <w:rPr>
                <w:rFonts w:cs="Simplified Arabic"/>
                <w:b/>
                <w:bCs/>
                <w:sz w:val="22"/>
                <w:szCs w:val="22"/>
              </w:rPr>
            </w:pPr>
          </w:p>
        </w:tc>
        <w:tc>
          <w:tcPr>
            <w:tcW w:w="2552" w:type="dxa"/>
          </w:tcPr>
          <w:p w:rsidR="001D6CE7" w:rsidRPr="00675710" w:rsidRDefault="001D6CE7" w:rsidP="00780A57">
            <w:pPr>
              <w:jc w:val="both"/>
              <w:rPr>
                <w:rFonts w:cs="Simplified Arabic"/>
                <w:b/>
                <w:bCs/>
                <w:sz w:val="22"/>
                <w:szCs w:val="22"/>
              </w:rPr>
            </w:pPr>
          </w:p>
        </w:tc>
        <w:tc>
          <w:tcPr>
            <w:tcW w:w="2410" w:type="dxa"/>
          </w:tcPr>
          <w:p w:rsidR="001D6CE7" w:rsidRPr="00675710" w:rsidRDefault="001D6CE7" w:rsidP="00780A57">
            <w:pPr>
              <w:jc w:val="both"/>
              <w:rPr>
                <w:rFonts w:cs="Simplified Arabic"/>
                <w:b/>
                <w:bCs/>
                <w:sz w:val="22"/>
                <w:szCs w:val="22"/>
                <w:rtl/>
              </w:rPr>
            </w:pPr>
          </w:p>
          <w:p w:rsidR="001D6CE7" w:rsidRPr="00675710" w:rsidRDefault="001D6CE7" w:rsidP="00780A57">
            <w:pPr>
              <w:jc w:val="both"/>
              <w:rPr>
                <w:rFonts w:cs="Simplified Arabic"/>
                <w:b/>
                <w:bCs/>
                <w:sz w:val="22"/>
                <w:szCs w:val="22"/>
              </w:rPr>
            </w:pPr>
          </w:p>
        </w:tc>
        <w:tc>
          <w:tcPr>
            <w:tcW w:w="859" w:type="dxa"/>
            <w:tcBorders>
              <w:right w:val="thinThickSmallGap" w:sz="12" w:space="0" w:color="auto"/>
            </w:tcBorders>
          </w:tcPr>
          <w:p w:rsidR="001D6CE7" w:rsidRPr="00675710" w:rsidRDefault="001D6CE7" w:rsidP="00780A57">
            <w:pPr>
              <w:jc w:val="center"/>
              <w:rPr>
                <w:rFonts w:cs="Simplified Arabic"/>
                <w:b/>
                <w:bCs/>
                <w:sz w:val="22"/>
                <w:szCs w:val="22"/>
              </w:rPr>
            </w:pPr>
            <w:r w:rsidRPr="00675710">
              <w:rPr>
                <w:rFonts w:cs="Simplified Arabic"/>
                <w:b/>
                <w:bCs/>
                <w:sz w:val="22"/>
                <w:szCs w:val="22"/>
                <w:rtl/>
              </w:rPr>
              <w:t>2</w:t>
            </w:r>
          </w:p>
        </w:tc>
      </w:tr>
      <w:tr w:rsidR="001D6CE7" w:rsidRPr="00675710" w:rsidTr="00EC5FE4">
        <w:trPr>
          <w:jc w:val="right"/>
        </w:trPr>
        <w:tc>
          <w:tcPr>
            <w:tcW w:w="3839" w:type="dxa"/>
          </w:tcPr>
          <w:p w:rsidR="001D6CE7" w:rsidRPr="00675710" w:rsidRDefault="001D6CE7" w:rsidP="00780A57">
            <w:pPr>
              <w:jc w:val="both"/>
              <w:rPr>
                <w:rFonts w:cs="Simplified Arabic"/>
                <w:b/>
                <w:bCs/>
                <w:sz w:val="22"/>
                <w:szCs w:val="22"/>
              </w:rPr>
            </w:pPr>
          </w:p>
        </w:tc>
        <w:tc>
          <w:tcPr>
            <w:tcW w:w="2552" w:type="dxa"/>
          </w:tcPr>
          <w:p w:rsidR="001D6CE7" w:rsidRPr="00675710" w:rsidRDefault="001D6CE7" w:rsidP="00780A57">
            <w:pPr>
              <w:jc w:val="both"/>
              <w:rPr>
                <w:rFonts w:cs="Simplified Arabic"/>
                <w:b/>
                <w:bCs/>
                <w:sz w:val="22"/>
                <w:szCs w:val="22"/>
              </w:rPr>
            </w:pPr>
          </w:p>
        </w:tc>
        <w:tc>
          <w:tcPr>
            <w:tcW w:w="2410" w:type="dxa"/>
          </w:tcPr>
          <w:p w:rsidR="001D6CE7" w:rsidRPr="00675710" w:rsidRDefault="001D6CE7" w:rsidP="00780A57">
            <w:pPr>
              <w:jc w:val="both"/>
              <w:rPr>
                <w:rFonts w:cs="Simplified Arabic"/>
                <w:b/>
                <w:bCs/>
                <w:sz w:val="22"/>
                <w:szCs w:val="22"/>
                <w:rtl/>
              </w:rPr>
            </w:pPr>
          </w:p>
          <w:p w:rsidR="001D6CE7" w:rsidRPr="00675710" w:rsidRDefault="001D6CE7" w:rsidP="00780A57">
            <w:pPr>
              <w:jc w:val="both"/>
              <w:rPr>
                <w:rFonts w:cs="Simplified Arabic"/>
                <w:b/>
                <w:bCs/>
                <w:sz w:val="22"/>
                <w:szCs w:val="22"/>
              </w:rPr>
            </w:pPr>
          </w:p>
        </w:tc>
        <w:tc>
          <w:tcPr>
            <w:tcW w:w="859" w:type="dxa"/>
            <w:tcBorders>
              <w:right w:val="thinThickSmallGap" w:sz="12" w:space="0" w:color="auto"/>
            </w:tcBorders>
          </w:tcPr>
          <w:p w:rsidR="001D6CE7" w:rsidRPr="00675710" w:rsidRDefault="001D6CE7" w:rsidP="00780A57">
            <w:pPr>
              <w:jc w:val="center"/>
              <w:rPr>
                <w:rFonts w:cs="Simplified Arabic"/>
                <w:b/>
                <w:bCs/>
                <w:sz w:val="22"/>
                <w:szCs w:val="22"/>
              </w:rPr>
            </w:pPr>
            <w:r w:rsidRPr="00675710">
              <w:rPr>
                <w:rFonts w:cs="Simplified Arabic"/>
                <w:b/>
                <w:bCs/>
                <w:sz w:val="22"/>
                <w:szCs w:val="22"/>
                <w:rtl/>
              </w:rPr>
              <w:t>3</w:t>
            </w:r>
          </w:p>
        </w:tc>
      </w:tr>
      <w:tr w:rsidR="001D6CE7" w:rsidRPr="00675710" w:rsidTr="00EC5FE4">
        <w:trPr>
          <w:jc w:val="right"/>
        </w:trPr>
        <w:tc>
          <w:tcPr>
            <w:tcW w:w="3839" w:type="dxa"/>
          </w:tcPr>
          <w:p w:rsidR="001D6CE7" w:rsidRPr="00675710" w:rsidRDefault="001D6CE7" w:rsidP="00780A57">
            <w:pPr>
              <w:jc w:val="both"/>
              <w:rPr>
                <w:rFonts w:cs="Simplified Arabic"/>
                <w:b/>
                <w:bCs/>
                <w:sz w:val="22"/>
                <w:szCs w:val="22"/>
              </w:rPr>
            </w:pPr>
          </w:p>
        </w:tc>
        <w:tc>
          <w:tcPr>
            <w:tcW w:w="2552" w:type="dxa"/>
          </w:tcPr>
          <w:p w:rsidR="001D6CE7" w:rsidRPr="00675710" w:rsidRDefault="001D6CE7" w:rsidP="00780A57">
            <w:pPr>
              <w:jc w:val="both"/>
              <w:rPr>
                <w:rFonts w:cs="Simplified Arabic"/>
                <w:b/>
                <w:bCs/>
                <w:sz w:val="22"/>
                <w:szCs w:val="22"/>
              </w:rPr>
            </w:pPr>
          </w:p>
        </w:tc>
        <w:tc>
          <w:tcPr>
            <w:tcW w:w="2410" w:type="dxa"/>
          </w:tcPr>
          <w:p w:rsidR="001D6CE7" w:rsidRPr="00675710" w:rsidRDefault="001D6CE7" w:rsidP="00780A57">
            <w:pPr>
              <w:jc w:val="both"/>
              <w:rPr>
                <w:rFonts w:cs="Simplified Arabic"/>
                <w:b/>
                <w:bCs/>
                <w:sz w:val="22"/>
                <w:szCs w:val="22"/>
                <w:rtl/>
              </w:rPr>
            </w:pPr>
          </w:p>
          <w:p w:rsidR="001D6CE7" w:rsidRPr="00675710" w:rsidRDefault="001D6CE7" w:rsidP="00780A57">
            <w:pPr>
              <w:jc w:val="both"/>
              <w:rPr>
                <w:rFonts w:cs="Simplified Arabic"/>
                <w:b/>
                <w:bCs/>
                <w:sz w:val="22"/>
                <w:szCs w:val="22"/>
              </w:rPr>
            </w:pPr>
          </w:p>
        </w:tc>
        <w:tc>
          <w:tcPr>
            <w:tcW w:w="859" w:type="dxa"/>
            <w:tcBorders>
              <w:right w:val="thinThickSmallGap" w:sz="12" w:space="0" w:color="auto"/>
            </w:tcBorders>
          </w:tcPr>
          <w:p w:rsidR="001D6CE7" w:rsidRPr="00675710" w:rsidRDefault="001D6CE7" w:rsidP="00780A57">
            <w:pPr>
              <w:jc w:val="center"/>
              <w:rPr>
                <w:rFonts w:cs="Simplified Arabic"/>
                <w:b/>
                <w:bCs/>
                <w:sz w:val="22"/>
                <w:szCs w:val="22"/>
              </w:rPr>
            </w:pPr>
            <w:r w:rsidRPr="00675710">
              <w:rPr>
                <w:rFonts w:cs="Simplified Arabic"/>
                <w:b/>
                <w:bCs/>
                <w:sz w:val="22"/>
                <w:szCs w:val="22"/>
                <w:rtl/>
              </w:rPr>
              <w:t>4</w:t>
            </w:r>
          </w:p>
        </w:tc>
      </w:tr>
      <w:tr w:rsidR="001D6CE7" w:rsidRPr="00675710" w:rsidTr="00EC5FE4">
        <w:trPr>
          <w:jc w:val="right"/>
        </w:trPr>
        <w:tc>
          <w:tcPr>
            <w:tcW w:w="3839" w:type="dxa"/>
          </w:tcPr>
          <w:p w:rsidR="001D6CE7" w:rsidRPr="00675710" w:rsidRDefault="001D6CE7" w:rsidP="00780A57">
            <w:pPr>
              <w:jc w:val="both"/>
              <w:rPr>
                <w:rFonts w:cs="Simplified Arabic"/>
                <w:b/>
                <w:bCs/>
                <w:sz w:val="22"/>
                <w:szCs w:val="22"/>
              </w:rPr>
            </w:pPr>
          </w:p>
        </w:tc>
        <w:tc>
          <w:tcPr>
            <w:tcW w:w="2552" w:type="dxa"/>
          </w:tcPr>
          <w:p w:rsidR="001D6CE7" w:rsidRPr="00675710" w:rsidRDefault="001D6CE7" w:rsidP="00780A57">
            <w:pPr>
              <w:jc w:val="both"/>
              <w:rPr>
                <w:rFonts w:cs="Simplified Arabic"/>
                <w:b/>
                <w:bCs/>
                <w:sz w:val="22"/>
                <w:szCs w:val="22"/>
              </w:rPr>
            </w:pPr>
          </w:p>
        </w:tc>
        <w:tc>
          <w:tcPr>
            <w:tcW w:w="2410" w:type="dxa"/>
          </w:tcPr>
          <w:p w:rsidR="001D6CE7" w:rsidRPr="00675710" w:rsidRDefault="001D6CE7" w:rsidP="00780A57">
            <w:pPr>
              <w:jc w:val="both"/>
              <w:rPr>
                <w:rFonts w:cs="Simplified Arabic"/>
                <w:b/>
                <w:bCs/>
                <w:sz w:val="22"/>
                <w:szCs w:val="22"/>
                <w:rtl/>
              </w:rPr>
            </w:pPr>
          </w:p>
          <w:p w:rsidR="001D6CE7" w:rsidRPr="00675710" w:rsidRDefault="001D6CE7" w:rsidP="00780A57">
            <w:pPr>
              <w:jc w:val="both"/>
              <w:rPr>
                <w:rFonts w:cs="Simplified Arabic"/>
                <w:b/>
                <w:bCs/>
                <w:sz w:val="22"/>
                <w:szCs w:val="22"/>
              </w:rPr>
            </w:pPr>
          </w:p>
        </w:tc>
        <w:tc>
          <w:tcPr>
            <w:tcW w:w="859" w:type="dxa"/>
            <w:tcBorders>
              <w:right w:val="thinThickSmallGap" w:sz="12" w:space="0" w:color="auto"/>
            </w:tcBorders>
          </w:tcPr>
          <w:p w:rsidR="001D6CE7" w:rsidRPr="00675710" w:rsidRDefault="001D6CE7" w:rsidP="00780A57">
            <w:pPr>
              <w:jc w:val="center"/>
              <w:rPr>
                <w:rFonts w:cs="Simplified Arabic"/>
                <w:b/>
                <w:bCs/>
                <w:sz w:val="22"/>
                <w:szCs w:val="22"/>
              </w:rPr>
            </w:pPr>
            <w:r w:rsidRPr="00675710">
              <w:rPr>
                <w:rFonts w:cs="Simplified Arabic"/>
                <w:b/>
                <w:bCs/>
                <w:sz w:val="22"/>
                <w:szCs w:val="22"/>
                <w:rtl/>
              </w:rPr>
              <w:t>5</w:t>
            </w:r>
          </w:p>
        </w:tc>
      </w:tr>
      <w:tr w:rsidR="001D6CE7" w:rsidRPr="00675710" w:rsidTr="00EC5FE4">
        <w:trPr>
          <w:jc w:val="right"/>
        </w:trPr>
        <w:tc>
          <w:tcPr>
            <w:tcW w:w="3839" w:type="dxa"/>
          </w:tcPr>
          <w:p w:rsidR="001D6CE7" w:rsidRPr="00675710" w:rsidRDefault="001D6CE7" w:rsidP="00780A57">
            <w:pPr>
              <w:jc w:val="both"/>
              <w:rPr>
                <w:rFonts w:cs="Simplified Arabic"/>
                <w:b/>
                <w:bCs/>
                <w:sz w:val="22"/>
                <w:szCs w:val="22"/>
              </w:rPr>
            </w:pPr>
          </w:p>
        </w:tc>
        <w:tc>
          <w:tcPr>
            <w:tcW w:w="2552" w:type="dxa"/>
          </w:tcPr>
          <w:p w:rsidR="001D6CE7" w:rsidRPr="00675710" w:rsidRDefault="001D6CE7" w:rsidP="00780A57">
            <w:pPr>
              <w:jc w:val="both"/>
              <w:rPr>
                <w:rFonts w:cs="Simplified Arabic"/>
                <w:b/>
                <w:bCs/>
                <w:sz w:val="22"/>
                <w:szCs w:val="22"/>
              </w:rPr>
            </w:pPr>
          </w:p>
        </w:tc>
        <w:tc>
          <w:tcPr>
            <w:tcW w:w="2410" w:type="dxa"/>
          </w:tcPr>
          <w:p w:rsidR="001D6CE7" w:rsidRPr="00675710" w:rsidRDefault="001D6CE7" w:rsidP="00780A57">
            <w:pPr>
              <w:jc w:val="both"/>
              <w:rPr>
                <w:rFonts w:cs="Simplified Arabic"/>
                <w:b/>
                <w:bCs/>
                <w:sz w:val="22"/>
                <w:szCs w:val="22"/>
                <w:rtl/>
              </w:rPr>
            </w:pPr>
          </w:p>
          <w:p w:rsidR="001D6CE7" w:rsidRPr="00675710" w:rsidRDefault="001D6CE7" w:rsidP="00780A57">
            <w:pPr>
              <w:jc w:val="both"/>
              <w:rPr>
                <w:rFonts w:cs="Simplified Arabic"/>
                <w:b/>
                <w:bCs/>
                <w:sz w:val="22"/>
                <w:szCs w:val="22"/>
              </w:rPr>
            </w:pPr>
          </w:p>
        </w:tc>
        <w:tc>
          <w:tcPr>
            <w:tcW w:w="859" w:type="dxa"/>
            <w:tcBorders>
              <w:right w:val="thinThickSmallGap" w:sz="12" w:space="0" w:color="auto"/>
            </w:tcBorders>
          </w:tcPr>
          <w:p w:rsidR="001D6CE7" w:rsidRPr="00675710" w:rsidRDefault="001D6CE7" w:rsidP="00780A57">
            <w:pPr>
              <w:jc w:val="center"/>
              <w:rPr>
                <w:rFonts w:cs="Simplified Arabic"/>
                <w:b/>
                <w:bCs/>
                <w:sz w:val="22"/>
                <w:szCs w:val="22"/>
              </w:rPr>
            </w:pPr>
            <w:r w:rsidRPr="00675710">
              <w:rPr>
                <w:rFonts w:cs="Simplified Arabic"/>
                <w:b/>
                <w:bCs/>
                <w:sz w:val="22"/>
                <w:szCs w:val="22"/>
                <w:rtl/>
              </w:rPr>
              <w:t>6</w:t>
            </w:r>
          </w:p>
        </w:tc>
      </w:tr>
      <w:tr w:rsidR="001D6CE7" w:rsidRPr="00675710" w:rsidTr="00EC5FE4">
        <w:trPr>
          <w:jc w:val="right"/>
        </w:trPr>
        <w:tc>
          <w:tcPr>
            <w:tcW w:w="3839" w:type="dxa"/>
          </w:tcPr>
          <w:p w:rsidR="001D6CE7" w:rsidRPr="00675710" w:rsidRDefault="001D6CE7" w:rsidP="00780A57">
            <w:pPr>
              <w:jc w:val="both"/>
              <w:rPr>
                <w:rFonts w:cs="Simplified Arabic"/>
                <w:b/>
                <w:bCs/>
                <w:sz w:val="22"/>
                <w:szCs w:val="22"/>
              </w:rPr>
            </w:pPr>
          </w:p>
        </w:tc>
        <w:tc>
          <w:tcPr>
            <w:tcW w:w="2552" w:type="dxa"/>
          </w:tcPr>
          <w:p w:rsidR="001D6CE7" w:rsidRPr="00675710" w:rsidRDefault="001D6CE7" w:rsidP="00780A57">
            <w:pPr>
              <w:jc w:val="both"/>
              <w:rPr>
                <w:rFonts w:cs="Simplified Arabic"/>
                <w:b/>
                <w:bCs/>
                <w:sz w:val="22"/>
                <w:szCs w:val="22"/>
              </w:rPr>
            </w:pPr>
          </w:p>
        </w:tc>
        <w:tc>
          <w:tcPr>
            <w:tcW w:w="2410" w:type="dxa"/>
          </w:tcPr>
          <w:p w:rsidR="001D6CE7" w:rsidRPr="00675710" w:rsidRDefault="001D6CE7" w:rsidP="00780A57">
            <w:pPr>
              <w:jc w:val="both"/>
              <w:rPr>
                <w:rFonts w:cs="Simplified Arabic"/>
                <w:b/>
                <w:bCs/>
                <w:sz w:val="22"/>
                <w:szCs w:val="22"/>
                <w:rtl/>
              </w:rPr>
            </w:pPr>
          </w:p>
          <w:p w:rsidR="001D6CE7" w:rsidRPr="00675710" w:rsidRDefault="001D6CE7" w:rsidP="00780A57">
            <w:pPr>
              <w:jc w:val="both"/>
              <w:rPr>
                <w:rFonts w:cs="Simplified Arabic"/>
                <w:b/>
                <w:bCs/>
                <w:sz w:val="22"/>
                <w:szCs w:val="22"/>
              </w:rPr>
            </w:pPr>
          </w:p>
        </w:tc>
        <w:tc>
          <w:tcPr>
            <w:tcW w:w="859" w:type="dxa"/>
            <w:tcBorders>
              <w:right w:val="thinThickSmallGap" w:sz="12" w:space="0" w:color="auto"/>
            </w:tcBorders>
          </w:tcPr>
          <w:p w:rsidR="001D6CE7" w:rsidRPr="00675710" w:rsidRDefault="001D6CE7" w:rsidP="00780A57">
            <w:pPr>
              <w:jc w:val="center"/>
              <w:rPr>
                <w:rFonts w:cs="Simplified Arabic"/>
                <w:b/>
                <w:bCs/>
                <w:sz w:val="22"/>
                <w:szCs w:val="22"/>
              </w:rPr>
            </w:pPr>
            <w:r w:rsidRPr="00675710">
              <w:rPr>
                <w:rFonts w:cs="Simplified Arabic"/>
                <w:b/>
                <w:bCs/>
                <w:sz w:val="22"/>
                <w:szCs w:val="22"/>
                <w:rtl/>
              </w:rPr>
              <w:t>7</w:t>
            </w:r>
          </w:p>
        </w:tc>
      </w:tr>
      <w:tr w:rsidR="001D6CE7" w:rsidRPr="00675710" w:rsidTr="00EC5FE4">
        <w:trPr>
          <w:jc w:val="right"/>
        </w:trPr>
        <w:tc>
          <w:tcPr>
            <w:tcW w:w="3839" w:type="dxa"/>
          </w:tcPr>
          <w:p w:rsidR="001D6CE7" w:rsidRPr="00675710" w:rsidRDefault="001D6CE7" w:rsidP="00780A57">
            <w:pPr>
              <w:jc w:val="both"/>
              <w:rPr>
                <w:rFonts w:cs="Simplified Arabic"/>
                <w:b/>
                <w:bCs/>
                <w:sz w:val="22"/>
                <w:szCs w:val="22"/>
              </w:rPr>
            </w:pPr>
          </w:p>
        </w:tc>
        <w:tc>
          <w:tcPr>
            <w:tcW w:w="2552" w:type="dxa"/>
          </w:tcPr>
          <w:p w:rsidR="001D6CE7" w:rsidRPr="00675710" w:rsidRDefault="001D6CE7" w:rsidP="00780A57">
            <w:pPr>
              <w:jc w:val="both"/>
              <w:rPr>
                <w:rFonts w:cs="Simplified Arabic"/>
                <w:b/>
                <w:bCs/>
                <w:sz w:val="22"/>
                <w:szCs w:val="22"/>
              </w:rPr>
            </w:pPr>
          </w:p>
        </w:tc>
        <w:tc>
          <w:tcPr>
            <w:tcW w:w="2410" w:type="dxa"/>
          </w:tcPr>
          <w:p w:rsidR="001D6CE7" w:rsidRPr="00675710" w:rsidRDefault="001D6CE7" w:rsidP="00780A57">
            <w:pPr>
              <w:jc w:val="both"/>
              <w:rPr>
                <w:rFonts w:cs="Simplified Arabic"/>
                <w:b/>
                <w:bCs/>
                <w:sz w:val="22"/>
                <w:szCs w:val="22"/>
                <w:rtl/>
              </w:rPr>
            </w:pPr>
          </w:p>
          <w:p w:rsidR="001D6CE7" w:rsidRPr="00675710" w:rsidRDefault="001D6CE7" w:rsidP="00780A57">
            <w:pPr>
              <w:jc w:val="both"/>
              <w:rPr>
                <w:rFonts w:cs="Simplified Arabic"/>
                <w:b/>
                <w:bCs/>
                <w:sz w:val="22"/>
                <w:szCs w:val="22"/>
              </w:rPr>
            </w:pPr>
          </w:p>
        </w:tc>
        <w:tc>
          <w:tcPr>
            <w:tcW w:w="859" w:type="dxa"/>
            <w:tcBorders>
              <w:right w:val="thinThickSmallGap" w:sz="12" w:space="0" w:color="auto"/>
            </w:tcBorders>
          </w:tcPr>
          <w:p w:rsidR="001D6CE7" w:rsidRPr="00675710" w:rsidRDefault="001D6CE7" w:rsidP="00780A57">
            <w:pPr>
              <w:jc w:val="center"/>
              <w:rPr>
                <w:rFonts w:cs="Simplified Arabic"/>
                <w:b/>
                <w:bCs/>
                <w:sz w:val="22"/>
                <w:szCs w:val="22"/>
              </w:rPr>
            </w:pPr>
            <w:r w:rsidRPr="00675710">
              <w:rPr>
                <w:rFonts w:cs="Simplified Arabic"/>
                <w:b/>
                <w:bCs/>
                <w:sz w:val="22"/>
                <w:szCs w:val="22"/>
                <w:rtl/>
              </w:rPr>
              <w:t>8</w:t>
            </w:r>
          </w:p>
        </w:tc>
      </w:tr>
      <w:tr w:rsidR="001D6CE7" w:rsidRPr="00675710" w:rsidTr="00EC5FE4">
        <w:trPr>
          <w:jc w:val="right"/>
        </w:trPr>
        <w:tc>
          <w:tcPr>
            <w:tcW w:w="3839" w:type="dxa"/>
          </w:tcPr>
          <w:p w:rsidR="001D6CE7" w:rsidRPr="00675710" w:rsidRDefault="001D6CE7" w:rsidP="00780A57">
            <w:pPr>
              <w:jc w:val="both"/>
              <w:rPr>
                <w:rFonts w:cs="Simplified Arabic"/>
                <w:b/>
                <w:bCs/>
                <w:sz w:val="22"/>
                <w:szCs w:val="22"/>
              </w:rPr>
            </w:pPr>
          </w:p>
        </w:tc>
        <w:tc>
          <w:tcPr>
            <w:tcW w:w="2552" w:type="dxa"/>
          </w:tcPr>
          <w:p w:rsidR="001D6CE7" w:rsidRPr="00675710" w:rsidRDefault="001D6CE7" w:rsidP="00780A57">
            <w:pPr>
              <w:jc w:val="both"/>
              <w:rPr>
                <w:rFonts w:cs="Simplified Arabic"/>
                <w:b/>
                <w:bCs/>
                <w:sz w:val="22"/>
                <w:szCs w:val="22"/>
              </w:rPr>
            </w:pPr>
          </w:p>
        </w:tc>
        <w:tc>
          <w:tcPr>
            <w:tcW w:w="2410" w:type="dxa"/>
          </w:tcPr>
          <w:p w:rsidR="001D6CE7" w:rsidRPr="00675710" w:rsidRDefault="001D6CE7" w:rsidP="00780A57">
            <w:pPr>
              <w:jc w:val="both"/>
              <w:rPr>
                <w:rFonts w:cs="Simplified Arabic"/>
                <w:b/>
                <w:bCs/>
                <w:sz w:val="22"/>
                <w:szCs w:val="22"/>
                <w:rtl/>
              </w:rPr>
            </w:pPr>
          </w:p>
          <w:p w:rsidR="001D6CE7" w:rsidRPr="00675710" w:rsidRDefault="001D6CE7" w:rsidP="00780A57">
            <w:pPr>
              <w:jc w:val="both"/>
              <w:rPr>
                <w:rFonts w:cs="Simplified Arabic"/>
                <w:b/>
                <w:bCs/>
                <w:sz w:val="22"/>
                <w:szCs w:val="22"/>
              </w:rPr>
            </w:pPr>
          </w:p>
        </w:tc>
        <w:tc>
          <w:tcPr>
            <w:tcW w:w="859" w:type="dxa"/>
            <w:tcBorders>
              <w:right w:val="thinThickSmallGap" w:sz="12" w:space="0" w:color="auto"/>
            </w:tcBorders>
          </w:tcPr>
          <w:p w:rsidR="001D6CE7" w:rsidRPr="00675710" w:rsidRDefault="001D6CE7" w:rsidP="00780A57">
            <w:pPr>
              <w:jc w:val="center"/>
              <w:rPr>
                <w:rFonts w:cs="Simplified Arabic"/>
                <w:b/>
                <w:bCs/>
                <w:sz w:val="22"/>
                <w:szCs w:val="22"/>
              </w:rPr>
            </w:pPr>
            <w:r w:rsidRPr="00675710">
              <w:rPr>
                <w:rFonts w:cs="Simplified Arabic"/>
                <w:b/>
                <w:bCs/>
                <w:sz w:val="22"/>
                <w:szCs w:val="22"/>
                <w:rtl/>
              </w:rPr>
              <w:t>9</w:t>
            </w:r>
          </w:p>
        </w:tc>
      </w:tr>
      <w:tr w:rsidR="001D6CE7" w:rsidRPr="00675710" w:rsidTr="00EC5FE4">
        <w:trPr>
          <w:jc w:val="right"/>
        </w:trPr>
        <w:tc>
          <w:tcPr>
            <w:tcW w:w="3839" w:type="dxa"/>
            <w:tcBorders>
              <w:bottom w:val="thinThickSmallGap" w:sz="12" w:space="0" w:color="auto"/>
            </w:tcBorders>
          </w:tcPr>
          <w:p w:rsidR="001D6CE7" w:rsidRPr="00675710" w:rsidRDefault="001D6CE7" w:rsidP="00780A57">
            <w:pPr>
              <w:jc w:val="both"/>
              <w:rPr>
                <w:rFonts w:cs="Simplified Arabic"/>
                <w:b/>
                <w:bCs/>
                <w:sz w:val="22"/>
                <w:szCs w:val="22"/>
              </w:rPr>
            </w:pPr>
          </w:p>
        </w:tc>
        <w:tc>
          <w:tcPr>
            <w:tcW w:w="2552" w:type="dxa"/>
            <w:tcBorders>
              <w:bottom w:val="thinThickSmallGap" w:sz="12" w:space="0" w:color="auto"/>
            </w:tcBorders>
          </w:tcPr>
          <w:p w:rsidR="001D6CE7" w:rsidRPr="00675710" w:rsidRDefault="001D6CE7" w:rsidP="00780A57">
            <w:pPr>
              <w:jc w:val="both"/>
              <w:rPr>
                <w:rFonts w:cs="Simplified Arabic"/>
                <w:b/>
                <w:bCs/>
                <w:sz w:val="22"/>
                <w:szCs w:val="22"/>
              </w:rPr>
            </w:pPr>
          </w:p>
        </w:tc>
        <w:tc>
          <w:tcPr>
            <w:tcW w:w="2410" w:type="dxa"/>
            <w:tcBorders>
              <w:bottom w:val="thinThickSmallGap" w:sz="12" w:space="0" w:color="auto"/>
            </w:tcBorders>
          </w:tcPr>
          <w:p w:rsidR="001D6CE7" w:rsidRPr="00675710" w:rsidRDefault="001D6CE7" w:rsidP="00780A57">
            <w:pPr>
              <w:jc w:val="both"/>
              <w:rPr>
                <w:rFonts w:cs="Simplified Arabic"/>
                <w:b/>
                <w:bCs/>
                <w:sz w:val="22"/>
                <w:szCs w:val="22"/>
                <w:rtl/>
              </w:rPr>
            </w:pPr>
          </w:p>
          <w:p w:rsidR="001D6CE7" w:rsidRPr="00675710" w:rsidRDefault="001D6CE7" w:rsidP="00780A57">
            <w:pPr>
              <w:jc w:val="both"/>
              <w:rPr>
                <w:rFonts w:cs="Simplified Arabic"/>
                <w:b/>
                <w:bCs/>
                <w:sz w:val="22"/>
                <w:szCs w:val="22"/>
              </w:rPr>
            </w:pPr>
          </w:p>
        </w:tc>
        <w:tc>
          <w:tcPr>
            <w:tcW w:w="859" w:type="dxa"/>
            <w:tcBorders>
              <w:bottom w:val="thinThickSmallGap" w:sz="12" w:space="0" w:color="auto"/>
              <w:right w:val="thinThickSmallGap" w:sz="12" w:space="0" w:color="auto"/>
            </w:tcBorders>
          </w:tcPr>
          <w:p w:rsidR="001D6CE7" w:rsidRPr="00675710" w:rsidRDefault="001D6CE7" w:rsidP="00780A57">
            <w:pPr>
              <w:jc w:val="center"/>
              <w:rPr>
                <w:rFonts w:cs="Simplified Arabic"/>
                <w:b/>
                <w:bCs/>
                <w:sz w:val="22"/>
                <w:szCs w:val="22"/>
              </w:rPr>
            </w:pPr>
            <w:r w:rsidRPr="00675710">
              <w:rPr>
                <w:rFonts w:cs="Simplified Arabic"/>
                <w:b/>
                <w:bCs/>
                <w:sz w:val="22"/>
                <w:szCs w:val="22"/>
                <w:rtl/>
              </w:rPr>
              <w:t>10</w:t>
            </w:r>
          </w:p>
        </w:tc>
      </w:tr>
    </w:tbl>
    <w:p w:rsidR="00C95875" w:rsidRPr="00675710" w:rsidRDefault="00C95875" w:rsidP="00C95875">
      <w:pPr>
        <w:tabs>
          <w:tab w:val="left" w:pos="8483"/>
        </w:tabs>
        <w:jc w:val="both"/>
        <w:rPr>
          <w:rFonts w:cs="Simplified Arabic"/>
          <w:b/>
          <w:bCs/>
          <w:sz w:val="16"/>
          <w:szCs w:val="16"/>
          <w:rtl/>
          <w:lang w:eastAsia="ar-TN" w:bidi="ar-TN"/>
        </w:rPr>
      </w:pPr>
      <w:r w:rsidRPr="00675710">
        <w:rPr>
          <w:rFonts w:cs="Simplified Arabic"/>
          <w:b/>
          <w:bCs/>
          <w:sz w:val="16"/>
          <w:szCs w:val="16"/>
          <w:rtl/>
          <w:lang w:eastAsia="ar-TN" w:bidi="ar-TN"/>
        </w:rPr>
        <w:tab/>
      </w:r>
    </w:p>
    <w:p w:rsidR="00C95875" w:rsidRPr="00675710" w:rsidRDefault="00C95875" w:rsidP="00F46988">
      <w:pPr>
        <w:spacing w:line="360" w:lineRule="auto"/>
        <w:jc w:val="right"/>
        <w:rPr>
          <w:sz w:val="16"/>
          <w:szCs w:val="16"/>
          <w:rtl/>
          <w:lang w:bidi="ar-TN"/>
        </w:rPr>
      </w:pPr>
      <w:r w:rsidRPr="00675710">
        <w:rPr>
          <w:sz w:val="32"/>
          <w:szCs w:val="32"/>
          <w:rtl/>
          <w:lang w:bidi="ar-TN"/>
        </w:rPr>
        <w:t>حرّر بـ</w:t>
      </w:r>
      <w:r w:rsidRPr="00675710">
        <w:rPr>
          <w:sz w:val="16"/>
          <w:szCs w:val="16"/>
          <w:rtl/>
          <w:lang w:bidi="ar-TN"/>
        </w:rPr>
        <w:t xml:space="preserve">............................. </w:t>
      </w:r>
      <w:r w:rsidRPr="00675710">
        <w:rPr>
          <w:sz w:val="32"/>
          <w:szCs w:val="32"/>
          <w:rtl/>
          <w:lang w:bidi="ar-TN"/>
        </w:rPr>
        <w:t>في</w:t>
      </w:r>
      <w:r w:rsidRPr="00675710">
        <w:rPr>
          <w:sz w:val="16"/>
          <w:szCs w:val="16"/>
          <w:rtl/>
          <w:lang w:bidi="ar-TN"/>
        </w:rPr>
        <w:t>............................</w:t>
      </w:r>
    </w:p>
    <w:p w:rsidR="00C95875" w:rsidRPr="00675710" w:rsidRDefault="00C95875" w:rsidP="00CC6E68">
      <w:pPr>
        <w:tabs>
          <w:tab w:val="right" w:pos="9732"/>
        </w:tabs>
        <w:spacing w:line="360" w:lineRule="auto"/>
        <w:ind w:left="5196" w:right="284" w:hanging="5196"/>
        <w:jc w:val="right"/>
        <w:rPr>
          <w:rFonts w:cs="Andalus"/>
          <w:sz w:val="32"/>
          <w:szCs w:val="32"/>
          <w:rtl/>
          <w:lang w:bidi="ar-TN"/>
        </w:rPr>
      </w:pPr>
      <w:r w:rsidRPr="00675710">
        <w:rPr>
          <w:rFonts w:cs="Andalus" w:hint="cs"/>
          <w:sz w:val="32"/>
          <w:szCs w:val="32"/>
          <w:rtl/>
          <w:lang w:bidi="ar-TN"/>
        </w:rPr>
        <w:t>(إمضاء</w:t>
      </w:r>
      <w:r w:rsidR="00662377" w:rsidRPr="00675710">
        <w:rPr>
          <w:rFonts w:cs="Andalus" w:hint="cs"/>
          <w:sz w:val="32"/>
          <w:szCs w:val="32"/>
          <w:rtl/>
          <w:lang w:bidi="ar-TN"/>
        </w:rPr>
        <w:t xml:space="preserve"> وختم</w:t>
      </w:r>
      <w:r w:rsidRPr="00675710">
        <w:rPr>
          <w:rFonts w:cs="Andalus" w:hint="cs"/>
          <w:sz w:val="32"/>
          <w:szCs w:val="32"/>
          <w:rtl/>
          <w:lang w:bidi="ar-TN"/>
        </w:rPr>
        <w:t xml:space="preserve"> المشارك)</w:t>
      </w:r>
    </w:p>
    <w:p w:rsidR="00020555" w:rsidRPr="00675710" w:rsidRDefault="00020555" w:rsidP="00AE157E">
      <w:pPr>
        <w:jc w:val="both"/>
        <w:rPr>
          <w:rFonts w:cs="Andalus"/>
          <w:b/>
          <w:bCs/>
          <w:sz w:val="40"/>
          <w:szCs w:val="40"/>
          <w:rtl/>
          <w:lang w:eastAsia="ar-TN" w:bidi="ar-TN"/>
        </w:rPr>
      </w:pPr>
    </w:p>
    <w:p w:rsidR="00020555" w:rsidRPr="00675710" w:rsidRDefault="00020555" w:rsidP="00AE157E">
      <w:pPr>
        <w:jc w:val="both"/>
        <w:rPr>
          <w:rFonts w:cs="Andalus"/>
          <w:b/>
          <w:bCs/>
          <w:sz w:val="40"/>
          <w:szCs w:val="40"/>
          <w:rtl/>
          <w:lang w:eastAsia="ar-TN" w:bidi="ar-TN"/>
        </w:rPr>
      </w:pPr>
    </w:p>
    <w:p w:rsidR="004527D4" w:rsidRPr="00675710" w:rsidRDefault="004527D4" w:rsidP="00CC6E68">
      <w:pPr>
        <w:rPr>
          <w:rFonts w:cs="Simplified Arabic"/>
          <w:b/>
          <w:bCs/>
          <w:sz w:val="34"/>
          <w:szCs w:val="34"/>
        </w:rPr>
      </w:pPr>
    </w:p>
    <w:p w:rsidR="00C95875" w:rsidRPr="00675710" w:rsidRDefault="00C95875" w:rsidP="00CC6E68">
      <w:pPr>
        <w:rPr>
          <w:rFonts w:cs="Simplified Arabic"/>
          <w:b/>
          <w:bCs/>
          <w:sz w:val="34"/>
          <w:szCs w:val="34"/>
          <w:rtl/>
        </w:rPr>
      </w:pPr>
      <w:r w:rsidRPr="00675710">
        <w:rPr>
          <w:rFonts w:cs="Simplified Arabic" w:hint="cs"/>
          <w:b/>
          <w:bCs/>
          <w:sz w:val="34"/>
          <w:szCs w:val="34"/>
          <w:rtl/>
        </w:rPr>
        <w:lastRenderedPageBreak/>
        <w:t>ملحق</w:t>
      </w:r>
      <w:r w:rsidRPr="00675710">
        <w:rPr>
          <w:rFonts w:cs="Simplified Arabic"/>
          <w:b/>
          <w:bCs/>
          <w:sz w:val="34"/>
          <w:szCs w:val="34"/>
          <w:rtl/>
        </w:rPr>
        <w:t xml:space="preserve"> عـدد</w:t>
      </w:r>
      <w:r w:rsidR="00CC6E68" w:rsidRPr="00675710">
        <w:rPr>
          <w:rFonts w:cs="Simplified Arabic" w:hint="cs"/>
          <w:b/>
          <w:bCs/>
          <w:sz w:val="34"/>
          <w:szCs w:val="34"/>
          <w:rtl/>
        </w:rPr>
        <w:t>8</w:t>
      </w:r>
    </w:p>
    <w:p w:rsidR="00E42539" w:rsidRPr="00640C42" w:rsidRDefault="00E42539" w:rsidP="00CC6E68">
      <w:pPr>
        <w:rPr>
          <w:rFonts w:cs="Simplified Arabic"/>
          <w:b/>
          <w:bCs/>
          <w:sz w:val="16"/>
          <w:szCs w:val="16"/>
          <w:rtl/>
        </w:rPr>
      </w:pPr>
    </w:p>
    <w:p w:rsidR="00F46988" w:rsidRPr="00675710" w:rsidRDefault="00F46988" w:rsidP="00F46988">
      <w:pPr>
        <w:jc w:val="center"/>
        <w:rPr>
          <w:rFonts w:cs="Simplified Arabic"/>
          <w:b/>
          <w:bCs/>
          <w:sz w:val="34"/>
          <w:szCs w:val="34"/>
          <w:rtl/>
        </w:rPr>
      </w:pPr>
      <w:r w:rsidRPr="00675710">
        <w:rPr>
          <w:rFonts w:cs="Simplified Arabic" w:hint="cs"/>
          <w:b/>
          <w:bCs/>
          <w:sz w:val="34"/>
          <w:szCs w:val="34"/>
          <w:rtl/>
        </w:rPr>
        <w:t>التزام</w:t>
      </w:r>
      <w:r w:rsidR="00A42755">
        <w:rPr>
          <w:rFonts w:cs="Simplified Arabic" w:hint="cs"/>
          <w:b/>
          <w:bCs/>
          <w:sz w:val="34"/>
          <w:szCs w:val="34"/>
          <w:rtl/>
        </w:rPr>
        <w:t xml:space="preserve"> </w:t>
      </w:r>
      <w:r w:rsidRPr="00675710">
        <w:rPr>
          <w:rFonts w:cs="Simplified Arabic" w:hint="cs"/>
          <w:b/>
          <w:bCs/>
          <w:sz w:val="34"/>
          <w:szCs w:val="34"/>
          <w:rtl/>
        </w:rPr>
        <w:t xml:space="preserve">المحامي (المنفرد) أو المحامين المباشرين (في صورة تجمّع) </w:t>
      </w:r>
    </w:p>
    <w:p w:rsidR="00F46988" w:rsidRPr="00675710" w:rsidRDefault="00F46988" w:rsidP="00EE1F70">
      <w:pPr>
        <w:jc w:val="center"/>
        <w:rPr>
          <w:rFonts w:cs="Simplified Arabic"/>
          <w:b/>
          <w:bCs/>
          <w:sz w:val="34"/>
          <w:szCs w:val="34"/>
          <w:rtl/>
        </w:rPr>
      </w:pPr>
      <w:r w:rsidRPr="00675710">
        <w:rPr>
          <w:rFonts w:cs="Simplified Arabic" w:hint="cs"/>
          <w:b/>
          <w:bCs/>
          <w:sz w:val="34"/>
          <w:szCs w:val="34"/>
          <w:rtl/>
        </w:rPr>
        <w:t xml:space="preserve">أو أعضاء الشركة المهنيّة للمحاماة بنيابة </w:t>
      </w:r>
      <w:r w:rsidR="00EE1F70" w:rsidRPr="008E0E8D">
        <w:rPr>
          <w:rFonts w:cs="Simplified Arabic" w:hint="cs"/>
          <w:i/>
          <w:iCs/>
          <w:color w:val="FF0000"/>
          <w:sz w:val="32"/>
          <w:szCs w:val="32"/>
          <w:rtl/>
          <w:lang w:bidi="ar-TN"/>
        </w:rPr>
        <w:t xml:space="preserve">المجلس الجهوي بقفصة </w:t>
      </w:r>
    </w:p>
    <w:p w:rsidR="00C95875" w:rsidRPr="00675710" w:rsidRDefault="00F46988" w:rsidP="00F46988">
      <w:pPr>
        <w:jc w:val="center"/>
        <w:rPr>
          <w:rFonts w:cs="Simplified Arabic"/>
          <w:b/>
          <w:bCs/>
          <w:sz w:val="32"/>
          <w:szCs w:val="32"/>
          <w:rtl/>
          <w:lang w:eastAsia="ar-TN" w:bidi="ar-TN"/>
        </w:rPr>
      </w:pPr>
      <w:r w:rsidRPr="00675710">
        <w:rPr>
          <w:rFonts w:cs="Simplified Arabic" w:hint="cs"/>
          <w:b/>
          <w:bCs/>
          <w:sz w:val="34"/>
          <w:szCs w:val="34"/>
          <w:rtl/>
        </w:rPr>
        <w:t xml:space="preserve"> لدى المحاكم و سائر الهيئات القضائيّة والتحكيمية والإداريّة والتعديلية</w:t>
      </w:r>
    </w:p>
    <w:p w:rsidR="00C95875" w:rsidRPr="00675710" w:rsidRDefault="00C95875" w:rsidP="00C95875">
      <w:pPr>
        <w:pStyle w:val="Corpsdetexte"/>
        <w:rPr>
          <w:rFonts w:cs="Simplified Arabic"/>
          <w:b/>
          <w:bCs/>
          <w:sz w:val="32"/>
          <w:rtl/>
        </w:rPr>
      </w:pPr>
    </w:p>
    <w:p w:rsidR="00C95875" w:rsidRDefault="00C95875" w:rsidP="00586126">
      <w:pPr>
        <w:pStyle w:val="Corpsdetexte"/>
        <w:spacing w:line="360" w:lineRule="auto"/>
        <w:jc w:val="both"/>
        <w:rPr>
          <w:rFonts w:cs="Arabic Transparent"/>
          <w:sz w:val="28"/>
          <w:szCs w:val="28"/>
          <w:rtl/>
          <w:lang w:eastAsia="en-US"/>
        </w:rPr>
      </w:pPr>
      <w:r w:rsidRPr="00675710">
        <w:rPr>
          <w:rFonts w:cs="Arabic Transparent"/>
          <w:sz w:val="28"/>
          <w:szCs w:val="28"/>
          <w:rtl/>
          <w:lang w:eastAsia="en-US"/>
        </w:rPr>
        <w:t>إني الممضي أسفله</w:t>
      </w:r>
      <w:r w:rsidRPr="00675710">
        <w:rPr>
          <w:rFonts w:cs="Arabic Transparent" w:hint="cs"/>
          <w:sz w:val="28"/>
          <w:szCs w:val="28"/>
          <w:rtl/>
          <w:lang w:eastAsia="en-US"/>
        </w:rPr>
        <w:t xml:space="preserve"> (الإسم واللّقب) </w:t>
      </w:r>
      <w:r w:rsidRPr="00675710">
        <w:rPr>
          <w:rFonts w:cs="Arabic Transparent" w:hint="cs"/>
          <w:sz w:val="16"/>
          <w:szCs w:val="16"/>
          <w:rtl/>
          <w:lang w:eastAsia="en-US"/>
        </w:rPr>
        <w:t>……………………………………………….............................................…………</w:t>
      </w:r>
      <w:r w:rsidRPr="00675710">
        <w:rPr>
          <w:rFonts w:cs="Arabic Transparent"/>
          <w:sz w:val="28"/>
          <w:szCs w:val="28"/>
          <w:rtl/>
          <w:lang w:eastAsia="en-US"/>
        </w:rPr>
        <w:t>أقرّ بأن</w:t>
      </w:r>
      <w:r w:rsidRPr="00675710">
        <w:rPr>
          <w:rFonts w:cs="Arabic Transparent" w:hint="cs"/>
          <w:sz w:val="28"/>
          <w:szCs w:val="28"/>
          <w:rtl/>
          <w:lang w:eastAsia="en-US"/>
        </w:rPr>
        <w:t xml:space="preserve">ّ </w:t>
      </w:r>
      <w:r w:rsidRPr="00675710">
        <w:rPr>
          <w:rFonts w:cs="Arabic Transparent"/>
          <w:sz w:val="28"/>
          <w:szCs w:val="28"/>
          <w:rtl/>
          <w:lang w:eastAsia="en-US"/>
        </w:rPr>
        <w:t>الفريق المتدخل والمتكوّن من السيّدات والسادة الآتي ذكرهم يلتزم</w:t>
      </w:r>
      <w:r w:rsidR="0093336E" w:rsidRPr="00675710">
        <w:rPr>
          <w:rFonts w:cs="Arabic Transparent" w:hint="cs"/>
          <w:sz w:val="28"/>
          <w:szCs w:val="28"/>
          <w:rtl/>
          <w:lang w:eastAsia="en-US"/>
        </w:rPr>
        <w:t>(ألتزم</w:t>
      </w:r>
      <w:r w:rsidRPr="00675710">
        <w:rPr>
          <w:rFonts w:cs="Arabic Transparent" w:hint="cs"/>
          <w:sz w:val="28"/>
          <w:szCs w:val="28"/>
          <w:rtl/>
          <w:lang w:eastAsia="en-US"/>
        </w:rPr>
        <w:t>)بإنجاز المهمّة.</w:t>
      </w:r>
      <w:r w:rsidRPr="00675710">
        <w:rPr>
          <w:rFonts w:cs="Arabic Transparent"/>
          <w:sz w:val="28"/>
          <w:szCs w:val="28"/>
          <w:rtl/>
          <w:lang w:eastAsia="en-US"/>
        </w:rPr>
        <w:t xml:space="preserve"> كما أقرّ بصحة </w:t>
      </w:r>
      <w:r w:rsidRPr="00675710">
        <w:rPr>
          <w:rFonts w:cs="Arabic Transparent" w:hint="cs"/>
          <w:sz w:val="28"/>
          <w:szCs w:val="28"/>
          <w:rtl/>
          <w:lang w:eastAsia="en-US"/>
        </w:rPr>
        <w:t>كافّة</w:t>
      </w:r>
      <w:r w:rsidRPr="00675710">
        <w:rPr>
          <w:rFonts w:cs="Arabic Transparent"/>
          <w:sz w:val="28"/>
          <w:szCs w:val="28"/>
          <w:rtl/>
          <w:lang w:eastAsia="en-US"/>
        </w:rPr>
        <w:t xml:space="preserve"> المعلومات الواردة بهذا العرض:</w:t>
      </w:r>
    </w:p>
    <w:tbl>
      <w:tblPr>
        <w:bidiVisual/>
        <w:tblW w:w="9352"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000"/>
      </w:tblPr>
      <w:tblGrid>
        <w:gridCol w:w="3965"/>
        <w:gridCol w:w="1134"/>
        <w:gridCol w:w="2548"/>
        <w:gridCol w:w="1705"/>
      </w:tblGrid>
      <w:tr w:rsidR="00806CAA" w:rsidRPr="00806CAA" w:rsidTr="005E1E93">
        <w:trPr>
          <w:cantSplit/>
          <w:trHeight w:val="600"/>
          <w:jc w:val="center"/>
        </w:trPr>
        <w:tc>
          <w:tcPr>
            <w:tcW w:w="3965" w:type="dxa"/>
            <w:tcBorders>
              <w:top w:val="thinThickSmallGap" w:sz="12" w:space="0" w:color="auto"/>
              <w:left w:val="thinThickSmallGap" w:sz="12" w:space="0" w:color="auto"/>
              <w:bottom w:val="thinThickSmallGap" w:sz="12" w:space="0" w:color="auto"/>
            </w:tcBorders>
            <w:shd w:val="clear" w:color="auto" w:fill="C0C0C0"/>
          </w:tcPr>
          <w:p w:rsidR="00806CAA" w:rsidRPr="00806CAA" w:rsidRDefault="00806CAA" w:rsidP="00806CAA">
            <w:pPr>
              <w:jc w:val="center"/>
              <w:rPr>
                <w:rFonts w:cs="Andalus"/>
                <w:i/>
                <w:iCs/>
                <w:rtl/>
                <w:lang w:eastAsia="ar-TN"/>
              </w:rPr>
            </w:pPr>
          </w:p>
          <w:p w:rsidR="00806CAA" w:rsidRPr="00806CAA" w:rsidRDefault="00806CAA" w:rsidP="00806CAA">
            <w:pPr>
              <w:jc w:val="center"/>
              <w:rPr>
                <w:rFonts w:cs="Andalus"/>
                <w:i/>
                <w:iCs/>
                <w:lang w:eastAsia="ar-TN" w:bidi="ar-TN"/>
              </w:rPr>
            </w:pPr>
            <w:r w:rsidRPr="00806CAA">
              <w:rPr>
                <w:rFonts w:cs="Andalus" w:hint="cs"/>
                <w:i/>
                <w:iCs/>
                <w:rtl/>
                <w:lang w:eastAsia="ar-TN"/>
              </w:rPr>
              <w:t>ال</w:t>
            </w:r>
            <w:r w:rsidRPr="00806CAA">
              <w:rPr>
                <w:rFonts w:cs="Andalus" w:hint="cs"/>
                <w:i/>
                <w:iCs/>
                <w:rtl/>
                <w:lang w:eastAsia="ar-TN" w:bidi="ar-TN"/>
              </w:rPr>
              <w:t>اسم</w:t>
            </w:r>
            <w:r w:rsidRPr="00806CAA">
              <w:rPr>
                <w:rFonts w:cs="Andalus"/>
                <w:i/>
                <w:iCs/>
                <w:rtl/>
                <w:lang w:eastAsia="ar-TN" w:bidi="ar-TN"/>
              </w:rPr>
              <w:t xml:space="preserve"> و</w:t>
            </w:r>
            <w:r w:rsidRPr="00806CAA">
              <w:rPr>
                <w:rFonts w:cs="Andalus" w:hint="cs"/>
                <w:i/>
                <w:iCs/>
                <w:rtl/>
                <w:lang w:eastAsia="ar-TN" w:bidi="ar-TN"/>
              </w:rPr>
              <w:t>الل</w:t>
            </w:r>
            <w:r w:rsidRPr="00806CAA">
              <w:rPr>
                <w:rFonts w:cs="Andalus"/>
                <w:i/>
                <w:iCs/>
                <w:rtl/>
                <w:lang w:eastAsia="ar-TN" w:bidi="ar-TN"/>
              </w:rPr>
              <w:t xml:space="preserve">قب </w:t>
            </w:r>
          </w:p>
        </w:tc>
        <w:tc>
          <w:tcPr>
            <w:tcW w:w="1134" w:type="dxa"/>
            <w:tcBorders>
              <w:top w:val="thinThickSmallGap" w:sz="12" w:space="0" w:color="auto"/>
              <w:bottom w:val="thinThickSmallGap" w:sz="12" w:space="0" w:color="auto"/>
            </w:tcBorders>
            <w:shd w:val="clear" w:color="auto" w:fill="C0C0C0"/>
          </w:tcPr>
          <w:p w:rsidR="00806CAA" w:rsidRPr="00806CAA" w:rsidRDefault="00806CAA" w:rsidP="00806CAA">
            <w:pPr>
              <w:jc w:val="center"/>
              <w:rPr>
                <w:rFonts w:cs="Andalus"/>
                <w:i/>
                <w:iCs/>
                <w:rtl/>
                <w:lang w:eastAsia="ar-TN" w:bidi="ar-TN"/>
              </w:rPr>
            </w:pPr>
          </w:p>
          <w:p w:rsidR="00806CAA" w:rsidRPr="00806CAA" w:rsidRDefault="00806CAA" w:rsidP="00806CAA">
            <w:pPr>
              <w:jc w:val="center"/>
              <w:rPr>
                <w:rFonts w:cs="Andalus"/>
                <w:i/>
                <w:iCs/>
                <w:lang w:eastAsia="ar-TN" w:bidi="ar-TN"/>
              </w:rPr>
            </w:pPr>
            <w:r w:rsidRPr="00806CAA">
              <w:rPr>
                <w:rFonts w:cs="Andalus" w:hint="cs"/>
                <w:i/>
                <w:iCs/>
                <w:rtl/>
                <w:lang w:eastAsia="ar-TN" w:bidi="ar-TN"/>
              </w:rPr>
              <w:t>الترسيم</w:t>
            </w:r>
          </w:p>
        </w:tc>
        <w:tc>
          <w:tcPr>
            <w:tcW w:w="2548" w:type="dxa"/>
            <w:tcBorders>
              <w:top w:val="thinThickSmallGap" w:sz="12" w:space="0" w:color="auto"/>
              <w:bottom w:val="thinThickSmallGap" w:sz="12" w:space="0" w:color="auto"/>
            </w:tcBorders>
            <w:shd w:val="clear" w:color="auto" w:fill="C0C0C0"/>
          </w:tcPr>
          <w:p w:rsidR="00806CAA" w:rsidRPr="00806CAA" w:rsidRDefault="00806CAA" w:rsidP="00806CAA">
            <w:pPr>
              <w:jc w:val="center"/>
              <w:rPr>
                <w:rFonts w:cs="Andalus"/>
                <w:i/>
                <w:iCs/>
                <w:lang w:eastAsia="ar-TN" w:bidi="ar-TN"/>
              </w:rPr>
            </w:pPr>
          </w:p>
          <w:p w:rsidR="00806CAA" w:rsidRPr="00806CAA" w:rsidRDefault="00806CAA" w:rsidP="00806CAA">
            <w:pPr>
              <w:jc w:val="center"/>
              <w:rPr>
                <w:rFonts w:cs="Andalus"/>
                <w:i/>
                <w:iCs/>
                <w:rtl/>
                <w:lang w:eastAsia="ar-TN" w:bidi="ar-TN"/>
              </w:rPr>
            </w:pPr>
            <w:r w:rsidRPr="00806CAA">
              <w:rPr>
                <w:rFonts w:cs="Andalus" w:hint="cs"/>
                <w:i/>
                <w:iCs/>
                <w:rtl/>
                <w:lang w:eastAsia="ar-TN" w:bidi="ar-TN"/>
              </w:rPr>
              <w:t>محل المخابرة</w:t>
            </w:r>
          </w:p>
        </w:tc>
        <w:tc>
          <w:tcPr>
            <w:tcW w:w="1705" w:type="dxa"/>
            <w:tcBorders>
              <w:top w:val="thinThickSmallGap" w:sz="12" w:space="0" w:color="auto"/>
              <w:bottom w:val="thinThickSmallGap" w:sz="12" w:space="0" w:color="auto"/>
              <w:right w:val="thinThickSmallGap" w:sz="12" w:space="0" w:color="auto"/>
            </w:tcBorders>
            <w:shd w:val="clear" w:color="auto" w:fill="C0C0C0"/>
          </w:tcPr>
          <w:p w:rsidR="00806CAA" w:rsidRPr="00806CAA" w:rsidRDefault="00806CAA" w:rsidP="00806CAA">
            <w:pPr>
              <w:jc w:val="center"/>
              <w:rPr>
                <w:rFonts w:cs="Andalus"/>
                <w:i/>
                <w:iCs/>
                <w:sz w:val="12"/>
                <w:szCs w:val="12"/>
                <w:rtl/>
                <w:lang w:eastAsia="ar-TN" w:bidi="ar-TN"/>
              </w:rPr>
            </w:pPr>
          </w:p>
          <w:p w:rsidR="00806CAA" w:rsidRPr="00806CAA" w:rsidRDefault="00806CAA" w:rsidP="00806CAA">
            <w:pPr>
              <w:jc w:val="center"/>
              <w:rPr>
                <w:rFonts w:cs="Andalus"/>
                <w:i/>
                <w:iCs/>
                <w:rtl/>
                <w:lang w:eastAsia="ar-TN" w:bidi="ar-TN"/>
              </w:rPr>
            </w:pPr>
            <w:r w:rsidRPr="00806CAA">
              <w:rPr>
                <w:rFonts w:cs="Andalus"/>
                <w:i/>
                <w:iCs/>
                <w:rtl/>
                <w:lang w:eastAsia="ar-TN" w:bidi="ar-TN"/>
              </w:rPr>
              <w:t>إمضاء</w:t>
            </w:r>
            <w:r w:rsidRPr="00806CAA">
              <w:rPr>
                <w:rFonts w:cs="Andalus" w:hint="cs"/>
                <w:i/>
                <w:iCs/>
                <w:rtl/>
                <w:lang w:eastAsia="ar-TN" w:bidi="ar-TN"/>
              </w:rPr>
              <w:t xml:space="preserve"> المحامي معرف به</w:t>
            </w:r>
            <w:r w:rsidRPr="00806CAA">
              <w:rPr>
                <w:rFonts w:ascii="Calibri" w:eastAsia="Calibri" w:hAnsi="Calibri" w:cs="Andalus"/>
                <w:sz w:val="36"/>
                <w:szCs w:val="36"/>
                <w:vertAlign w:val="superscript"/>
                <w:lang w:eastAsia="ar-TN" w:bidi="ar-TN"/>
              </w:rPr>
              <w:footnoteReference w:id="7"/>
            </w:r>
          </w:p>
          <w:p w:rsidR="00806CAA" w:rsidRPr="00806CAA" w:rsidRDefault="00806CAA" w:rsidP="00806CAA">
            <w:pPr>
              <w:jc w:val="center"/>
              <w:rPr>
                <w:rFonts w:cs="Andalus"/>
                <w:i/>
                <w:iCs/>
                <w:lang w:eastAsia="ar-TN" w:bidi="ar-TN"/>
              </w:rPr>
            </w:pPr>
          </w:p>
        </w:tc>
      </w:tr>
      <w:tr w:rsidR="00806CAA" w:rsidRPr="00806CAA" w:rsidTr="005E1E93">
        <w:trPr>
          <w:cantSplit/>
          <w:trHeight w:val="195"/>
          <w:jc w:val="center"/>
        </w:trPr>
        <w:tc>
          <w:tcPr>
            <w:tcW w:w="3965" w:type="dxa"/>
            <w:tcBorders>
              <w:top w:val="thinThickSmallGap" w:sz="12" w:space="0" w:color="auto"/>
              <w:left w:val="thinThickSmallGap" w:sz="12" w:space="0" w:color="auto"/>
            </w:tcBorders>
          </w:tcPr>
          <w:p w:rsidR="00806CAA" w:rsidRPr="00806CAA" w:rsidRDefault="00806CAA" w:rsidP="00806CAA">
            <w:pPr>
              <w:jc w:val="both"/>
              <w:rPr>
                <w:rFonts w:cs="Simplified Arabic"/>
                <w:b/>
                <w:bCs/>
                <w:rtl/>
                <w:lang w:eastAsia="ar-TN" w:bidi="ar-TN"/>
              </w:rPr>
            </w:pPr>
          </w:p>
          <w:p w:rsidR="00806CAA" w:rsidRPr="00806CAA" w:rsidRDefault="00806CAA" w:rsidP="00806CAA">
            <w:pPr>
              <w:jc w:val="both"/>
              <w:rPr>
                <w:rFonts w:cs="Simplified Arabic"/>
                <w:b/>
                <w:bCs/>
                <w:lang w:eastAsia="ar-TN" w:bidi="ar-TN"/>
              </w:rPr>
            </w:pPr>
          </w:p>
        </w:tc>
        <w:tc>
          <w:tcPr>
            <w:tcW w:w="1134" w:type="dxa"/>
            <w:tcBorders>
              <w:top w:val="thinThickSmallGap" w:sz="12" w:space="0" w:color="auto"/>
            </w:tcBorders>
          </w:tcPr>
          <w:p w:rsidR="00806CAA" w:rsidRPr="00806CAA" w:rsidRDefault="00806CAA" w:rsidP="00806CAA">
            <w:pPr>
              <w:jc w:val="both"/>
              <w:rPr>
                <w:rFonts w:cs="Simplified Arabic"/>
                <w:b/>
                <w:bCs/>
                <w:lang w:eastAsia="ar-TN" w:bidi="ar-TN"/>
              </w:rPr>
            </w:pPr>
          </w:p>
        </w:tc>
        <w:tc>
          <w:tcPr>
            <w:tcW w:w="2548" w:type="dxa"/>
            <w:tcBorders>
              <w:top w:val="thinThickSmallGap" w:sz="12" w:space="0" w:color="auto"/>
            </w:tcBorders>
          </w:tcPr>
          <w:p w:rsidR="00806CAA" w:rsidRPr="00806CAA" w:rsidRDefault="00806CAA" w:rsidP="00806CAA">
            <w:pPr>
              <w:jc w:val="both"/>
              <w:rPr>
                <w:rFonts w:cs="Simplified Arabic"/>
                <w:b/>
                <w:bCs/>
                <w:lang w:eastAsia="ar-TN" w:bidi="ar-TN"/>
              </w:rPr>
            </w:pPr>
          </w:p>
        </w:tc>
        <w:tc>
          <w:tcPr>
            <w:tcW w:w="1705" w:type="dxa"/>
            <w:tcBorders>
              <w:top w:val="thinThickSmallGap" w:sz="12" w:space="0" w:color="auto"/>
              <w:right w:val="thinThickSmallGap" w:sz="12" w:space="0" w:color="auto"/>
            </w:tcBorders>
          </w:tcPr>
          <w:p w:rsidR="00806CAA" w:rsidRPr="00806CAA" w:rsidRDefault="00806CAA" w:rsidP="00806CAA">
            <w:pPr>
              <w:jc w:val="both"/>
              <w:rPr>
                <w:rFonts w:cs="Simplified Arabic"/>
                <w:b/>
                <w:bCs/>
                <w:lang w:eastAsia="ar-TN" w:bidi="ar-TN"/>
              </w:rPr>
            </w:pPr>
          </w:p>
        </w:tc>
      </w:tr>
      <w:tr w:rsidR="00806CAA" w:rsidRPr="00806CAA" w:rsidTr="005E1E93">
        <w:trPr>
          <w:cantSplit/>
          <w:trHeight w:val="195"/>
          <w:jc w:val="center"/>
        </w:trPr>
        <w:tc>
          <w:tcPr>
            <w:tcW w:w="3965" w:type="dxa"/>
            <w:tcBorders>
              <w:left w:val="thinThickSmallGap" w:sz="12" w:space="0" w:color="auto"/>
            </w:tcBorders>
          </w:tcPr>
          <w:p w:rsidR="00806CAA" w:rsidRPr="00806CAA" w:rsidRDefault="00806CAA" w:rsidP="00806CAA">
            <w:pPr>
              <w:jc w:val="both"/>
              <w:rPr>
                <w:rFonts w:cs="Simplified Arabic"/>
                <w:b/>
                <w:bCs/>
                <w:rtl/>
                <w:lang w:eastAsia="ar-TN" w:bidi="ar-TN"/>
              </w:rPr>
            </w:pPr>
          </w:p>
          <w:p w:rsidR="00806CAA" w:rsidRPr="00806CAA" w:rsidRDefault="00806CAA" w:rsidP="00806CAA">
            <w:pPr>
              <w:jc w:val="both"/>
              <w:rPr>
                <w:rFonts w:cs="Simplified Arabic"/>
                <w:b/>
                <w:bCs/>
                <w:lang w:eastAsia="ar-TN" w:bidi="ar-TN"/>
              </w:rPr>
            </w:pPr>
          </w:p>
        </w:tc>
        <w:tc>
          <w:tcPr>
            <w:tcW w:w="1134" w:type="dxa"/>
          </w:tcPr>
          <w:p w:rsidR="00806CAA" w:rsidRPr="00806CAA" w:rsidRDefault="00806CAA" w:rsidP="00806CAA">
            <w:pPr>
              <w:jc w:val="both"/>
              <w:rPr>
                <w:rFonts w:cs="Simplified Arabic"/>
                <w:b/>
                <w:bCs/>
                <w:lang w:eastAsia="ar-TN" w:bidi="ar-TN"/>
              </w:rPr>
            </w:pPr>
          </w:p>
        </w:tc>
        <w:tc>
          <w:tcPr>
            <w:tcW w:w="2548" w:type="dxa"/>
          </w:tcPr>
          <w:p w:rsidR="00806CAA" w:rsidRPr="00806CAA" w:rsidRDefault="00806CAA" w:rsidP="00806CAA">
            <w:pPr>
              <w:jc w:val="both"/>
              <w:rPr>
                <w:rFonts w:cs="Simplified Arabic"/>
                <w:b/>
                <w:bCs/>
                <w:lang w:eastAsia="ar-TN" w:bidi="ar-TN"/>
              </w:rPr>
            </w:pPr>
          </w:p>
        </w:tc>
        <w:tc>
          <w:tcPr>
            <w:tcW w:w="1705" w:type="dxa"/>
            <w:tcBorders>
              <w:right w:val="thinThickSmallGap" w:sz="12" w:space="0" w:color="auto"/>
            </w:tcBorders>
          </w:tcPr>
          <w:p w:rsidR="00806CAA" w:rsidRPr="00806CAA" w:rsidRDefault="00806CAA" w:rsidP="00806CAA">
            <w:pPr>
              <w:jc w:val="both"/>
              <w:rPr>
                <w:rFonts w:cs="Simplified Arabic"/>
                <w:b/>
                <w:bCs/>
                <w:lang w:eastAsia="ar-TN" w:bidi="ar-TN"/>
              </w:rPr>
            </w:pPr>
          </w:p>
        </w:tc>
      </w:tr>
      <w:tr w:rsidR="00806CAA" w:rsidRPr="00806CAA" w:rsidTr="005E1E93">
        <w:trPr>
          <w:cantSplit/>
          <w:trHeight w:val="195"/>
          <w:jc w:val="center"/>
        </w:trPr>
        <w:tc>
          <w:tcPr>
            <w:tcW w:w="3965" w:type="dxa"/>
            <w:tcBorders>
              <w:left w:val="thinThickSmallGap" w:sz="12" w:space="0" w:color="auto"/>
            </w:tcBorders>
          </w:tcPr>
          <w:p w:rsidR="00806CAA" w:rsidRPr="00806CAA" w:rsidRDefault="00806CAA" w:rsidP="00806CAA">
            <w:pPr>
              <w:jc w:val="both"/>
              <w:rPr>
                <w:rFonts w:cs="Simplified Arabic"/>
                <w:b/>
                <w:bCs/>
                <w:rtl/>
                <w:lang w:eastAsia="ar-TN" w:bidi="ar-TN"/>
              </w:rPr>
            </w:pPr>
          </w:p>
          <w:p w:rsidR="00806CAA" w:rsidRPr="00806CAA" w:rsidRDefault="00806CAA" w:rsidP="00806CAA">
            <w:pPr>
              <w:jc w:val="both"/>
              <w:rPr>
                <w:rFonts w:cs="Simplified Arabic"/>
                <w:b/>
                <w:bCs/>
                <w:lang w:eastAsia="ar-TN" w:bidi="ar-TN"/>
              </w:rPr>
            </w:pPr>
          </w:p>
        </w:tc>
        <w:tc>
          <w:tcPr>
            <w:tcW w:w="1134" w:type="dxa"/>
          </w:tcPr>
          <w:p w:rsidR="00806CAA" w:rsidRPr="00806CAA" w:rsidRDefault="00806CAA" w:rsidP="00806CAA">
            <w:pPr>
              <w:jc w:val="both"/>
              <w:rPr>
                <w:rFonts w:cs="Simplified Arabic"/>
                <w:b/>
                <w:bCs/>
                <w:lang w:eastAsia="ar-TN" w:bidi="ar-TN"/>
              </w:rPr>
            </w:pPr>
          </w:p>
        </w:tc>
        <w:tc>
          <w:tcPr>
            <w:tcW w:w="2548" w:type="dxa"/>
          </w:tcPr>
          <w:p w:rsidR="00806CAA" w:rsidRPr="00806CAA" w:rsidRDefault="00806CAA" w:rsidP="00806CAA">
            <w:pPr>
              <w:jc w:val="both"/>
              <w:rPr>
                <w:rFonts w:cs="Simplified Arabic"/>
                <w:b/>
                <w:bCs/>
                <w:lang w:eastAsia="ar-TN" w:bidi="ar-TN"/>
              </w:rPr>
            </w:pPr>
          </w:p>
        </w:tc>
        <w:tc>
          <w:tcPr>
            <w:tcW w:w="1705" w:type="dxa"/>
            <w:tcBorders>
              <w:right w:val="thinThickSmallGap" w:sz="12" w:space="0" w:color="auto"/>
            </w:tcBorders>
          </w:tcPr>
          <w:p w:rsidR="00806CAA" w:rsidRPr="00806CAA" w:rsidRDefault="00806CAA" w:rsidP="00806CAA">
            <w:pPr>
              <w:jc w:val="both"/>
              <w:rPr>
                <w:rFonts w:cs="Simplified Arabic"/>
                <w:b/>
                <w:bCs/>
                <w:lang w:eastAsia="ar-TN" w:bidi="ar-TN"/>
              </w:rPr>
            </w:pPr>
          </w:p>
        </w:tc>
      </w:tr>
      <w:tr w:rsidR="00806CAA" w:rsidRPr="00806CAA" w:rsidTr="005E1E93">
        <w:trPr>
          <w:cantSplit/>
          <w:trHeight w:val="195"/>
          <w:jc w:val="center"/>
        </w:trPr>
        <w:tc>
          <w:tcPr>
            <w:tcW w:w="3965" w:type="dxa"/>
            <w:tcBorders>
              <w:left w:val="thinThickSmallGap" w:sz="12" w:space="0" w:color="auto"/>
            </w:tcBorders>
          </w:tcPr>
          <w:p w:rsidR="00806CAA" w:rsidRPr="00806CAA" w:rsidRDefault="00806CAA" w:rsidP="00806CAA">
            <w:pPr>
              <w:jc w:val="both"/>
              <w:rPr>
                <w:rFonts w:cs="Simplified Arabic"/>
                <w:b/>
                <w:bCs/>
                <w:rtl/>
                <w:lang w:eastAsia="ar-TN" w:bidi="ar-TN"/>
              </w:rPr>
            </w:pPr>
          </w:p>
          <w:p w:rsidR="00806CAA" w:rsidRPr="00806CAA" w:rsidRDefault="00806CAA" w:rsidP="00806CAA">
            <w:pPr>
              <w:jc w:val="both"/>
              <w:rPr>
                <w:rFonts w:cs="Simplified Arabic"/>
                <w:b/>
                <w:bCs/>
                <w:lang w:eastAsia="ar-TN" w:bidi="ar-TN"/>
              </w:rPr>
            </w:pPr>
          </w:p>
        </w:tc>
        <w:tc>
          <w:tcPr>
            <w:tcW w:w="1134" w:type="dxa"/>
          </w:tcPr>
          <w:p w:rsidR="00806CAA" w:rsidRPr="00806CAA" w:rsidRDefault="00806CAA" w:rsidP="00806CAA">
            <w:pPr>
              <w:jc w:val="both"/>
              <w:rPr>
                <w:rFonts w:cs="Simplified Arabic"/>
                <w:b/>
                <w:bCs/>
                <w:lang w:eastAsia="ar-TN" w:bidi="ar-TN"/>
              </w:rPr>
            </w:pPr>
          </w:p>
        </w:tc>
        <w:tc>
          <w:tcPr>
            <w:tcW w:w="2548" w:type="dxa"/>
          </w:tcPr>
          <w:p w:rsidR="00806CAA" w:rsidRPr="00806CAA" w:rsidRDefault="00806CAA" w:rsidP="00806CAA">
            <w:pPr>
              <w:jc w:val="both"/>
              <w:rPr>
                <w:rFonts w:cs="Simplified Arabic"/>
                <w:b/>
                <w:bCs/>
                <w:lang w:eastAsia="ar-TN" w:bidi="ar-TN"/>
              </w:rPr>
            </w:pPr>
          </w:p>
        </w:tc>
        <w:tc>
          <w:tcPr>
            <w:tcW w:w="1705" w:type="dxa"/>
            <w:tcBorders>
              <w:right w:val="thinThickSmallGap" w:sz="12" w:space="0" w:color="auto"/>
            </w:tcBorders>
          </w:tcPr>
          <w:p w:rsidR="00806CAA" w:rsidRPr="00806CAA" w:rsidRDefault="00806CAA" w:rsidP="00806CAA">
            <w:pPr>
              <w:jc w:val="both"/>
              <w:rPr>
                <w:rFonts w:cs="Simplified Arabic"/>
                <w:b/>
                <w:bCs/>
                <w:lang w:eastAsia="ar-TN" w:bidi="ar-TN"/>
              </w:rPr>
            </w:pPr>
          </w:p>
        </w:tc>
      </w:tr>
      <w:tr w:rsidR="00806CAA" w:rsidRPr="00806CAA" w:rsidTr="005E1E93">
        <w:trPr>
          <w:cantSplit/>
          <w:trHeight w:val="195"/>
          <w:jc w:val="center"/>
        </w:trPr>
        <w:tc>
          <w:tcPr>
            <w:tcW w:w="3965" w:type="dxa"/>
            <w:tcBorders>
              <w:left w:val="thinThickSmallGap" w:sz="12" w:space="0" w:color="auto"/>
            </w:tcBorders>
          </w:tcPr>
          <w:p w:rsidR="00806CAA" w:rsidRPr="00806CAA" w:rsidRDefault="00806CAA" w:rsidP="00806CAA">
            <w:pPr>
              <w:jc w:val="both"/>
              <w:rPr>
                <w:rFonts w:cs="Simplified Arabic"/>
                <w:b/>
                <w:bCs/>
                <w:rtl/>
                <w:lang w:eastAsia="ar-TN" w:bidi="ar-TN"/>
              </w:rPr>
            </w:pPr>
          </w:p>
          <w:p w:rsidR="00806CAA" w:rsidRPr="00806CAA" w:rsidRDefault="00806CAA" w:rsidP="00806CAA">
            <w:pPr>
              <w:jc w:val="both"/>
              <w:rPr>
                <w:rFonts w:cs="Simplified Arabic"/>
                <w:b/>
                <w:bCs/>
                <w:lang w:eastAsia="ar-TN" w:bidi="ar-TN"/>
              </w:rPr>
            </w:pPr>
          </w:p>
        </w:tc>
        <w:tc>
          <w:tcPr>
            <w:tcW w:w="1134" w:type="dxa"/>
          </w:tcPr>
          <w:p w:rsidR="00806CAA" w:rsidRPr="00806CAA" w:rsidRDefault="00806CAA" w:rsidP="00806CAA">
            <w:pPr>
              <w:jc w:val="both"/>
              <w:rPr>
                <w:rFonts w:cs="Simplified Arabic"/>
                <w:b/>
                <w:bCs/>
                <w:lang w:eastAsia="ar-TN" w:bidi="ar-TN"/>
              </w:rPr>
            </w:pPr>
          </w:p>
        </w:tc>
        <w:tc>
          <w:tcPr>
            <w:tcW w:w="2548" w:type="dxa"/>
          </w:tcPr>
          <w:p w:rsidR="00806CAA" w:rsidRPr="00806CAA" w:rsidRDefault="00806CAA" w:rsidP="00806CAA">
            <w:pPr>
              <w:jc w:val="both"/>
              <w:rPr>
                <w:rFonts w:cs="Simplified Arabic"/>
                <w:b/>
                <w:bCs/>
                <w:lang w:eastAsia="ar-TN" w:bidi="ar-TN"/>
              </w:rPr>
            </w:pPr>
          </w:p>
        </w:tc>
        <w:tc>
          <w:tcPr>
            <w:tcW w:w="1705" w:type="dxa"/>
            <w:tcBorders>
              <w:right w:val="thinThickSmallGap" w:sz="12" w:space="0" w:color="auto"/>
            </w:tcBorders>
          </w:tcPr>
          <w:p w:rsidR="00806CAA" w:rsidRPr="00806CAA" w:rsidRDefault="00806CAA" w:rsidP="00806CAA">
            <w:pPr>
              <w:jc w:val="both"/>
              <w:rPr>
                <w:rFonts w:cs="Simplified Arabic"/>
                <w:b/>
                <w:bCs/>
                <w:lang w:eastAsia="ar-TN" w:bidi="ar-TN"/>
              </w:rPr>
            </w:pPr>
          </w:p>
        </w:tc>
      </w:tr>
      <w:tr w:rsidR="00806CAA" w:rsidRPr="00806CAA" w:rsidTr="005E1E93">
        <w:trPr>
          <w:cantSplit/>
          <w:trHeight w:val="195"/>
          <w:jc w:val="center"/>
        </w:trPr>
        <w:tc>
          <w:tcPr>
            <w:tcW w:w="3965" w:type="dxa"/>
            <w:tcBorders>
              <w:left w:val="thinThickSmallGap" w:sz="12" w:space="0" w:color="auto"/>
            </w:tcBorders>
          </w:tcPr>
          <w:p w:rsidR="00806CAA" w:rsidRPr="00806CAA" w:rsidRDefault="00806CAA" w:rsidP="00806CAA">
            <w:pPr>
              <w:jc w:val="both"/>
              <w:rPr>
                <w:rFonts w:cs="Simplified Arabic"/>
                <w:b/>
                <w:bCs/>
                <w:rtl/>
                <w:lang w:eastAsia="ar-TN" w:bidi="ar-TN"/>
              </w:rPr>
            </w:pPr>
          </w:p>
          <w:p w:rsidR="00806CAA" w:rsidRPr="00806CAA" w:rsidRDefault="00806CAA" w:rsidP="00806CAA">
            <w:pPr>
              <w:jc w:val="both"/>
              <w:rPr>
                <w:rFonts w:cs="Simplified Arabic"/>
                <w:b/>
                <w:bCs/>
                <w:lang w:eastAsia="ar-TN" w:bidi="ar-TN"/>
              </w:rPr>
            </w:pPr>
          </w:p>
        </w:tc>
        <w:tc>
          <w:tcPr>
            <w:tcW w:w="1134" w:type="dxa"/>
          </w:tcPr>
          <w:p w:rsidR="00806CAA" w:rsidRPr="00806CAA" w:rsidRDefault="00806CAA" w:rsidP="00806CAA">
            <w:pPr>
              <w:jc w:val="both"/>
              <w:rPr>
                <w:rFonts w:cs="Simplified Arabic"/>
                <w:b/>
                <w:bCs/>
                <w:lang w:eastAsia="ar-TN" w:bidi="ar-TN"/>
              </w:rPr>
            </w:pPr>
          </w:p>
        </w:tc>
        <w:tc>
          <w:tcPr>
            <w:tcW w:w="2548" w:type="dxa"/>
          </w:tcPr>
          <w:p w:rsidR="00806CAA" w:rsidRPr="00806CAA" w:rsidRDefault="00806CAA" w:rsidP="00806CAA">
            <w:pPr>
              <w:jc w:val="both"/>
              <w:rPr>
                <w:rFonts w:cs="Simplified Arabic"/>
                <w:b/>
                <w:bCs/>
                <w:lang w:eastAsia="ar-TN" w:bidi="ar-TN"/>
              </w:rPr>
            </w:pPr>
          </w:p>
        </w:tc>
        <w:tc>
          <w:tcPr>
            <w:tcW w:w="1705" w:type="dxa"/>
            <w:tcBorders>
              <w:right w:val="thinThickSmallGap" w:sz="12" w:space="0" w:color="auto"/>
            </w:tcBorders>
          </w:tcPr>
          <w:p w:rsidR="00806CAA" w:rsidRPr="00806CAA" w:rsidRDefault="00806CAA" w:rsidP="00806CAA">
            <w:pPr>
              <w:jc w:val="both"/>
              <w:rPr>
                <w:rFonts w:cs="Simplified Arabic"/>
                <w:b/>
                <w:bCs/>
                <w:lang w:eastAsia="ar-TN" w:bidi="ar-TN"/>
              </w:rPr>
            </w:pPr>
          </w:p>
        </w:tc>
      </w:tr>
      <w:tr w:rsidR="00806CAA" w:rsidRPr="00806CAA" w:rsidTr="005E1E93">
        <w:trPr>
          <w:cantSplit/>
          <w:trHeight w:val="195"/>
          <w:jc w:val="center"/>
        </w:trPr>
        <w:tc>
          <w:tcPr>
            <w:tcW w:w="3965" w:type="dxa"/>
            <w:tcBorders>
              <w:left w:val="thinThickSmallGap" w:sz="12" w:space="0" w:color="auto"/>
            </w:tcBorders>
          </w:tcPr>
          <w:p w:rsidR="00806CAA" w:rsidRPr="00806CAA" w:rsidRDefault="00806CAA" w:rsidP="00806CAA">
            <w:pPr>
              <w:jc w:val="both"/>
              <w:rPr>
                <w:rFonts w:cs="Simplified Arabic"/>
                <w:b/>
                <w:bCs/>
                <w:rtl/>
                <w:lang w:eastAsia="ar-TN" w:bidi="ar-TN"/>
              </w:rPr>
            </w:pPr>
          </w:p>
          <w:p w:rsidR="00806CAA" w:rsidRPr="00806CAA" w:rsidRDefault="00806CAA" w:rsidP="00806CAA">
            <w:pPr>
              <w:jc w:val="both"/>
              <w:rPr>
                <w:rFonts w:cs="Simplified Arabic"/>
                <w:b/>
                <w:bCs/>
                <w:lang w:eastAsia="ar-TN" w:bidi="ar-TN"/>
              </w:rPr>
            </w:pPr>
          </w:p>
        </w:tc>
        <w:tc>
          <w:tcPr>
            <w:tcW w:w="1134" w:type="dxa"/>
          </w:tcPr>
          <w:p w:rsidR="00806CAA" w:rsidRPr="00806CAA" w:rsidRDefault="00806CAA" w:rsidP="00806CAA">
            <w:pPr>
              <w:jc w:val="both"/>
              <w:rPr>
                <w:rFonts w:cs="Simplified Arabic"/>
                <w:b/>
                <w:bCs/>
                <w:lang w:eastAsia="ar-TN" w:bidi="ar-TN"/>
              </w:rPr>
            </w:pPr>
          </w:p>
        </w:tc>
        <w:tc>
          <w:tcPr>
            <w:tcW w:w="2548" w:type="dxa"/>
          </w:tcPr>
          <w:p w:rsidR="00806CAA" w:rsidRPr="00806CAA" w:rsidRDefault="00806CAA" w:rsidP="00806CAA">
            <w:pPr>
              <w:jc w:val="both"/>
              <w:rPr>
                <w:rFonts w:cs="Simplified Arabic"/>
                <w:b/>
                <w:bCs/>
                <w:lang w:eastAsia="ar-TN" w:bidi="ar-TN"/>
              </w:rPr>
            </w:pPr>
          </w:p>
        </w:tc>
        <w:tc>
          <w:tcPr>
            <w:tcW w:w="1705" w:type="dxa"/>
            <w:tcBorders>
              <w:right w:val="thinThickSmallGap" w:sz="12" w:space="0" w:color="auto"/>
            </w:tcBorders>
          </w:tcPr>
          <w:p w:rsidR="00806CAA" w:rsidRPr="00806CAA" w:rsidRDefault="00806CAA" w:rsidP="00806CAA">
            <w:pPr>
              <w:jc w:val="both"/>
              <w:rPr>
                <w:rFonts w:cs="Simplified Arabic"/>
                <w:b/>
                <w:bCs/>
                <w:lang w:eastAsia="ar-TN" w:bidi="ar-TN"/>
              </w:rPr>
            </w:pPr>
          </w:p>
        </w:tc>
      </w:tr>
      <w:tr w:rsidR="00806CAA" w:rsidRPr="00806CAA" w:rsidTr="005E1E93">
        <w:trPr>
          <w:cantSplit/>
          <w:trHeight w:val="195"/>
          <w:jc w:val="center"/>
        </w:trPr>
        <w:tc>
          <w:tcPr>
            <w:tcW w:w="3965" w:type="dxa"/>
            <w:tcBorders>
              <w:left w:val="thinThickSmallGap" w:sz="12" w:space="0" w:color="auto"/>
              <w:bottom w:val="thinThickSmallGap" w:sz="12" w:space="0" w:color="auto"/>
            </w:tcBorders>
          </w:tcPr>
          <w:p w:rsidR="00806CAA" w:rsidRPr="00806CAA" w:rsidRDefault="00806CAA" w:rsidP="00806CAA">
            <w:pPr>
              <w:jc w:val="both"/>
              <w:rPr>
                <w:rFonts w:cs="Simplified Arabic"/>
                <w:b/>
                <w:bCs/>
                <w:rtl/>
                <w:lang w:eastAsia="ar-TN" w:bidi="ar-TN"/>
              </w:rPr>
            </w:pPr>
          </w:p>
          <w:p w:rsidR="00806CAA" w:rsidRPr="00806CAA" w:rsidRDefault="00806CAA" w:rsidP="00806CAA">
            <w:pPr>
              <w:jc w:val="both"/>
              <w:rPr>
                <w:rFonts w:cs="Simplified Arabic"/>
                <w:b/>
                <w:bCs/>
                <w:lang w:eastAsia="ar-TN" w:bidi="ar-TN"/>
              </w:rPr>
            </w:pPr>
          </w:p>
        </w:tc>
        <w:tc>
          <w:tcPr>
            <w:tcW w:w="1134" w:type="dxa"/>
            <w:tcBorders>
              <w:bottom w:val="thinThickSmallGap" w:sz="12" w:space="0" w:color="auto"/>
            </w:tcBorders>
          </w:tcPr>
          <w:p w:rsidR="00806CAA" w:rsidRPr="00806CAA" w:rsidRDefault="00806CAA" w:rsidP="00806CAA">
            <w:pPr>
              <w:jc w:val="both"/>
              <w:rPr>
                <w:rFonts w:cs="Simplified Arabic"/>
                <w:b/>
                <w:bCs/>
                <w:lang w:eastAsia="ar-TN" w:bidi="ar-TN"/>
              </w:rPr>
            </w:pPr>
          </w:p>
        </w:tc>
        <w:tc>
          <w:tcPr>
            <w:tcW w:w="2548" w:type="dxa"/>
            <w:tcBorders>
              <w:bottom w:val="thinThickSmallGap" w:sz="12" w:space="0" w:color="auto"/>
            </w:tcBorders>
          </w:tcPr>
          <w:p w:rsidR="00806CAA" w:rsidRPr="00806CAA" w:rsidRDefault="00806CAA" w:rsidP="00806CAA">
            <w:pPr>
              <w:jc w:val="both"/>
              <w:rPr>
                <w:rFonts w:cs="Simplified Arabic"/>
                <w:b/>
                <w:bCs/>
                <w:lang w:eastAsia="ar-TN" w:bidi="ar-TN"/>
              </w:rPr>
            </w:pPr>
          </w:p>
        </w:tc>
        <w:tc>
          <w:tcPr>
            <w:tcW w:w="1705" w:type="dxa"/>
            <w:tcBorders>
              <w:bottom w:val="thinThickSmallGap" w:sz="12" w:space="0" w:color="auto"/>
              <w:right w:val="thinThickSmallGap" w:sz="12" w:space="0" w:color="auto"/>
            </w:tcBorders>
          </w:tcPr>
          <w:p w:rsidR="00806CAA" w:rsidRPr="00806CAA" w:rsidRDefault="00806CAA" w:rsidP="00806CAA">
            <w:pPr>
              <w:jc w:val="both"/>
              <w:rPr>
                <w:rFonts w:cs="Simplified Arabic"/>
                <w:b/>
                <w:bCs/>
                <w:lang w:eastAsia="ar-TN" w:bidi="ar-TN"/>
              </w:rPr>
            </w:pPr>
          </w:p>
        </w:tc>
      </w:tr>
    </w:tbl>
    <w:p w:rsidR="00C95875" w:rsidRPr="00675710" w:rsidRDefault="00C95875" w:rsidP="00020555">
      <w:pPr>
        <w:spacing w:line="360" w:lineRule="auto"/>
        <w:jc w:val="right"/>
        <w:rPr>
          <w:sz w:val="16"/>
          <w:szCs w:val="16"/>
          <w:rtl/>
          <w:lang w:bidi="ar-TN"/>
        </w:rPr>
      </w:pPr>
      <w:r w:rsidRPr="00675710">
        <w:rPr>
          <w:sz w:val="32"/>
          <w:szCs w:val="32"/>
          <w:rtl/>
          <w:lang w:bidi="ar-TN"/>
        </w:rPr>
        <w:t>حرّر بـ</w:t>
      </w:r>
      <w:r w:rsidRPr="00675710">
        <w:rPr>
          <w:sz w:val="16"/>
          <w:szCs w:val="16"/>
          <w:rtl/>
          <w:lang w:bidi="ar-TN"/>
        </w:rPr>
        <w:t xml:space="preserve">............................. </w:t>
      </w:r>
      <w:r w:rsidRPr="00675710">
        <w:rPr>
          <w:sz w:val="32"/>
          <w:szCs w:val="32"/>
          <w:rtl/>
          <w:lang w:bidi="ar-TN"/>
        </w:rPr>
        <w:t>في</w:t>
      </w:r>
      <w:r w:rsidRPr="00675710">
        <w:rPr>
          <w:sz w:val="16"/>
          <w:szCs w:val="16"/>
          <w:rtl/>
          <w:lang w:bidi="ar-TN"/>
        </w:rPr>
        <w:t>............................</w:t>
      </w:r>
    </w:p>
    <w:p w:rsidR="00C95875" w:rsidRPr="00675710" w:rsidRDefault="00C95875" w:rsidP="00C95875">
      <w:pPr>
        <w:spacing w:line="360" w:lineRule="auto"/>
        <w:jc w:val="lowKashida"/>
        <w:rPr>
          <w:rFonts w:cs="Arabic Transparent"/>
          <w:sz w:val="16"/>
          <w:szCs w:val="16"/>
          <w:rtl/>
          <w:lang w:bidi="ar-TN"/>
        </w:rPr>
      </w:pPr>
    </w:p>
    <w:p w:rsidR="00806CAA" w:rsidRPr="00640C42" w:rsidRDefault="00C95875" w:rsidP="00640C42">
      <w:pPr>
        <w:spacing w:line="360" w:lineRule="auto"/>
        <w:jc w:val="right"/>
        <w:rPr>
          <w:rFonts w:cs="Andalus"/>
          <w:sz w:val="32"/>
          <w:szCs w:val="32"/>
          <w:lang w:val="fr-FR" w:bidi="ar-TN"/>
        </w:rPr>
      </w:pPr>
      <w:r w:rsidRPr="00675710">
        <w:rPr>
          <w:rFonts w:cs="Andalus" w:hint="cs"/>
          <w:sz w:val="32"/>
          <w:szCs w:val="32"/>
          <w:rtl/>
          <w:lang w:bidi="ar-TN"/>
        </w:rPr>
        <w:t xml:space="preserve">(إمضاء </w:t>
      </w:r>
      <w:r w:rsidR="00662377" w:rsidRPr="00675710">
        <w:rPr>
          <w:rFonts w:cs="Andalus" w:hint="cs"/>
          <w:sz w:val="32"/>
          <w:szCs w:val="32"/>
          <w:rtl/>
          <w:lang w:bidi="ar-TN"/>
        </w:rPr>
        <w:t xml:space="preserve">وختم </w:t>
      </w:r>
      <w:r w:rsidR="00640C42">
        <w:rPr>
          <w:rFonts w:cs="Andalus" w:hint="cs"/>
          <w:sz w:val="32"/>
          <w:szCs w:val="32"/>
          <w:rtl/>
          <w:lang w:bidi="ar-TN"/>
        </w:rPr>
        <w:t>المشارك</w:t>
      </w:r>
    </w:p>
    <w:p w:rsidR="00F13AA2" w:rsidRPr="00640C42" w:rsidRDefault="00F13AA2" w:rsidP="00640C42">
      <w:pPr>
        <w:rPr>
          <w:rFonts w:cs="Simplified Arabic"/>
          <w:b/>
          <w:bCs/>
          <w:sz w:val="34"/>
          <w:szCs w:val="34"/>
          <w:lang w:val="fr-FR"/>
        </w:rPr>
      </w:pPr>
      <w:r w:rsidRPr="00F56FFC">
        <w:rPr>
          <w:rFonts w:cs="Simplified Arabic" w:hint="cs"/>
          <w:b/>
          <w:bCs/>
          <w:sz w:val="34"/>
          <w:szCs w:val="34"/>
          <w:rtl/>
        </w:rPr>
        <w:lastRenderedPageBreak/>
        <w:t>ملحق</w:t>
      </w:r>
      <w:r w:rsidRPr="00F56FFC">
        <w:rPr>
          <w:rFonts w:cs="Simplified Arabic"/>
          <w:b/>
          <w:bCs/>
          <w:sz w:val="34"/>
          <w:szCs w:val="34"/>
          <w:rtl/>
        </w:rPr>
        <w:t xml:space="preserve"> عـدد </w:t>
      </w:r>
      <w:r w:rsidRPr="00F56FFC">
        <w:rPr>
          <w:rFonts w:cs="Simplified Arabic" w:hint="cs"/>
          <w:b/>
          <w:bCs/>
          <w:sz w:val="34"/>
          <w:szCs w:val="34"/>
          <w:rtl/>
        </w:rPr>
        <w:t>9</w:t>
      </w:r>
    </w:p>
    <w:p w:rsidR="00F13AA2" w:rsidRPr="00F56FFC" w:rsidRDefault="00F13AA2" w:rsidP="00F13AA2">
      <w:pPr>
        <w:jc w:val="center"/>
        <w:rPr>
          <w:rFonts w:cs="Simplified Arabic"/>
          <w:b/>
          <w:bCs/>
          <w:sz w:val="34"/>
          <w:szCs w:val="34"/>
          <w:rtl/>
        </w:rPr>
      </w:pPr>
      <w:r w:rsidRPr="00F56FFC">
        <w:rPr>
          <w:rFonts w:cs="Simplified Arabic" w:hint="cs"/>
          <w:b/>
          <w:bCs/>
          <w:sz w:val="34"/>
          <w:szCs w:val="34"/>
          <w:rtl/>
        </w:rPr>
        <w:t>قائمة المراجع المبيّنة ل</w:t>
      </w:r>
      <w:r w:rsidRPr="00F56FFC">
        <w:rPr>
          <w:rFonts w:cs="Simplified Arabic"/>
          <w:b/>
          <w:bCs/>
          <w:sz w:val="34"/>
          <w:szCs w:val="34"/>
          <w:rtl/>
        </w:rPr>
        <w:t>لتجربة العامة للمحامي</w:t>
      </w:r>
      <w:r w:rsidRPr="00F56FFC">
        <w:rPr>
          <w:rFonts w:cs="Simplified Arabic" w:hint="cs"/>
          <w:b/>
          <w:bCs/>
          <w:sz w:val="34"/>
          <w:szCs w:val="34"/>
          <w:rtl/>
        </w:rPr>
        <w:t xml:space="preserve"> المباشرأو المحامين المباشرين     (في حالة مجمع) </w:t>
      </w:r>
      <w:r w:rsidRPr="00F56FFC">
        <w:rPr>
          <w:rFonts w:cs="Simplified Arabic"/>
          <w:b/>
          <w:bCs/>
          <w:sz w:val="34"/>
          <w:szCs w:val="34"/>
          <w:rtl/>
        </w:rPr>
        <w:t xml:space="preserve">أو </w:t>
      </w:r>
      <w:r w:rsidRPr="00F56FFC">
        <w:rPr>
          <w:rFonts w:cs="Simplified Arabic" w:hint="cs"/>
          <w:b/>
          <w:bCs/>
          <w:sz w:val="34"/>
          <w:szCs w:val="34"/>
          <w:rtl/>
        </w:rPr>
        <w:t>للمحامين المنتمينلل</w:t>
      </w:r>
      <w:r w:rsidRPr="00F56FFC">
        <w:rPr>
          <w:rFonts w:cs="Simplified Arabic"/>
          <w:b/>
          <w:bCs/>
          <w:sz w:val="34"/>
          <w:szCs w:val="34"/>
          <w:rtl/>
        </w:rPr>
        <w:t>شركة المهنيّة للمحام</w:t>
      </w:r>
      <w:r w:rsidRPr="00F56FFC">
        <w:rPr>
          <w:rFonts w:cs="Simplified Arabic" w:hint="cs"/>
          <w:b/>
          <w:bCs/>
          <w:sz w:val="34"/>
          <w:szCs w:val="34"/>
          <w:rtl/>
        </w:rPr>
        <w:t>اة</w:t>
      </w:r>
      <w:r w:rsidRPr="00F56FFC">
        <w:rPr>
          <w:rFonts w:cs="Simplified Arabic"/>
          <w:b/>
          <w:bCs/>
          <w:sz w:val="34"/>
          <w:szCs w:val="34"/>
          <w:rtl/>
        </w:rPr>
        <w:t xml:space="preserve"> خلال الخمس سنوات ال</w:t>
      </w:r>
      <w:r w:rsidRPr="00F56FFC">
        <w:rPr>
          <w:rFonts w:cs="Simplified Arabic" w:hint="cs"/>
          <w:b/>
          <w:bCs/>
          <w:sz w:val="34"/>
          <w:szCs w:val="34"/>
          <w:rtl/>
        </w:rPr>
        <w:t>أ</w:t>
      </w:r>
      <w:r w:rsidRPr="00F56FFC">
        <w:rPr>
          <w:rFonts w:cs="Simplified Arabic"/>
          <w:b/>
          <w:bCs/>
          <w:sz w:val="34"/>
          <w:szCs w:val="34"/>
          <w:rtl/>
        </w:rPr>
        <w:t>خيرة</w:t>
      </w:r>
    </w:p>
    <w:p w:rsidR="00F13AA2" w:rsidRPr="00F56FFC" w:rsidRDefault="00F13AA2" w:rsidP="00356168">
      <w:pPr>
        <w:jc w:val="center"/>
        <w:rPr>
          <w:rFonts w:cs="Simplified Arabic"/>
          <w:b/>
          <w:bCs/>
          <w:sz w:val="34"/>
          <w:szCs w:val="34"/>
        </w:rPr>
      </w:pPr>
      <w:r w:rsidRPr="00F56FFC">
        <w:rPr>
          <w:rFonts w:cs="Simplified Arabic" w:hint="cs"/>
          <w:b/>
          <w:bCs/>
          <w:sz w:val="34"/>
          <w:szCs w:val="34"/>
          <w:rtl/>
        </w:rPr>
        <w:t xml:space="preserve"> (من 1 جانفي.....إلى تاريخ فتح العروض)</w:t>
      </w:r>
    </w:p>
    <w:p w:rsidR="00F13AA2" w:rsidRPr="00F56FFC" w:rsidRDefault="00F13AA2" w:rsidP="00F13AA2">
      <w:pPr>
        <w:jc w:val="center"/>
        <w:rPr>
          <w:rFonts w:cs="Simplified Arabic"/>
          <w:b/>
          <w:bCs/>
          <w:sz w:val="34"/>
          <w:szCs w:val="34"/>
        </w:rPr>
      </w:pPr>
      <w:r w:rsidRPr="00F56FFC">
        <w:rPr>
          <w:rFonts w:cs="Simplified Arabic" w:hint="cs"/>
          <w:b/>
          <w:bCs/>
          <w:sz w:val="34"/>
          <w:szCs w:val="34"/>
          <w:rtl/>
        </w:rPr>
        <w:t>جدول تأليفي للمراجع العامّة</w:t>
      </w:r>
    </w:p>
    <w:tbl>
      <w:tblPr>
        <w:tblW w:w="5000" w:type="pct"/>
        <w:jc w:val="right"/>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70" w:type="dxa"/>
          <w:right w:w="70" w:type="dxa"/>
        </w:tblCellMar>
        <w:tblLook w:val="0000"/>
      </w:tblPr>
      <w:tblGrid>
        <w:gridCol w:w="2695"/>
        <w:gridCol w:w="2183"/>
        <w:gridCol w:w="1817"/>
        <w:gridCol w:w="2517"/>
      </w:tblGrid>
      <w:tr w:rsidR="00F13AA2" w:rsidRPr="00F56FFC" w:rsidTr="003C2EE5">
        <w:trPr>
          <w:jc w:val="right"/>
        </w:trPr>
        <w:tc>
          <w:tcPr>
            <w:tcW w:w="1463" w:type="pct"/>
            <w:tcBorders>
              <w:top w:val="thinThickSmallGap" w:sz="12" w:space="0" w:color="auto"/>
              <w:left w:val="thinThickSmallGap" w:sz="12" w:space="0" w:color="auto"/>
              <w:bottom w:val="thinThickSmallGap" w:sz="12" w:space="0" w:color="auto"/>
            </w:tcBorders>
            <w:shd w:val="clear" w:color="auto" w:fill="C0C0C0"/>
            <w:vAlign w:val="bottom"/>
          </w:tcPr>
          <w:p w:rsidR="00F13AA2" w:rsidRPr="00F56FFC" w:rsidRDefault="00F13AA2" w:rsidP="003C2EE5">
            <w:pPr>
              <w:jc w:val="center"/>
              <w:rPr>
                <w:rFonts w:cs="Andalus"/>
                <w:i/>
                <w:iCs/>
                <w:rtl/>
                <w:lang w:eastAsia="ar-TN" w:bidi="ar-TN"/>
              </w:rPr>
            </w:pPr>
            <w:r w:rsidRPr="00F56FFC">
              <w:rPr>
                <w:rFonts w:cs="Andalus" w:hint="cs"/>
                <w:i/>
                <w:iCs/>
                <w:rtl/>
                <w:lang w:eastAsia="ar-TN" w:bidi="ar-TN"/>
              </w:rPr>
              <w:t>الطور</w:t>
            </w:r>
          </w:p>
          <w:p w:rsidR="00F13AA2" w:rsidRPr="00F56FFC" w:rsidRDefault="00F13AA2" w:rsidP="003C2EE5">
            <w:pPr>
              <w:jc w:val="center"/>
              <w:rPr>
                <w:rFonts w:cs="Andalus"/>
                <w:i/>
                <w:iCs/>
                <w:lang w:eastAsia="ar-TN" w:bidi="ar-TN"/>
              </w:rPr>
            </w:pPr>
          </w:p>
        </w:tc>
        <w:tc>
          <w:tcPr>
            <w:tcW w:w="1185" w:type="pct"/>
            <w:tcBorders>
              <w:top w:val="thinThickSmallGap" w:sz="12" w:space="0" w:color="auto"/>
              <w:bottom w:val="thinThickSmallGap" w:sz="12" w:space="0" w:color="auto"/>
            </w:tcBorders>
            <w:shd w:val="clear" w:color="auto" w:fill="C0C0C0"/>
            <w:vAlign w:val="bottom"/>
          </w:tcPr>
          <w:p w:rsidR="00F13AA2" w:rsidRPr="00F56FFC" w:rsidRDefault="00F13AA2" w:rsidP="003C2EE5">
            <w:pPr>
              <w:jc w:val="center"/>
              <w:rPr>
                <w:rFonts w:cs="Andalus"/>
                <w:i/>
                <w:iCs/>
                <w:rtl/>
                <w:lang w:eastAsia="ar-TN" w:bidi="ar-TN"/>
              </w:rPr>
            </w:pPr>
          </w:p>
          <w:p w:rsidR="00F13AA2" w:rsidRPr="00F56FFC" w:rsidRDefault="00F13AA2" w:rsidP="003C2EE5">
            <w:pPr>
              <w:jc w:val="center"/>
              <w:rPr>
                <w:rFonts w:cs="Andalus"/>
                <w:i/>
                <w:iCs/>
                <w:rtl/>
                <w:lang w:eastAsia="ar-TN" w:bidi="ar-TN"/>
              </w:rPr>
            </w:pPr>
            <w:r w:rsidRPr="00F56FFC">
              <w:rPr>
                <w:rFonts w:cs="Andalus" w:hint="cs"/>
                <w:i/>
                <w:iCs/>
                <w:rtl/>
                <w:lang w:eastAsia="ar-TN" w:bidi="ar-TN"/>
              </w:rPr>
              <w:t>المحكمة</w:t>
            </w:r>
          </w:p>
          <w:p w:rsidR="00F13AA2" w:rsidRPr="00F56FFC" w:rsidRDefault="00F13AA2" w:rsidP="003C2EE5">
            <w:pPr>
              <w:jc w:val="center"/>
              <w:rPr>
                <w:rFonts w:cs="Andalus"/>
                <w:i/>
                <w:iCs/>
                <w:rtl/>
                <w:lang w:eastAsia="ar-TN" w:bidi="ar-TN"/>
              </w:rPr>
            </w:pPr>
          </w:p>
        </w:tc>
        <w:tc>
          <w:tcPr>
            <w:tcW w:w="986" w:type="pct"/>
            <w:tcBorders>
              <w:top w:val="thinThickSmallGap" w:sz="12" w:space="0" w:color="auto"/>
              <w:bottom w:val="thinThickSmallGap" w:sz="12" w:space="0" w:color="auto"/>
            </w:tcBorders>
            <w:shd w:val="clear" w:color="auto" w:fill="C0C0C0"/>
            <w:vAlign w:val="bottom"/>
          </w:tcPr>
          <w:p w:rsidR="00F13AA2" w:rsidRPr="00F56FFC" w:rsidRDefault="00F13AA2" w:rsidP="003C2EE5">
            <w:pPr>
              <w:jc w:val="center"/>
              <w:rPr>
                <w:rFonts w:cs="Andalus"/>
                <w:i/>
                <w:iCs/>
                <w:rtl/>
                <w:lang w:eastAsia="ar-TN" w:bidi="ar-TN"/>
              </w:rPr>
            </w:pPr>
            <w:r w:rsidRPr="00F56FFC">
              <w:rPr>
                <w:rFonts w:cs="Andalus" w:hint="cs"/>
                <w:i/>
                <w:iCs/>
                <w:rtl/>
                <w:lang w:eastAsia="ar-TN" w:bidi="ar-TN"/>
              </w:rPr>
              <w:t>موضوع الإنابة</w:t>
            </w:r>
          </w:p>
          <w:p w:rsidR="00F13AA2" w:rsidRPr="00F56FFC" w:rsidRDefault="00F13AA2" w:rsidP="003C2EE5">
            <w:pPr>
              <w:jc w:val="center"/>
              <w:rPr>
                <w:rFonts w:cs="Andalus"/>
                <w:i/>
                <w:iCs/>
              </w:rPr>
            </w:pPr>
          </w:p>
        </w:tc>
        <w:tc>
          <w:tcPr>
            <w:tcW w:w="1366" w:type="pct"/>
            <w:tcBorders>
              <w:top w:val="thinThickSmallGap" w:sz="12" w:space="0" w:color="auto"/>
              <w:bottom w:val="thinThickSmallGap" w:sz="12" w:space="0" w:color="auto"/>
              <w:right w:val="thinThickSmallGap" w:sz="12" w:space="0" w:color="auto"/>
            </w:tcBorders>
            <w:shd w:val="clear" w:color="auto" w:fill="C0C0C0"/>
            <w:vAlign w:val="bottom"/>
          </w:tcPr>
          <w:p w:rsidR="00F13AA2" w:rsidRPr="00F56FFC" w:rsidRDefault="00E11F94" w:rsidP="003C2EE5">
            <w:pPr>
              <w:jc w:val="center"/>
              <w:rPr>
                <w:rFonts w:cs="Andalus"/>
                <w:i/>
                <w:iCs/>
                <w:rtl/>
              </w:rPr>
            </w:pPr>
            <w:r w:rsidRPr="00E11F94">
              <w:rPr>
                <w:rFonts w:cs="Andalus"/>
                <w:i/>
                <w:iCs/>
                <w:rtl/>
                <w:lang w:eastAsia="ar-TN" w:bidi="ar-TN"/>
              </w:rPr>
              <w:t>عدد الانابات</w:t>
            </w:r>
          </w:p>
        </w:tc>
      </w:tr>
      <w:tr w:rsidR="00F13AA2" w:rsidRPr="00F56FFC" w:rsidTr="003C2EE5">
        <w:trPr>
          <w:jc w:val="right"/>
        </w:trPr>
        <w:tc>
          <w:tcPr>
            <w:tcW w:w="5000" w:type="pct"/>
            <w:gridSpan w:val="4"/>
            <w:tcBorders>
              <w:top w:val="thinThickSmallGap" w:sz="12" w:space="0" w:color="auto"/>
              <w:left w:val="thinThickSmallGap" w:sz="12" w:space="0" w:color="auto"/>
              <w:right w:val="thinThickSmallGap" w:sz="12" w:space="0" w:color="auto"/>
            </w:tcBorders>
            <w:vAlign w:val="bottom"/>
          </w:tcPr>
          <w:p w:rsidR="00F13AA2" w:rsidRPr="00F56FFC" w:rsidRDefault="00F13AA2" w:rsidP="003C2EE5">
            <w:pPr>
              <w:jc w:val="center"/>
              <w:rPr>
                <w:rFonts w:ascii="Arial" w:hAnsi="Arial" w:cs="Arial"/>
                <w:b/>
                <w:bCs/>
                <w:sz w:val="32"/>
                <w:szCs w:val="32"/>
              </w:rPr>
            </w:pPr>
            <w:r>
              <w:rPr>
                <w:rFonts w:ascii="Arial" w:hAnsi="Arial" w:cs="Arial" w:hint="cs"/>
                <w:b/>
                <w:bCs/>
                <w:sz w:val="32"/>
                <w:szCs w:val="32"/>
                <w:rtl/>
                <w:lang w:bidi="ar-TN"/>
              </w:rPr>
              <w:t>ا</w:t>
            </w:r>
            <w:r w:rsidRPr="00F56FFC">
              <w:rPr>
                <w:rFonts w:ascii="Arial" w:hAnsi="Arial" w:cs="Arial"/>
                <w:b/>
                <w:bCs/>
                <w:sz w:val="32"/>
                <w:szCs w:val="32"/>
                <w:rtl/>
              </w:rPr>
              <w:t xml:space="preserve">لتجربة العامة للمحامي المباشر أو المحامين </w:t>
            </w:r>
            <w:r w:rsidRPr="00F56FFC">
              <w:rPr>
                <w:rFonts w:ascii="Arial" w:hAnsi="Arial" w:cs="Arial" w:hint="cs"/>
                <w:b/>
                <w:bCs/>
                <w:sz w:val="32"/>
                <w:szCs w:val="32"/>
                <w:rtl/>
              </w:rPr>
              <w:t>سنة .................</w:t>
            </w: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rPr>
                <w:rFonts w:cs="Simplified Arabic"/>
                <w:b/>
                <w:bCs/>
                <w:sz w:val="20"/>
                <w:szCs w:val="20"/>
              </w:rPr>
            </w:pP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tc>
      </w:tr>
      <w:tr w:rsidR="00F13AA2" w:rsidRPr="00F56FFC" w:rsidTr="003C2EE5">
        <w:trPr>
          <w:jc w:val="right"/>
        </w:trPr>
        <w:tc>
          <w:tcPr>
            <w:tcW w:w="5000" w:type="pct"/>
            <w:gridSpan w:val="4"/>
            <w:tcBorders>
              <w:left w:val="thinThickSmallGap" w:sz="12" w:space="0" w:color="auto"/>
              <w:right w:val="thinThickSmallGap" w:sz="12" w:space="0" w:color="auto"/>
            </w:tcBorders>
            <w:vAlign w:val="bottom"/>
          </w:tcPr>
          <w:p w:rsidR="00F13AA2" w:rsidRPr="00F56FFC" w:rsidRDefault="00F13AA2" w:rsidP="003C2EE5">
            <w:pPr>
              <w:jc w:val="center"/>
              <w:rPr>
                <w:rFonts w:cs="Simplified Arabic"/>
                <w:b/>
                <w:bCs/>
                <w:sz w:val="20"/>
                <w:szCs w:val="20"/>
                <w:rtl/>
              </w:rPr>
            </w:pPr>
          </w:p>
          <w:p w:rsidR="00F13AA2" w:rsidRPr="003337C5" w:rsidRDefault="00F13AA2" w:rsidP="003C2EE5">
            <w:pPr>
              <w:jc w:val="center"/>
              <w:rPr>
                <w:rFonts w:ascii="Arial" w:hAnsi="Arial" w:cs="Arial"/>
                <w:b/>
                <w:bCs/>
                <w:sz w:val="32"/>
                <w:szCs w:val="32"/>
              </w:rPr>
            </w:pPr>
            <w:r>
              <w:rPr>
                <w:rFonts w:ascii="Arial" w:hAnsi="Arial" w:cs="Arial" w:hint="cs"/>
                <w:b/>
                <w:bCs/>
                <w:sz w:val="32"/>
                <w:szCs w:val="32"/>
                <w:rtl/>
                <w:lang w:bidi="ar-TN"/>
              </w:rPr>
              <w:t>ا</w:t>
            </w:r>
            <w:r w:rsidRPr="00F56FFC">
              <w:rPr>
                <w:rFonts w:ascii="Arial" w:hAnsi="Arial" w:cs="Arial"/>
                <w:b/>
                <w:bCs/>
                <w:sz w:val="32"/>
                <w:szCs w:val="32"/>
                <w:rtl/>
              </w:rPr>
              <w:t xml:space="preserve">لتجربة العامة للمحامي المباشر أو المحامين </w:t>
            </w:r>
            <w:r w:rsidRPr="00F56FFC">
              <w:rPr>
                <w:rFonts w:ascii="Arial" w:hAnsi="Arial" w:cs="Arial" w:hint="cs"/>
                <w:b/>
                <w:bCs/>
                <w:sz w:val="32"/>
                <w:szCs w:val="32"/>
                <w:rtl/>
              </w:rPr>
              <w:t>سنة .................</w:t>
            </w: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rPr>
                <w:rFonts w:cs="Simplified Arabic"/>
                <w:b/>
                <w:bCs/>
                <w:sz w:val="20"/>
                <w:szCs w:val="20"/>
              </w:rPr>
            </w:pP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tc>
      </w:tr>
      <w:tr w:rsidR="00F13AA2" w:rsidRPr="00F56FFC" w:rsidTr="003C2EE5">
        <w:trPr>
          <w:jc w:val="right"/>
        </w:trPr>
        <w:tc>
          <w:tcPr>
            <w:tcW w:w="5000" w:type="pct"/>
            <w:gridSpan w:val="4"/>
            <w:tcBorders>
              <w:left w:val="thinThickSmallGap" w:sz="12" w:space="0" w:color="auto"/>
              <w:right w:val="thinThickSmallGap" w:sz="12" w:space="0" w:color="auto"/>
            </w:tcBorders>
            <w:vAlign w:val="bottom"/>
          </w:tcPr>
          <w:p w:rsidR="00F13AA2" w:rsidRPr="00F56FFC" w:rsidRDefault="00F13AA2" w:rsidP="003C2EE5">
            <w:pPr>
              <w:jc w:val="center"/>
              <w:rPr>
                <w:rFonts w:cs="Simplified Arabic"/>
                <w:b/>
                <w:bCs/>
                <w:sz w:val="20"/>
                <w:szCs w:val="20"/>
              </w:rPr>
            </w:pPr>
            <w:r>
              <w:rPr>
                <w:rFonts w:ascii="Arial" w:hAnsi="Arial" w:cs="Arial" w:hint="cs"/>
                <w:b/>
                <w:bCs/>
                <w:sz w:val="32"/>
                <w:szCs w:val="32"/>
                <w:rtl/>
                <w:lang w:bidi="ar-TN"/>
              </w:rPr>
              <w:t>ا</w:t>
            </w:r>
            <w:r w:rsidRPr="00F56FFC">
              <w:rPr>
                <w:rFonts w:ascii="Arial" w:hAnsi="Arial" w:cs="Arial"/>
                <w:b/>
                <w:bCs/>
                <w:sz w:val="32"/>
                <w:szCs w:val="32"/>
                <w:rtl/>
              </w:rPr>
              <w:t xml:space="preserve">لتجربة العامة للمحامي المباشر أو المحامين </w:t>
            </w:r>
            <w:r w:rsidRPr="00F56FFC">
              <w:rPr>
                <w:rFonts w:ascii="Arial" w:hAnsi="Arial" w:cs="Arial" w:hint="cs"/>
                <w:b/>
                <w:bCs/>
                <w:sz w:val="32"/>
                <w:szCs w:val="32"/>
                <w:rtl/>
              </w:rPr>
              <w:t>سنة .................</w:t>
            </w: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rPr>
                <w:rFonts w:cs="Simplified Arabic"/>
                <w:b/>
                <w:bCs/>
                <w:sz w:val="20"/>
                <w:szCs w:val="20"/>
              </w:rPr>
            </w:pP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tc>
      </w:tr>
      <w:tr w:rsidR="00F13AA2" w:rsidRPr="00F56FFC" w:rsidTr="003C2EE5">
        <w:trPr>
          <w:jc w:val="right"/>
        </w:trPr>
        <w:tc>
          <w:tcPr>
            <w:tcW w:w="5000" w:type="pct"/>
            <w:gridSpan w:val="4"/>
            <w:tcBorders>
              <w:left w:val="thinThickSmallGap" w:sz="12" w:space="0" w:color="auto"/>
              <w:right w:val="thinThickSmallGap" w:sz="12" w:space="0" w:color="auto"/>
            </w:tcBorders>
            <w:vAlign w:val="bottom"/>
          </w:tcPr>
          <w:p w:rsidR="00F13AA2" w:rsidRPr="003337C5" w:rsidRDefault="00F13AA2" w:rsidP="003C2EE5">
            <w:pPr>
              <w:jc w:val="center"/>
              <w:rPr>
                <w:rFonts w:ascii="Arial" w:hAnsi="Arial" w:cs="Arial"/>
                <w:b/>
                <w:bCs/>
                <w:sz w:val="32"/>
                <w:szCs w:val="32"/>
                <w:rtl/>
              </w:rPr>
            </w:pPr>
            <w:r>
              <w:rPr>
                <w:rFonts w:ascii="Arial" w:hAnsi="Arial" w:cs="Arial" w:hint="cs"/>
                <w:b/>
                <w:bCs/>
                <w:sz w:val="32"/>
                <w:szCs w:val="32"/>
                <w:rtl/>
                <w:lang w:bidi="ar-TN"/>
              </w:rPr>
              <w:t>ا</w:t>
            </w:r>
            <w:r w:rsidRPr="00F56FFC">
              <w:rPr>
                <w:rFonts w:ascii="Arial" w:hAnsi="Arial" w:cs="Arial"/>
                <w:b/>
                <w:bCs/>
                <w:sz w:val="32"/>
                <w:szCs w:val="32"/>
                <w:rtl/>
              </w:rPr>
              <w:t xml:space="preserve">لتجربة العامة للمحامي المباشر أو المحامين </w:t>
            </w:r>
            <w:r w:rsidRPr="00F56FFC">
              <w:rPr>
                <w:rFonts w:ascii="Arial" w:hAnsi="Arial" w:cs="Arial" w:hint="cs"/>
                <w:b/>
                <w:bCs/>
                <w:sz w:val="32"/>
                <w:szCs w:val="32"/>
                <w:rtl/>
              </w:rPr>
              <w:t>سنة .................</w:t>
            </w:r>
          </w:p>
        </w:tc>
      </w:tr>
      <w:tr w:rsidR="00F13AA2" w:rsidRPr="00F56FFC" w:rsidTr="003C2EE5">
        <w:trPr>
          <w:jc w:val="right"/>
        </w:trPr>
        <w:tc>
          <w:tcPr>
            <w:tcW w:w="1463" w:type="pct"/>
            <w:tcBorders>
              <w:left w:val="thinThickSmallGap" w:sz="12" w:space="0" w:color="auto"/>
            </w:tcBorders>
            <w:vAlign w:val="bottom"/>
          </w:tcPr>
          <w:p w:rsidR="00F13AA2" w:rsidRPr="003337C5" w:rsidRDefault="00F13AA2" w:rsidP="003C2EE5">
            <w:pPr>
              <w:jc w:val="center"/>
              <w:rPr>
                <w:rFonts w:cs="Simplified Arabic"/>
                <w:b/>
                <w:bCs/>
                <w:sz w:val="20"/>
                <w:szCs w:val="20"/>
              </w:rPr>
            </w:pPr>
          </w:p>
        </w:tc>
        <w:tc>
          <w:tcPr>
            <w:tcW w:w="1185" w:type="pct"/>
            <w:vAlign w:val="bottom"/>
          </w:tcPr>
          <w:p w:rsidR="00F13AA2" w:rsidRPr="003337C5" w:rsidRDefault="00F13AA2" w:rsidP="003C2EE5">
            <w:pPr>
              <w:jc w:val="center"/>
              <w:rPr>
                <w:rFonts w:cs="Simplified Arabic"/>
                <w:b/>
                <w:bCs/>
                <w:sz w:val="20"/>
                <w:szCs w:val="20"/>
              </w:rPr>
            </w:pPr>
          </w:p>
        </w:tc>
        <w:tc>
          <w:tcPr>
            <w:tcW w:w="986" w:type="pct"/>
            <w:vAlign w:val="bottom"/>
          </w:tcPr>
          <w:p w:rsidR="00F13AA2" w:rsidRPr="003337C5"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3337C5"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3337C5" w:rsidRDefault="00F13AA2" w:rsidP="003C2EE5">
            <w:pPr>
              <w:jc w:val="center"/>
              <w:rPr>
                <w:rFonts w:cs="Simplified Arabic"/>
                <w:b/>
                <w:bCs/>
                <w:sz w:val="20"/>
                <w:szCs w:val="20"/>
              </w:rPr>
            </w:pPr>
          </w:p>
        </w:tc>
        <w:tc>
          <w:tcPr>
            <w:tcW w:w="1185" w:type="pct"/>
            <w:vAlign w:val="bottom"/>
          </w:tcPr>
          <w:p w:rsidR="00F13AA2" w:rsidRPr="003337C5" w:rsidRDefault="00F13AA2" w:rsidP="003C2EE5">
            <w:pPr>
              <w:jc w:val="center"/>
              <w:rPr>
                <w:rFonts w:cs="Simplified Arabic"/>
                <w:b/>
                <w:bCs/>
                <w:sz w:val="20"/>
                <w:szCs w:val="20"/>
              </w:rPr>
            </w:pPr>
          </w:p>
        </w:tc>
        <w:tc>
          <w:tcPr>
            <w:tcW w:w="986" w:type="pct"/>
            <w:vAlign w:val="bottom"/>
          </w:tcPr>
          <w:p w:rsidR="00F13AA2" w:rsidRPr="003337C5"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3337C5"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3337C5" w:rsidRDefault="00F13AA2" w:rsidP="003C2EE5">
            <w:pPr>
              <w:jc w:val="center"/>
              <w:rPr>
                <w:rFonts w:cs="Simplified Arabic"/>
                <w:b/>
                <w:bCs/>
                <w:sz w:val="20"/>
                <w:szCs w:val="20"/>
              </w:rPr>
            </w:pPr>
          </w:p>
        </w:tc>
        <w:tc>
          <w:tcPr>
            <w:tcW w:w="1185" w:type="pct"/>
            <w:vAlign w:val="bottom"/>
          </w:tcPr>
          <w:p w:rsidR="00F13AA2" w:rsidRPr="003337C5" w:rsidRDefault="00F13AA2" w:rsidP="003C2EE5">
            <w:pPr>
              <w:jc w:val="center"/>
              <w:rPr>
                <w:rFonts w:cs="Simplified Arabic"/>
                <w:b/>
                <w:bCs/>
                <w:sz w:val="20"/>
                <w:szCs w:val="20"/>
              </w:rPr>
            </w:pPr>
          </w:p>
        </w:tc>
        <w:tc>
          <w:tcPr>
            <w:tcW w:w="986" w:type="pct"/>
            <w:vAlign w:val="bottom"/>
          </w:tcPr>
          <w:p w:rsidR="00F13AA2" w:rsidRPr="003337C5"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3337C5"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3337C5" w:rsidRDefault="00F13AA2" w:rsidP="003C2EE5">
            <w:pPr>
              <w:jc w:val="center"/>
              <w:rPr>
                <w:rFonts w:cs="Simplified Arabic"/>
                <w:b/>
                <w:bCs/>
                <w:sz w:val="20"/>
                <w:szCs w:val="20"/>
              </w:rPr>
            </w:pPr>
          </w:p>
        </w:tc>
        <w:tc>
          <w:tcPr>
            <w:tcW w:w="1185" w:type="pct"/>
            <w:vAlign w:val="bottom"/>
          </w:tcPr>
          <w:p w:rsidR="00F13AA2" w:rsidRPr="003337C5" w:rsidRDefault="00F13AA2" w:rsidP="003C2EE5">
            <w:pPr>
              <w:jc w:val="center"/>
              <w:rPr>
                <w:rFonts w:cs="Simplified Arabic"/>
                <w:b/>
                <w:bCs/>
                <w:sz w:val="20"/>
                <w:szCs w:val="20"/>
              </w:rPr>
            </w:pPr>
          </w:p>
        </w:tc>
        <w:tc>
          <w:tcPr>
            <w:tcW w:w="986" w:type="pct"/>
            <w:vAlign w:val="bottom"/>
          </w:tcPr>
          <w:p w:rsidR="00F13AA2" w:rsidRPr="003337C5"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3337C5" w:rsidRDefault="00F13AA2" w:rsidP="003C2EE5">
            <w:pPr>
              <w:rPr>
                <w:rFonts w:cs="Simplified Arabic"/>
                <w:b/>
                <w:bCs/>
                <w:sz w:val="20"/>
                <w:szCs w:val="20"/>
                <w:rtl/>
              </w:rPr>
            </w:pPr>
          </w:p>
        </w:tc>
      </w:tr>
      <w:tr w:rsidR="00F13AA2" w:rsidRPr="00F56FFC" w:rsidTr="003C2EE5">
        <w:trPr>
          <w:jc w:val="right"/>
        </w:trPr>
        <w:tc>
          <w:tcPr>
            <w:tcW w:w="5000" w:type="pct"/>
            <w:gridSpan w:val="4"/>
            <w:tcBorders>
              <w:left w:val="thinThickSmallGap" w:sz="12" w:space="0" w:color="auto"/>
              <w:right w:val="thinThickSmallGap" w:sz="12" w:space="0" w:color="auto"/>
            </w:tcBorders>
            <w:vAlign w:val="bottom"/>
          </w:tcPr>
          <w:p w:rsidR="00F13AA2" w:rsidRPr="003337C5" w:rsidRDefault="00F13AA2" w:rsidP="003C2EE5">
            <w:pPr>
              <w:jc w:val="center"/>
              <w:rPr>
                <w:rFonts w:ascii="Arial" w:hAnsi="Arial" w:cs="Arial"/>
                <w:b/>
                <w:bCs/>
                <w:sz w:val="32"/>
                <w:szCs w:val="32"/>
                <w:rtl/>
              </w:rPr>
            </w:pPr>
            <w:r>
              <w:rPr>
                <w:rFonts w:ascii="Arial" w:hAnsi="Arial" w:cs="Arial" w:hint="cs"/>
                <w:b/>
                <w:bCs/>
                <w:sz w:val="32"/>
                <w:szCs w:val="32"/>
                <w:rtl/>
                <w:lang w:bidi="ar-TN"/>
              </w:rPr>
              <w:t>ا</w:t>
            </w:r>
            <w:r w:rsidRPr="00F56FFC">
              <w:rPr>
                <w:rFonts w:ascii="Arial" w:hAnsi="Arial" w:cs="Arial"/>
                <w:b/>
                <w:bCs/>
                <w:sz w:val="32"/>
                <w:szCs w:val="32"/>
                <w:rtl/>
              </w:rPr>
              <w:t xml:space="preserve">لتجربة العامة للمحامي المباشر أو المحامين </w:t>
            </w:r>
            <w:r w:rsidRPr="00F56FFC">
              <w:rPr>
                <w:rFonts w:ascii="Arial" w:hAnsi="Arial" w:cs="Arial" w:hint="cs"/>
                <w:b/>
                <w:bCs/>
                <w:sz w:val="32"/>
                <w:szCs w:val="32"/>
                <w:rtl/>
              </w:rPr>
              <w:t>سنة .................</w:t>
            </w:r>
          </w:p>
        </w:tc>
      </w:tr>
      <w:tr w:rsidR="00F13AA2" w:rsidRPr="00F56FFC" w:rsidTr="003C2EE5">
        <w:trPr>
          <w:jc w:val="right"/>
        </w:trPr>
        <w:tc>
          <w:tcPr>
            <w:tcW w:w="1463" w:type="pct"/>
            <w:tcBorders>
              <w:left w:val="thinThickSmallGap" w:sz="12" w:space="0" w:color="auto"/>
            </w:tcBorders>
            <w:vAlign w:val="bottom"/>
          </w:tcPr>
          <w:p w:rsidR="00F13AA2" w:rsidRPr="003337C5" w:rsidRDefault="00F13AA2" w:rsidP="003C2EE5">
            <w:pPr>
              <w:jc w:val="center"/>
              <w:rPr>
                <w:rFonts w:cs="Simplified Arabic"/>
                <w:b/>
                <w:bCs/>
                <w:sz w:val="20"/>
                <w:szCs w:val="20"/>
              </w:rPr>
            </w:pPr>
          </w:p>
        </w:tc>
        <w:tc>
          <w:tcPr>
            <w:tcW w:w="1185" w:type="pct"/>
            <w:vAlign w:val="bottom"/>
          </w:tcPr>
          <w:p w:rsidR="00F13AA2" w:rsidRPr="003337C5" w:rsidRDefault="00F13AA2" w:rsidP="003C2EE5">
            <w:pPr>
              <w:jc w:val="center"/>
              <w:rPr>
                <w:rFonts w:cs="Simplified Arabic"/>
                <w:b/>
                <w:bCs/>
                <w:sz w:val="20"/>
                <w:szCs w:val="20"/>
              </w:rPr>
            </w:pPr>
          </w:p>
        </w:tc>
        <w:tc>
          <w:tcPr>
            <w:tcW w:w="986" w:type="pct"/>
            <w:vAlign w:val="bottom"/>
          </w:tcPr>
          <w:p w:rsidR="00F13AA2" w:rsidRPr="003337C5"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3337C5"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3337C5" w:rsidRDefault="00F13AA2" w:rsidP="003C2EE5">
            <w:pPr>
              <w:jc w:val="center"/>
              <w:rPr>
                <w:rFonts w:cs="Simplified Arabic"/>
                <w:b/>
                <w:bCs/>
                <w:sz w:val="20"/>
                <w:szCs w:val="20"/>
              </w:rPr>
            </w:pPr>
          </w:p>
        </w:tc>
        <w:tc>
          <w:tcPr>
            <w:tcW w:w="1185" w:type="pct"/>
            <w:vAlign w:val="bottom"/>
          </w:tcPr>
          <w:p w:rsidR="00F13AA2" w:rsidRPr="003337C5" w:rsidRDefault="00F13AA2" w:rsidP="003C2EE5">
            <w:pPr>
              <w:jc w:val="center"/>
              <w:rPr>
                <w:rFonts w:cs="Simplified Arabic"/>
                <w:b/>
                <w:bCs/>
                <w:sz w:val="20"/>
                <w:szCs w:val="20"/>
              </w:rPr>
            </w:pPr>
          </w:p>
        </w:tc>
        <w:tc>
          <w:tcPr>
            <w:tcW w:w="986" w:type="pct"/>
            <w:vAlign w:val="bottom"/>
          </w:tcPr>
          <w:p w:rsidR="00F13AA2" w:rsidRPr="003337C5"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3337C5"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3337C5" w:rsidRDefault="00F13AA2" w:rsidP="003C2EE5">
            <w:pPr>
              <w:jc w:val="center"/>
              <w:rPr>
                <w:rFonts w:cs="Simplified Arabic"/>
                <w:b/>
                <w:bCs/>
                <w:sz w:val="20"/>
                <w:szCs w:val="20"/>
              </w:rPr>
            </w:pPr>
          </w:p>
        </w:tc>
        <w:tc>
          <w:tcPr>
            <w:tcW w:w="1185" w:type="pct"/>
            <w:vAlign w:val="bottom"/>
          </w:tcPr>
          <w:p w:rsidR="00F13AA2" w:rsidRPr="003337C5" w:rsidRDefault="00F13AA2" w:rsidP="003C2EE5">
            <w:pPr>
              <w:jc w:val="center"/>
              <w:rPr>
                <w:rFonts w:cs="Simplified Arabic"/>
                <w:b/>
                <w:bCs/>
                <w:sz w:val="20"/>
                <w:szCs w:val="20"/>
              </w:rPr>
            </w:pPr>
          </w:p>
        </w:tc>
        <w:tc>
          <w:tcPr>
            <w:tcW w:w="986" w:type="pct"/>
            <w:vAlign w:val="bottom"/>
          </w:tcPr>
          <w:p w:rsidR="00F13AA2" w:rsidRPr="003337C5"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3337C5"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3337C5" w:rsidRDefault="00F13AA2" w:rsidP="003C2EE5">
            <w:pPr>
              <w:jc w:val="center"/>
              <w:rPr>
                <w:rFonts w:cs="Simplified Arabic"/>
                <w:b/>
                <w:bCs/>
                <w:sz w:val="20"/>
                <w:szCs w:val="20"/>
              </w:rPr>
            </w:pPr>
          </w:p>
        </w:tc>
        <w:tc>
          <w:tcPr>
            <w:tcW w:w="1185" w:type="pct"/>
            <w:vAlign w:val="bottom"/>
          </w:tcPr>
          <w:p w:rsidR="00F13AA2" w:rsidRPr="003337C5" w:rsidRDefault="00F13AA2" w:rsidP="003C2EE5">
            <w:pPr>
              <w:jc w:val="center"/>
              <w:rPr>
                <w:rFonts w:cs="Simplified Arabic"/>
                <w:b/>
                <w:bCs/>
                <w:sz w:val="20"/>
                <w:szCs w:val="20"/>
              </w:rPr>
            </w:pPr>
          </w:p>
        </w:tc>
        <w:tc>
          <w:tcPr>
            <w:tcW w:w="986" w:type="pct"/>
            <w:vAlign w:val="bottom"/>
          </w:tcPr>
          <w:p w:rsidR="00F13AA2" w:rsidRPr="003337C5"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3337C5" w:rsidRDefault="00F13AA2" w:rsidP="003C2EE5">
            <w:pPr>
              <w:jc w:val="center"/>
              <w:rPr>
                <w:rFonts w:cs="Simplified Arabic"/>
                <w:b/>
                <w:bCs/>
                <w:sz w:val="20"/>
                <w:szCs w:val="20"/>
                <w:rtl/>
              </w:rPr>
            </w:pPr>
          </w:p>
        </w:tc>
      </w:tr>
      <w:tr w:rsidR="00E11F94" w:rsidRPr="00F56FFC" w:rsidTr="00E11F94">
        <w:trPr>
          <w:jc w:val="right"/>
        </w:trPr>
        <w:tc>
          <w:tcPr>
            <w:tcW w:w="1463" w:type="pct"/>
            <w:tcBorders>
              <w:left w:val="thinThickSmallGap" w:sz="12" w:space="0" w:color="auto"/>
            </w:tcBorders>
            <w:vAlign w:val="bottom"/>
          </w:tcPr>
          <w:p w:rsidR="00E11F94" w:rsidRPr="00E11F94" w:rsidRDefault="00E11F94" w:rsidP="003C2EE5">
            <w:pPr>
              <w:jc w:val="center"/>
              <w:rPr>
                <w:rFonts w:cs="Simplified Arabic"/>
                <w:b/>
                <w:bCs/>
                <w:sz w:val="32"/>
                <w:szCs w:val="32"/>
              </w:rPr>
            </w:pPr>
            <w:r w:rsidRPr="00E11F94">
              <w:rPr>
                <w:rFonts w:cs="Simplified Arabic" w:hint="cs"/>
                <w:b/>
                <w:bCs/>
                <w:sz w:val="32"/>
                <w:szCs w:val="32"/>
                <w:rtl/>
              </w:rPr>
              <w:t>.........................</w:t>
            </w:r>
          </w:p>
        </w:tc>
        <w:tc>
          <w:tcPr>
            <w:tcW w:w="3537" w:type="pct"/>
            <w:gridSpan w:val="3"/>
            <w:tcBorders>
              <w:right w:val="thinThickSmallGap" w:sz="12" w:space="0" w:color="auto"/>
            </w:tcBorders>
            <w:vAlign w:val="bottom"/>
          </w:tcPr>
          <w:p w:rsidR="00E11F94" w:rsidRPr="003337C5" w:rsidRDefault="00E11F94" w:rsidP="003C2EE5">
            <w:pPr>
              <w:jc w:val="center"/>
              <w:rPr>
                <w:rFonts w:cs="Simplified Arabic"/>
                <w:b/>
                <w:bCs/>
                <w:sz w:val="20"/>
                <w:szCs w:val="20"/>
                <w:rtl/>
              </w:rPr>
            </w:pPr>
            <w:r w:rsidRPr="00E11F94">
              <w:rPr>
                <w:rFonts w:ascii="Arial" w:hAnsi="Arial" w:cs="Arial"/>
                <w:b/>
                <w:bCs/>
                <w:sz w:val="32"/>
                <w:szCs w:val="32"/>
                <w:rtl/>
              </w:rPr>
              <w:t>العدد الجملي للإنابات المصرح بها خلال الخمس سنوات</w:t>
            </w:r>
          </w:p>
        </w:tc>
      </w:tr>
    </w:tbl>
    <w:p w:rsidR="00F13AA2" w:rsidRPr="00F56FFC" w:rsidRDefault="00F13AA2" w:rsidP="00F13AA2">
      <w:pPr>
        <w:jc w:val="center"/>
        <w:rPr>
          <w:rFonts w:cs="Simplified Arabic"/>
          <w:b/>
          <w:bCs/>
          <w:sz w:val="34"/>
          <w:szCs w:val="34"/>
        </w:rPr>
      </w:pPr>
    </w:p>
    <w:p w:rsidR="00F13AA2" w:rsidRPr="00356168" w:rsidRDefault="00F13AA2" w:rsidP="00356168">
      <w:pPr>
        <w:jc w:val="center"/>
        <w:rPr>
          <w:rFonts w:cs="Simplified Arabic"/>
          <w:b/>
          <w:bCs/>
          <w:sz w:val="34"/>
          <w:szCs w:val="34"/>
          <w:rtl/>
        </w:rPr>
      </w:pPr>
      <w:r w:rsidRPr="00F56FFC">
        <w:rPr>
          <w:rFonts w:cs="Simplified Arabic" w:hint="cs"/>
          <w:b/>
          <w:bCs/>
          <w:sz w:val="34"/>
          <w:szCs w:val="34"/>
          <w:rtl/>
        </w:rPr>
        <w:t>جدول تفصيلي للمراجع العامّة</w:t>
      </w:r>
    </w:p>
    <w:p w:rsidR="00F13AA2" w:rsidRPr="00F56FFC" w:rsidRDefault="00F13AA2" w:rsidP="00F13AA2">
      <w:pPr>
        <w:jc w:val="both"/>
        <w:rPr>
          <w:rFonts w:cs="Simplified Arabic"/>
          <w:b/>
          <w:bCs/>
          <w:sz w:val="16"/>
          <w:szCs w:val="16"/>
          <w:rtl/>
          <w:lang w:eastAsia="ar-TN" w:bidi="ar-TN"/>
        </w:rPr>
      </w:pPr>
    </w:p>
    <w:tbl>
      <w:tblPr>
        <w:tblW w:w="5108" w:type="pct"/>
        <w:jc w:val="right"/>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70" w:type="dxa"/>
          <w:right w:w="70" w:type="dxa"/>
        </w:tblCellMar>
        <w:tblLook w:val="0000"/>
      </w:tblPr>
      <w:tblGrid>
        <w:gridCol w:w="1757"/>
        <w:gridCol w:w="1447"/>
        <w:gridCol w:w="1186"/>
        <w:gridCol w:w="1195"/>
        <w:gridCol w:w="1195"/>
        <w:gridCol w:w="2631"/>
      </w:tblGrid>
      <w:tr w:rsidR="00F13AA2" w:rsidRPr="00F56FFC" w:rsidTr="003C2EE5">
        <w:trPr>
          <w:jc w:val="right"/>
        </w:trPr>
        <w:tc>
          <w:tcPr>
            <w:tcW w:w="933" w:type="pct"/>
            <w:tcBorders>
              <w:top w:val="thinThickSmallGap" w:sz="12" w:space="0" w:color="auto"/>
              <w:left w:val="thinThickSmallGap" w:sz="12" w:space="0" w:color="auto"/>
              <w:bottom w:val="thinThickSmallGap" w:sz="12" w:space="0" w:color="auto"/>
            </w:tcBorders>
            <w:shd w:val="clear" w:color="auto" w:fill="C0C0C0"/>
            <w:vAlign w:val="bottom"/>
          </w:tcPr>
          <w:p w:rsidR="00F13AA2" w:rsidRPr="00F56FFC" w:rsidRDefault="00F13AA2" w:rsidP="003C2EE5">
            <w:pPr>
              <w:jc w:val="center"/>
              <w:rPr>
                <w:rFonts w:cs="Andalus"/>
                <w:i/>
                <w:iCs/>
                <w:rtl/>
                <w:lang w:eastAsia="ar-TN" w:bidi="ar-TN"/>
              </w:rPr>
            </w:pPr>
            <w:r w:rsidRPr="00F56FFC">
              <w:rPr>
                <w:rFonts w:cs="Andalus"/>
                <w:i/>
                <w:iCs/>
                <w:rtl/>
                <w:lang w:eastAsia="ar-TN" w:bidi="ar-TN"/>
              </w:rPr>
              <w:t>تاريخ</w:t>
            </w:r>
            <w:r w:rsidRPr="00F56FFC">
              <w:rPr>
                <w:rFonts w:cs="Andalus" w:hint="cs"/>
                <w:i/>
                <w:iCs/>
                <w:rtl/>
                <w:lang w:eastAsia="ar-TN" w:bidi="ar-TN"/>
              </w:rPr>
              <w:t xml:space="preserve"> بداية وانتهاء</w:t>
            </w:r>
            <w:r w:rsidRPr="00F56FFC">
              <w:rPr>
                <w:rFonts w:cs="Andalus"/>
                <w:i/>
                <w:iCs/>
                <w:rtl/>
                <w:lang w:eastAsia="ar-TN" w:bidi="ar-TN"/>
              </w:rPr>
              <w:t xml:space="preserve"> المهمّة</w:t>
            </w:r>
          </w:p>
        </w:tc>
        <w:tc>
          <w:tcPr>
            <w:tcW w:w="769" w:type="pct"/>
            <w:tcBorders>
              <w:top w:val="thinThickSmallGap" w:sz="12" w:space="0" w:color="auto"/>
              <w:left w:val="thinThickSmallGap" w:sz="12" w:space="0" w:color="auto"/>
              <w:bottom w:val="thinThickSmallGap" w:sz="12" w:space="0" w:color="auto"/>
            </w:tcBorders>
            <w:shd w:val="clear" w:color="auto" w:fill="C0C0C0"/>
            <w:vAlign w:val="bottom"/>
          </w:tcPr>
          <w:p w:rsidR="00F13AA2" w:rsidRPr="00F56FFC" w:rsidRDefault="00F13AA2" w:rsidP="003C2EE5">
            <w:pPr>
              <w:jc w:val="center"/>
              <w:rPr>
                <w:rFonts w:cs="Andalus"/>
                <w:i/>
                <w:iCs/>
                <w:rtl/>
                <w:lang w:eastAsia="ar-TN" w:bidi="ar-TN"/>
              </w:rPr>
            </w:pPr>
            <w:r w:rsidRPr="00F56FFC">
              <w:rPr>
                <w:rFonts w:cs="Andalus" w:hint="cs"/>
                <w:i/>
                <w:iCs/>
                <w:rtl/>
                <w:lang w:eastAsia="ar-TN" w:bidi="ar-TN"/>
              </w:rPr>
              <w:t>الطور</w:t>
            </w:r>
          </w:p>
          <w:p w:rsidR="00F13AA2" w:rsidRPr="00F56FFC" w:rsidRDefault="00F13AA2" w:rsidP="003C2EE5">
            <w:pPr>
              <w:jc w:val="center"/>
              <w:rPr>
                <w:rFonts w:cs="Andalus"/>
                <w:i/>
                <w:iCs/>
                <w:lang w:eastAsia="ar-TN" w:bidi="ar-TN"/>
              </w:rPr>
            </w:pPr>
          </w:p>
        </w:tc>
        <w:tc>
          <w:tcPr>
            <w:tcW w:w="630" w:type="pct"/>
            <w:tcBorders>
              <w:top w:val="thinThickSmallGap" w:sz="12" w:space="0" w:color="auto"/>
              <w:bottom w:val="thinThickSmallGap" w:sz="12" w:space="0" w:color="auto"/>
            </w:tcBorders>
            <w:shd w:val="clear" w:color="auto" w:fill="C0C0C0"/>
            <w:vAlign w:val="bottom"/>
          </w:tcPr>
          <w:p w:rsidR="00F13AA2" w:rsidRPr="00F56FFC" w:rsidRDefault="00F13AA2" w:rsidP="003C2EE5">
            <w:pPr>
              <w:jc w:val="center"/>
              <w:rPr>
                <w:rFonts w:cs="Andalus"/>
                <w:i/>
                <w:iCs/>
              </w:rPr>
            </w:pPr>
            <w:r w:rsidRPr="00F56FFC">
              <w:rPr>
                <w:rFonts w:cs="Andalus" w:hint="cs"/>
                <w:i/>
                <w:iCs/>
                <w:rtl/>
                <w:lang w:eastAsia="ar-TN" w:bidi="ar-TN"/>
              </w:rPr>
              <w:t>عدد القضيّة</w:t>
            </w:r>
          </w:p>
        </w:tc>
        <w:tc>
          <w:tcPr>
            <w:tcW w:w="635" w:type="pct"/>
            <w:tcBorders>
              <w:top w:val="thinThickSmallGap" w:sz="12" w:space="0" w:color="auto"/>
              <w:bottom w:val="thinThickSmallGap" w:sz="12" w:space="0" w:color="auto"/>
            </w:tcBorders>
            <w:shd w:val="clear" w:color="auto" w:fill="C0C0C0"/>
            <w:vAlign w:val="bottom"/>
          </w:tcPr>
          <w:p w:rsidR="00F13AA2" w:rsidRPr="00F56FFC" w:rsidRDefault="00F13AA2" w:rsidP="003C2EE5">
            <w:pPr>
              <w:jc w:val="center"/>
              <w:rPr>
                <w:rFonts w:cs="Andalus"/>
                <w:i/>
                <w:iCs/>
                <w:rtl/>
                <w:lang w:eastAsia="ar-TN" w:bidi="ar-TN"/>
              </w:rPr>
            </w:pPr>
          </w:p>
          <w:p w:rsidR="00F13AA2" w:rsidRPr="00F56FFC" w:rsidRDefault="00F13AA2" w:rsidP="003C2EE5">
            <w:pPr>
              <w:jc w:val="center"/>
              <w:rPr>
                <w:rFonts w:cs="Andalus"/>
                <w:i/>
                <w:iCs/>
                <w:rtl/>
                <w:lang w:eastAsia="ar-TN" w:bidi="ar-TN"/>
              </w:rPr>
            </w:pPr>
            <w:r w:rsidRPr="00F56FFC">
              <w:rPr>
                <w:rFonts w:cs="Andalus" w:hint="cs"/>
                <w:i/>
                <w:iCs/>
                <w:rtl/>
                <w:lang w:eastAsia="ar-TN" w:bidi="ar-TN"/>
              </w:rPr>
              <w:t>المحكمة</w:t>
            </w:r>
          </w:p>
          <w:p w:rsidR="00F13AA2" w:rsidRPr="00F56FFC" w:rsidRDefault="00F13AA2" w:rsidP="003C2EE5">
            <w:pPr>
              <w:jc w:val="center"/>
              <w:rPr>
                <w:rFonts w:cs="Andalus"/>
                <w:i/>
                <w:iCs/>
                <w:rtl/>
                <w:lang w:eastAsia="ar-TN" w:bidi="ar-TN"/>
              </w:rPr>
            </w:pPr>
          </w:p>
        </w:tc>
        <w:tc>
          <w:tcPr>
            <w:tcW w:w="635" w:type="pct"/>
            <w:tcBorders>
              <w:top w:val="thinThickSmallGap" w:sz="12" w:space="0" w:color="auto"/>
              <w:bottom w:val="thinThickSmallGap" w:sz="12" w:space="0" w:color="auto"/>
            </w:tcBorders>
            <w:shd w:val="clear" w:color="auto" w:fill="C0C0C0"/>
            <w:vAlign w:val="bottom"/>
          </w:tcPr>
          <w:p w:rsidR="00F13AA2" w:rsidRPr="00F56FFC" w:rsidRDefault="00F13AA2" w:rsidP="003C2EE5">
            <w:pPr>
              <w:jc w:val="center"/>
              <w:rPr>
                <w:rFonts w:cs="Andalus"/>
                <w:i/>
                <w:iCs/>
                <w:rtl/>
                <w:lang w:eastAsia="ar-TN" w:bidi="ar-TN"/>
              </w:rPr>
            </w:pPr>
            <w:r w:rsidRPr="00F56FFC">
              <w:rPr>
                <w:rFonts w:cs="Andalus" w:hint="cs"/>
                <w:i/>
                <w:iCs/>
                <w:rtl/>
                <w:lang w:eastAsia="ar-TN" w:bidi="ar-TN"/>
              </w:rPr>
              <w:t>موضوع الإنابة</w:t>
            </w:r>
          </w:p>
          <w:p w:rsidR="00F13AA2" w:rsidRPr="00F56FFC" w:rsidRDefault="00F13AA2" w:rsidP="003C2EE5">
            <w:pPr>
              <w:jc w:val="center"/>
              <w:rPr>
                <w:rFonts w:cs="Andalus"/>
                <w:i/>
                <w:iCs/>
              </w:rPr>
            </w:pPr>
          </w:p>
        </w:tc>
        <w:tc>
          <w:tcPr>
            <w:tcW w:w="1398" w:type="pct"/>
            <w:tcBorders>
              <w:top w:val="thinThickSmallGap" w:sz="12" w:space="0" w:color="auto"/>
              <w:bottom w:val="thinThickSmallGap" w:sz="12" w:space="0" w:color="auto"/>
              <w:right w:val="thinThickSmallGap" w:sz="12" w:space="0" w:color="auto"/>
            </w:tcBorders>
            <w:shd w:val="clear" w:color="auto" w:fill="C0C0C0"/>
            <w:vAlign w:val="bottom"/>
          </w:tcPr>
          <w:p w:rsidR="00F13AA2" w:rsidRPr="00F56FFC" w:rsidRDefault="00F13AA2" w:rsidP="005C2A7E">
            <w:pPr>
              <w:jc w:val="center"/>
              <w:rPr>
                <w:rFonts w:cs="Andalus"/>
                <w:i/>
                <w:iCs/>
              </w:rPr>
            </w:pPr>
            <w:r w:rsidRPr="00F56FFC">
              <w:rPr>
                <w:rFonts w:cs="Andalus" w:hint="cs"/>
                <w:i/>
                <w:iCs/>
                <w:rtl/>
                <w:lang w:eastAsia="ar-TN" w:bidi="ar-TN"/>
              </w:rPr>
              <w:t xml:space="preserve">الهيكل العمومي </w:t>
            </w:r>
            <w:r w:rsidRPr="00F56FFC">
              <w:rPr>
                <w:rFonts w:cs="Andalus" w:hint="cs"/>
                <w:i/>
                <w:iCs/>
                <w:rtl/>
              </w:rPr>
              <w:t>أو</w:t>
            </w:r>
            <w:r w:rsidR="005C2A7E">
              <w:rPr>
                <w:rFonts w:cs="Andalus" w:hint="cs"/>
                <w:i/>
                <w:iCs/>
                <w:rtl/>
              </w:rPr>
              <w:t xml:space="preserve"> الشخص </w:t>
            </w:r>
            <w:r w:rsidRPr="00F56FFC">
              <w:rPr>
                <w:rFonts w:cs="Andalus" w:hint="cs"/>
                <w:i/>
                <w:iCs/>
                <w:rtl/>
              </w:rPr>
              <w:t xml:space="preserve"> الخاص</w:t>
            </w:r>
          </w:p>
        </w:tc>
      </w:tr>
      <w:tr w:rsidR="00F13AA2" w:rsidRPr="00F56FFC" w:rsidTr="003C2EE5">
        <w:trPr>
          <w:jc w:val="right"/>
        </w:trPr>
        <w:tc>
          <w:tcPr>
            <w:tcW w:w="933" w:type="pct"/>
            <w:tcBorders>
              <w:top w:val="thinThickSmallGap" w:sz="12" w:space="0" w:color="auto"/>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769" w:type="pct"/>
            <w:tcBorders>
              <w:top w:val="thinThickSmallGap" w:sz="12" w:space="0" w:color="auto"/>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630" w:type="pct"/>
            <w:tcBorders>
              <w:top w:val="thinThickSmallGap" w:sz="12" w:space="0" w:color="auto"/>
            </w:tcBorders>
            <w:vAlign w:val="bottom"/>
          </w:tcPr>
          <w:p w:rsidR="00F13AA2" w:rsidRPr="00F56FFC" w:rsidRDefault="00F13AA2" w:rsidP="003C2EE5">
            <w:pPr>
              <w:jc w:val="center"/>
              <w:rPr>
                <w:rFonts w:cs="Simplified Arabic"/>
                <w:b/>
                <w:bCs/>
                <w:sz w:val="20"/>
                <w:szCs w:val="20"/>
              </w:rPr>
            </w:pPr>
          </w:p>
        </w:tc>
        <w:tc>
          <w:tcPr>
            <w:tcW w:w="635" w:type="pct"/>
            <w:tcBorders>
              <w:top w:val="thinThickSmallGap" w:sz="12" w:space="0" w:color="auto"/>
            </w:tcBorders>
            <w:vAlign w:val="bottom"/>
          </w:tcPr>
          <w:p w:rsidR="00F13AA2" w:rsidRPr="00F56FFC" w:rsidRDefault="00F13AA2" w:rsidP="003C2EE5">
            <w:pPr>
              <w:jc w:val="center"/>
              <w:rPr>
                <w:rFonts w:cs="Simplified Arabic"/>
                <w:b/>
                <w:bCs/>
                <w:sz w:val="20"/>
                <w:szCs w:val="20"/>
              </w:rPr>
            </w:pPr>
          </w:p>
        </w:tc>
        <w:tc>
          <w:tcPr>
            <w:tcW w:w="635" w:type="pct"/>
            <w:tcBorders>
              <w:top w:val="thinThickSmallGap" w:sz="12" w:space="0" w:color="auto"/>
            </w:tcBorders>
            <w:vAlign w:val="bottom"/>
          </w:tcPr>
          <w:p w:rsidR="00F13AA2" w:rsidRPr="00F56FFC" w:rsidRDefault="00F13AA2" w:rsidP="003C2EE5">
            <w:pPr>
              <w:jc w:val="center"/>
              <w:rPr>
                <w:rFonts w:cs="Simplified Arabic"/>
                <w:b/>
                <w:bCs/>
                <w:sz w:val="20"/>
                <w:szCs w:val="20"/>
              </w:rPr>
            </w:pPr>
          </w:p>
        </w:tc>
        <w:tc>
          <w:tcPr>
            <w:tcW w:w="1398" w:type="pct"/>
            <w:tcBorders>
              <w:top w:val="thinThickSmallGap" w:sz="12" w:space="0" w:color="auto"/>
              <w:right w:val="thinThickSmallGap" w:sz="12" w:space="0" w:color="auto"/>
            </w:tcBorders>
            <w:vAlign w:val="bottom"/>
          </w:tcPr>
          <w:p w:rsidR="00F13AA2" w:rsidRPr="00F56FFC" w:rsidRDefault="00F13AA2" w:rsidP="003C2EE5">
            <w:pPr>
              <w:jc w:val="center"/>
              <w:rPr>
                <w:rFonts w:cs="Simplified Arabic"/>
                <w:b/>
                <w:bCs/>
                <w:sz w:val="20"/>
                <w:szCs w:val="20"/>
                <w:rtl/>
              </w:rPr>
            </w:pPr>
          </w:p>
          <w:p w:rsidR="00F13AA2" w:rsidRPr="00F56FFC" w:rsidRDefault="00F13AA2" w:rsidP="003C2EE5">
            <w:pPr>
              <w:jc w:val="center"/>
              <w:rPr>
                <w:rFonts w:cs="Simplified Arabic"/>
                <w:b/>
                <w:bCs/>
                <w:sz w:val="20"/>
                <w:szCs w:val="20"/>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630"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p w:rsidR="00F13AA2" w:rsidRPr="00F56FFC" w:rsidRDefault="00F13AA2" w:rsidP="003C2EE5">
            <w:pPr>
              <w:jc w:val="center"/>
              <w:rPr>
                <w:rFonts w:cs="Simplified Arabic"/>
                <w:b/>
                <w:bCs/>
                <w:sz w:val="20"/>
                <w:szCs w:val="20"/>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630"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p w:rsidR="00F13AA2" w:rsidRPr="00F56FFC" w:rsidRDefault="00F13AA2" w:rsidP="003C2EE5">
            <w:pPr>
              <w:jc w:val="center"/>
              <w:rPr>
                <w:rFonts w:cs="Simplified Arabic"/>
                <w:b/>
                <w:bCs/>
                <w:sz w:val="20"/>
                <w:szCs w:val="20"/>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630"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p w:rsidR="00F13AA2" w:rsidRPr="00F56FFC" w:rsidRDefault="00F13AA2" w:rsidP="003C2EE5">
            <w:pPr>
              <w:jc w:val="center"/>
              <w:rPr>
                <w:rFonts w:cs="Simplified Arabic"/>
                <w:b/>
                <w:bCs/>
                <w:sz w:val="20"/>
                <w:szCs w:val="20"/>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630"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p w:rsidR="00F13AA2" w:rsidRPr="00F56FFC" w:rsidRDefault="00F13AA2" w:rsidP="003C2EE5">
            <w:pPr>
              <w:jc w:val="center"/>
              <w:rPr>
                <w:rFonts w:cs="Simplified Arabic"/>
                <w:b/>
                <w:bCs/>
                <w:sz w:val="20"/>
                <w:szCs w:val="20"/>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630"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p w:rsidR="00F13AA2" w:rsidRPr="00F56FFC" w:rsidRDefault="00F13AA2" w:rsidP="003C2EE5">
            <w:pPr>
              <w:jc w:val="center"/>
              <w:rPr>
                <w:rFonts w:cs="Simplified Arabic"/>
                <w:b/>
                <w:bCs/>
                <w:sz w:val="20"/>
                <w:szCs w:val="20"/>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32"/>
                <w:szCs w:val="32"/>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32"/>
                <w:szCs w:val="32"/>
              </w:rPr>
            </w:pPr>
          </w:p>
        </w:tc>
        <w:tc>
          <w:tcPr>
            <w:tcW w:w="630" w:type="pct"/>
            <w:vAlign w:val="bottom"/>
          </w:tcPr>
          <w:p w:rsidR="00F13AA2" w:rsidRPr="00F56FFC" w:rsidRDefault="00F13AA2" w:rsidP="003C2EE5">
            <w:pPr>
              <w:jc w:val="center"/>
              <w:rPr>
                <w:rFonts w:cs="Simplified Arabic"/>
                <w:b/>
                <w:bCs/>
                <w:sz w:val="32"/>
                <w:szCs w:val="32"/>
              </w:rPr>
            </w:pPr>
          </w:p>
        </w:tc>
        <w:tc>
          <w:tcPr>
            <w:tcW w:w="635" w:type="pct"/>
            <w:vAlign w:val="bottom"/>
          </w:tcPr>
          <w:p w:rsidR="00F13AA2" w:rsidRPr="00F56FFC" w:rsidRDefault="00F13AA2" w:rsidP="003C2EE5">
            <w:pPr>
              <w:jc w:val="center"/>
              <w:rPr>
                <w:rFonts w:cs="Simplified Arabic"/>
                <w:b/>
                <w:bCs/>
                <w:sz w:val="32"/>
                <w:szCs w:val="32"/>
              </w:rPr>
            </w:pPr>
          </w:p>
        </w:tc>
        <w:tc>
          <w:tcPr>
            <w:tcW w:w="635" w:type="pct"/>
            <w:vAlign w:val="bottom"/>
          </w:tcPr>
          <w:p w:rsidR="00F13AA2" w:rsidRPr="00F56FFC" w:rsidRDefault="00F13AA2" w:rsidP="003C2EE5">
            <w:pPr>
              <w:jc w:val="center"/>
              <w:rPr>
                <w:rFonts w:cs="Simplified Arabic"/>
                <w:b/>
                <w:bCs/>
                <w:sz w:val="32"/>
                <w:szCs w:val="32"/>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32"/>
                <w:szCs w:val="32"/>
                <w:rtl/>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32"/>
                <w:szCs w:val="32"/>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32"/>
                <w:szCs w:val="32"/>
              </w:rPr>
            </w:pPr>
          </w:p>
        </w:tc>
        <w:tc>
          <w:tcPr>
            <w:tcW w:w="630" w:type="pct"/>
            <w:vAlign w:val="bottom"/>
          </w:tcPr>
          <w:p w:rsidR="00F13AA2" w:rsidRPr="00F56FFC" w:rsidRDefault="00F13AA2" w:rsidP="003C2EE5">
            <w:pPr>
              <w:jc w:val="center"/>
              <w:rPr>
                <w:rFonts w:cs="Simplified Arabic"/>
                <w:b/>
                <w:bCs/>
                <w:sz w:val="32"/>
                <w:szCs w:val="32"/>
              </w:rPr>
            </w:pPr>
          </w:p>
        </w:tc>
        <w:tc>
          <w:tcPr>
            <w:tcW w:w="635" w:type="pct"/>
            <w:vAlign w:val="bottom"/>
          </w:tcPr>
          <w:p w:rsidR="00F13AA2" w:rsidRPr="00F56FFC" w:rsidRDefault="00F13AA2" w:rsidP="003C2EE5">
            <w:pPr>
              <w:jc w:val="center"/>
              <w:rPr>
                <w:rFonts w:cs="Simplified Arabic"/>
                <w:b/>
                <w:bCs/>
                <w:sz w:val="32"/>
                <w:szCs w:val="32"/>
              </w:rPr>
            </w:pPr>
          </w:p>
        </w:tc>
        <w:tc>
          <w:tcPr>
            <w:tcW w:w="635" w:type="pct"/>
            <w:vAlign w:val="bottom"/>
          </w:tcPr>
          <w:p w:rsidR="00F13AA2" w:rsidRPr="00F56FFC" w:rsidRDefault="00F13AA2" w:rsidP="003C2EE5">
            <w:pPr>
              <w:jc w:val="center"/>
              <w:rPr>
                <w:rFonts w:cs="Simplified Arabic"/>
                <w:b/>
                <w:bCs/>
                <w:sz w:val="32"/>
                <w:szCs w:val="32"/>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32"/>
                <w:szCs w:val="32"/>
                <w:rtl/>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32"/>
                <w:szCs w:val="32"/>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32"/>
                <w:szCs w:val="32"/>
              </w:rPr>
            </w:pPr>
          </w:p>
        </w:tc>
        <w:tc>
          <w:tcPr>
            <w:tcW w:w="630" w:type="pct"/>
            <w:vAlign w:val="bottom"/>
          </w:tcPr>
          <w:p w:rsidR="00F13AA2" w:rsidRPr="00F56FFC" w:rsidRDefault="00F13AA2" w:rsidP="003C2EE5">
            <w:pPr>
              <w:jc w:val="center"/>
              <w:rPr>
                <w:rFonts w:cs="Simplified Arabic"/>
                <w:b/>
                <w:bCs/>
                <w:sz w:val="32"/>
                <w:szCs w:val="32"/>
              </w:rPr>
            </w:pPr>
          </w:p>
        </w:tc>
        <w:tc>
          <w:tcPr>
            <w:tcW w:w="635" w:type="pct"/>
            <w:vAlign w:val="bottom"/>
          </w:tcPr>
          <w:p w:rsidR="00F13AA2" w:rsidRPr="00F56FFC" w:rsidRDefault="00F13AA2" w:rsidP="003C2EE5">
            <w:pPr>
              <w:jc w:val="center"/>
              <w:rPr>
                <w:rFonts w:cs="Simplified Arabic"/>
                <w:b/>
                <w:bCs/>
                <w:sz w:val="32"/>
                <w:szCs w:val="32"/>
              </w:rPr>
            </w:pPr>
          </w:p>
        </w:tc>
        <w:tc>
          <w:tcPr>
            <w:tcW w:w="635" w:type="pct"/>
            <w:vAlign w:val="bottom"/>
          </w:tcPr>
          <w:p w:rsidR="00F13AA2" w:rsidRPr="00F56FFC" w:rsidRDefault="00F13AA2" w:rsidP="003C2EE5">
            <w:pPr>
              <w:jc w:val="center"/>
              <w:rPr>
                <w:rFonts w:cs="Simplified Arabic"/>
                <w:b/>
                <w:bCs/>
                <w:sz w:val="32"/>
                <w:szCs w:val="32"/>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32"/>
                <w:szCs w:val="32"/>
                <w:rtl/>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32"/>
                <w:szCs w:val="32"/>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32"/>
                <w:szCs w:val="32"/>
              </w:rPr>
            </w:pPr>
          </w:p>
        </w:tc>
        <w:tc>
          <w:tcPr>
            <w:tcW w:w="630" w:type="pct"/>
            <w:vAlign w:val="bottom"/>
          </w:tcPr>
          <w:p w:rsidR="00F13AA2" w:rsidRPr="00F56FFC" w:rsidRDefault="00F13AA2" w:rsidP="003C2EE5">
            <w:pPr>
              <w:jc w:val="center"/>
              <w:rPr>
                <w:rFonts w:cs="Simplified Arabic"/>
                <w:b/>
                <w:bCs/>
                <w:sz w:val="32"/>
                <w:szCs w:val="32"/>
              </w:rPr>
            </w:pPr>
          </w:p>
        </w:tc>
        <w:tc>
          <w:tcPr>
            <w:tcW w:w="635" w:type="pct"/>
            <w:vAlign w:val="bottom"/>
          </w:tcPr>
          <w:p w:rsidR="00F13AA2" w:rsidRPr="00F56FFC" w:rsidRDefault="00F13AA2" w:rsidP="003C2EE5">
            <w:pPr>
              <w:jc w:val="center"/>
              <w:rPr>
                <w:rFonts w:cs="Simplified Arabic"/>
                <w:b/>
                <w:bCs/>
                <w:sz w:val="32"/>
                <w:szCs w:val="32"/>
              </w:rPr>
            </w:pPr>
          </w:p>
        </w:tc>
        <w:tc>
          <w:tcPr>
            <w:tcW w:w="635" w:type="pct"/>
            <w:vAlign w:val="bottom"/>
          </w:tcPr>
          <w:p w:rsidR="00F13AA2" w:rsidRPr="00F56FFC" w:rsidRDefault="00F13AA2" w:rsidP="003C2EE5">
            <w:pPr>
              <w:jc w:val="center"/>
              <w:rPr>
                <w:rFonts w:cs="Simplified Arabic"/>
                <w:b/>
                <w:bCs/>
                <w:sz w:val="32"/>
                <w:szCs w:val="32"/>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32"/>
                <w:szCs w:val="32"/>
                <w:rtl/>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630"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p w:rsidR="00F13AA2" w:rsidRPr="00F56FFC" w:rsidRDefault="00F13AA2" w:rsidP="003C2EE5">
            <w:pPr>
              <w:jc w:val="center"/>
              <w:rPr>
                <w:rFonts w:cs="Simplified Arabic"/>
                <w:b/>
                <w:bCs/>
                <w:sz w:val="20"/>
                <w:szCs w:val="20"/>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630"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p w:rsidR="00F13AA2" w:rsidRPr="00F56FFC" w:rsidRDefault="00F13AA2" w:rsidP="003C2EE5">
            <w:pPr>
              <w:jc w:val="center"/>
              <w:rPr>
                <w:rFonts w:cs="Simplified Arabic"/>
                <w:b/>
                <w:bCs/>
                <w:sz w:val="20"/>
                <w:szCs w:val="20"/>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630"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p w:rsidR="00F13AA2" w:rsidRPr="00F56FFC" w:rsidRDefault="00F13AA2" w:rsidP="003C2EE5">
            <w:pPr>
              <w:jc w:val="center"/>
              <w:rPr>
                <w:rFonts w:cs="Simplified Arabic"/>
                <w:b/>
                <w:bCs/>
                <w:sz w:val="20"/>
                <w:szCs w:val="20"/>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36"/>
                <w:szCs w:val="36"/>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36"/>
                <w:szCs w:val="36"/>
              </w:rPr>
            </w:pPr>
          </w:p>
        </w:tc>
        <w:tc>
          <w:tcPr>
            <w:tcW w:w="630" w:type="pct"/>
            <w:vAlign w:val="bottom"/>
          </w:tcPr>
          <w:p w:rsidR="00F13AA2" w:rsidRPr="00F56FFC" w:rsidRDefault="00F13AA2" w:rsidP="003C2EE5">
            <w:pPr>
              <w:jc w:val="center"/>
              <w:rPr>
                <w:rFonts w:cs="Simplified Arabic"/>
                <w:b/>
                <w:bCs/>
                <w:sz w:val="36"/>
                <w:szCs w:val="36"/>
              </w:rPr>
            </w:pPr>
          </w:p>
        </w:tc>
        <w:tc>
          <w:tcPr>
            <w:tcW w:w="635" w:type="pct"/>
            <w:vAlign w:val="bottom"/>
          </w:tcPr>
          <w:p w:rsidR="00F13AA2" w:rsidRPr="00F56FFC" w:rsidRDefault="00F13AA2" w:rsidP="003C2EE5">
            <w:pPr>
              <w:jc w:val="center"/>
              <w:rPr>
                <w:rFonts w:cs="Simplified Arabic"/>
                <w:b/>
                <w:bCs/>
                <w:sz w:val="36"/>
                <w:szCs w:val="36"/>
              </w:rPr>
            </w:pPr>
          </w:p>
        </w:tc>
        <w:tc>
          <w:tcPr>
            <w:tcW w:w="635" w:type="pct"/>
            <w:vAlign w:val="bottom"/>
          </w:tcPr>
          <w:p w:rsidR="00F13AA2" w:rsidRPr="00F56FFC" w:rsidRDefault="00F13AA2" w:rsidP="003C2EE5">
            <w:pPr>
              <w:jc w:val="center"/>
              <w:rPr>
                <w:rFonts w:cs="Simplified Arabic"/>
                <w:b/>
                <w:bCs/>
                <w:sz w:val="36"/>
                <w:szCs w:val="36"/>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36"/>
                <w:szCs w:val="36"/>
                <w:rtl/>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36"/>
                <w:szCs w:val="36"/>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36"/>
                <w:szCs w:val="36"/>
              </w:rPr>
            </w:pPr>
          </w:p>
        </w:tc>
        <w:tc>
          <w:tcPr>
            <w:tcW w:w="630" w:type="pct"/>
            <w:vAlign w:val="bottom"/>
          </w:tcPr>
          <w:p w:rsidR="00F13AA2" w:rsidRPr="00F56FFC" w:rsidRDefault="00F13AA2" w:rsidP="003C2EE5">
            <w:pPr>
              <w:jc w:val="center"/>
              <w:rPr>
                <w:rFonts w:cs="Simplified Arabic"/>
                <w:b/>
                <w:bCs/>
                <w:sz w:val="36"/>
                <w:szCs w:val="36"/>
              </w:rPr>
            </w:pPr>
          </w:p>
        </w:tc>
        <w:tc>
          <w:tcPr>
            <w:tcW w:w="635" w:type="pct"/>
            <w:vAlign w:val="bottom"/>
          </w:tcPr>
          <w:p w:rsidR="00F13AA2" w:rsidRPr="00F56FFC" w:rsidRDefault="00F13AA2" w:rsidP="003C2EE5">
            <w:pPr>
              <w:jc w:val="center"/>
              <w:rPr>
                <w:rFonts w:cs="Simplified Arabic"/>
                <w:b/>
                <w:bCs/>
                <w:sz w:val="36"/>
                <w:szCs w:val="36"/>
              </w:rPr>
            </w:pPr>
          </w:p>
        </w:tc>
        <w:tc>
          <w:tcPr>
            <w:tcW w:w="635" w:type="pct"/>
            <w:vAlign w:val="bottom"/>
          </w:tcPr>
          <w:p w:rsidR="00F13AA2" w:rsidRPr="00F56FFC" w:rsidRDefault="00F13AA2" w:rsidP="003C2EE5">
            <w:pPr>
              <w:jc w:val="center"/>
              <w:rPr>
                <w:rFonts w:cs="Simplified Arabic"/>
                <w:b/>
                <w:bCs/>
                <w:sz w:val="36"/>
                <w:szCs w:val="36"/>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36"/>
                <w:szCs w:val="36"/>
                <w:rtl/>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36"/>
                <w:szCs w:val="36"/>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36"/>
                <w:szCs w:val="36"/>
              </w:rPr>
            </w:pPr>
          </w:p>
        </w:tc>
        <w:tc>
          <w:tcPr>
            <w:tcW w:w="630" w:type="pct"/>
            <w:vAlign w:val="bottom"/>
          </w:tcPr>
          <w:p w:rsidR="00F13AA2" w:rsidRPr="00F56FFC" w:rsidRDefault="00F13AA2" w:rsidP="003C2EE5">
            <w:pPr>
              <w:jc w:val="center"/>
              <w:rPr>
                <w:rFonts w:cs="Simplified Arabic"/>
                <w:b/>
                <w:bCs/>
                <w:sz w:val="36"/>
                <w:szCs w:val="36"/>
              </w:rPr>
            </w:pPr>
          </w:p>
        </w:tc>
        <w:tc>
          <w:tcPr>
            <w:tcW w:w="635" w:type="pct"/>
            <w:vAlign w:val="bottom"/>
          </w:tcPr>
          <w:p w:rsidR="00F13AA2" w:rsidRPr="00F56FFC" w:rsidRDefault="00F13AA2" w:rsidP="003C2EE5">
            <w:pPr>
              <w:jc w:val="center"/>
              <w:rPr>
                <w:rFonts w:cs="Simplified Arabic"/>
                <w:b/>
                <w:bCs/>
                <w:sz w:val="36"/>
                <w:szCs w:val="36"/>
              </w:rPr>
            </w:pPr>
          </w:p>
        </w:tc>
        <w:tc>
          <w:tcPr>
            <w:tcW w:w="635" w:type="pct"/>
            <w:vAlign w:val="bottom"/>
          </w:tcPr>
          <w:p w:rsidR="00F13AA2" w:rsidRPr="00F56FFC" w:rsidRDefault="00F13AA2" w:rsidP="003C2EE5">
            <w:pPr>
              <w:jc w:val="center"/>
              <w:rPr>
                <w:rFonts w:cs="Simplified Arabic"/>
                <w:b/>
                <w:bCs/>
                <w:sz w:val="36"/>
                <w:szCs w:val="36"/>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36"/>
                <w:szCs w:val="36"/>
                <w:rtl/>
              </w:rPr>
            </w:pPr>
          </w:p>
        </w:tc>
      </w:tr>
    </w:tbl>
    <w:p w:rsidR="00F13AA2" w:rsidRPr="00F56FFC" w:rsidRDefault="00F13AA2" w:rsidP="00F13AA2">
      <w:pPr>
        <w:spacing w:line="360" w:lineRule="auto"/>
        <w:ind w:left="4320" w:firstLine="720"/>
        <w:jc w:val="lowKashida"/>
        <w:rPr>
          <w:rFonts w:cs="Arabic Transparent"/>
          <w:sz w:val="16"/>
          <w:szCs w:val="16"/>
          <w:rtl/>
          <w:lang w:bidi="ar-TN"/>
        </w:rPr>
      </w:pPr>
      <w:r w:rsidRPr="00F56FFC">
        <w:rPr>
          <w:sz w:val="32"/>
          <w:szCs w:val="32"/>
          <w:rtl/>
          <w:lang w:bidi="ar-TN"/>
        </w:rPr>
        <w:t>حرّر بـ</w:t>
      </w:r>
      <w:r w:rsidRPr="00F56FFC">
        <w:rPr>
          <w:sz w:val="16"/>
          <w:szCs w:val="16"/>
          <w:rtl/>
          <w:lang w:bidi="ar-TN"/>
        </w:rPr>
        <w:t xml:space="preserve">............................. </w:t>
      </w:r>
      <w:r w:rsidRPr="00F56FFC">
        <w:rPr>
          <w:sz w:val="32"/>
          <w:szCs w:val="32"/>
          <w:rtl/>
          <w:lang w:bidi="ar-TN"/>
        </w:rPr>
        <w:t>في</w:t>
      </w:r>
      <w:r w:rsidRPr="00F56FFC">
        <w:rPr>
          <w:sz w:val="16"/>
          <w:szCs w:val="16"/>
          <w:rtl/>
          <w:lang w:bidi="ar-TN"/>
        </w:rPr>
        <w:t>...........................</w:t>
      </w:r>
      <w:r w:rsidRPr="00F56FFC">
        <w:rPr>
          <w:rFonts w:cs="Arabic Transparent" w:hint="cs"/>
          <w:sz w:val="16"/>
          <w:szCs w:val="16"/>
          <w:rtl/>
          <w:lang w:bidi="ar-TN"/>
        </w:rPr>
        <w:t>.</w:t>
      </w:r>
    </w:p>
    <w:p w:rsidR="00F13AA2" w:rsidRPr="00F56FFC" w:rsidRDefault="00F13AA2" w:rsidP="00F13AA2">
      <w:pPr>
        <w:spacing w:line="360" w:lineRule="auto"/>
        <w:jc w:val="right"/>
        <w:rPr>
          <w:rFonts w:cs="Andalus"/>
          <w:sz w:val="32"/>
          <w:szCs w:val="32"/>
          <w:rtl/>
          <w:lang w:bidi="ar-TN"/>
        </w:rPr>
      </w:pPr>
      <w:r w:rsidRPr="00F56FFC">
        <w:rPr>
          <w:rFonts w:cs="Andalus" w:hint="cs"/>
          <w:sz w:val="32"/>
          <w:szCs w:val="32"/>
          <w:rtl/>
          <w:lang w:bidi="ar-TN"/>
        </w:rPr>
        <w:t xml:space="preserve">(إمضاء وختم المشارك) </w:t>
      </w:r>
    </w:p>
    <w:p w:rsidR="00F13AA2" w:rsidRPr="00356168" w:rsidRDefault="00590ED2" w:rsidP="00356168">
      <w:pPr>
        <w:pStyle w:val="Paragraphedeliste"/>
        <w:numPr>
          <w:ilvl w:val="0"/>
          <w:numId w:val="20"/>
        </w:numPr>
        <w:bidi/>
        <w:spacing w:line="360" w:lineRule="auto"/>
        <w:ind w:left="-284"/>
        <w:jc w:val="lowKashida"/>
        <w:rPr>
          <w:rFonts w:cs="Andalus"/>
          <w:b/>
          <w:bCs/>
          <w:sz w:val="24"/>
          <w:szCs w:val="24"/>
          <w:rtl/>
          <w:lang w:bidi="ar-TN"/>
        </w:rPr>
      </w:pPr>
      <w:r w:rsidRPr="0050174C">
        <w:rPr>
          <w:rFonts w:cs="Andalus" w:hint="cs"/>
          <w:b/>
          <w:bCs/>
          <w:sz w:val="24"/>
          <w:szCs w:val="24"/>
          <w:rtl/>
          <w:lang w:bidi="ar-TN"/>
        </w:rPr>
        <w:t>يمكن نسخ الجدول لإضافة المراجع والقضايا المقترح التنصيص عليها بالعرض</w:t>
      </w:r>
      <w:r>
        <w:rPr>
          <w:rFonts w:cs="Andalus" w:hint="cs"/>
          <w:b/>
          <w:bCs/>
          <w:sz w:val="24"/>
          <w:szCs w:val="24"/>
          <w:rtl/>
          <w:lang w:bidi="ar-TN"/>
        </w:rPr>
        <w:t>.</w:t>
      </w:r>
    </w:p>
    <w:p w:rsidR="000F026D" w:rsidRPr="008E1875" w:rsidRDefault="000F026D" w:rsidP="008E1875">
      <w:pPr>
        <w:rPr>
          <w:rFonts w:cs="Simplified Arabic"/>
          <w:b/>
          <w:bCs/>
          <w:sz w:val="34"/>
          <w:szCs w:val="34"/>
          <w:rtl/>
          <w:lang w:val="fr-FR"/>
        </w:rPr>
      </w:pPr>
      <w:r w:rsidRPr="00675710">
        <w:rPr>
          <w:rFonts w:cs="Simplified Arabic" w:hint="cs"/>
          <w:b/>
          <w:bCs/>
          <w:sz w:val="34"/>
          <w:szCs w:val="34"/>
          <w:rtl/>
        </w:rPr>
        <w:lastRenderedPageBreak/>
        <w:t>ملحق</w:t>
      </w:r>
      <w:r w:rsidRPr="00675710">
        <w:rPr>
          <w:rFonts w:cs="Simplified Arabic"/>
          <w:b/>
          <w:bCs/>
          <w:sz w:val="34"/>
          <w:szCs w:val="34"/>
          <w:rtl/>
        </w:rPr>
        <w:t xml:space="preserve"> عـدد </w:t>
      </w:r>
      <w:r w:rsidR="00626A5C" w:rsidRPr="00675710">
        <w:rPr>
          <w:rFonts w:cs="Simplified Arabic" w:hint="cs"/>
          <w:b/>
          <w:bCs/>
          <w:sz w:val="34"/>
          <w:szCs w:val="34"/>
          <w:rtl/>
        </w:rPr>
        <w:t>10</w:t>
      </w:r>
    </w:p>
    <w:p w:rsidR="000F026D" w:rsidRPr="005B4B80" w:rsidRDefault="00CF123C" w:rsidP="005B4B80">
      <w:pPr>
        <w:jc w:val="center"/>
        <w:rPr>
          <w:rFonts w:cs="Simplified Arabic"/>
          <w:b/>
          <w:bCs/>
          <w:sz w:val="34"/>
          <w:szCs w:val="34"/>
          <w:lang w:val="fr-FR"/>
        </w:rPr>
      </w:pPr>
      <w:r w:rsidRPr="00675710">
        <w:rPr>
          <w:rFonts w:cs="Simplified Arabic" w:hint="cs"/>
          <w:b/>
          <w:bCs/>
          <w:sz w:val="34"/>
          <w:szCs w:val="34"/>
          <w:rtl/>
        </w:rPr>
        <w:t>قائمة الدورات التكوينية المتخصصة التي تابعها ا</w:t>
      </w:r>
      <w:r w:rsidRPr="00675710">
        <w:rPr>
          <w:rFonts w:cs="Simplified Arabic"/>
          <w:b/>
          <w:bCs/>
          <w:sz w:val="34"/>
          <w:szCs w:val="34"/>
          <w:rtl/>
        </w:rPr>
        <w:t xml:space="preserve">لمحامي المباشر </w:t>
      </w:r>
      <w:r w:rsidRPr="00675710">
        <w:rPr>
          <w:rFonts w:cs="Simplified Arabic" w:hint="cs"/>
          <w:b/>
          <w:bCs/>
          <w:sz w:val="34"/>
          <w:szCs w:val="34"/>
          <w:rtl/>
        </w:rPr>
        <w:t xml:space="preserve">أو المحامين المباشرين (في حالة مجمع) </w:t>
      </w:r>
      <w:r w:rsidRPr="00675710">
        <w:rPr>
          <w:rFonts w:cs="Simplified Arabic"/>
          <w:b/>
          <w:bCs/>
          <w:sz w:val="34"/>
          <w:szCs w:val="34"/>
          <w:rtl/>
        </w:rPr>
        <w:t xml:space="preserve">أو </w:t>
      </w:r>
      <w:r w:rsidRPr="00675710">
        <w:rPr>
          <w:rFonts w:cs="Simplified Arabic" w:hint="cs"/>
          <w:b/>
          <w:bCs/>
          <w:sz w:val="34"/>
          <w:szCs w:val="34"/>
          <w:rtl/>
        </w:rPr>
        <w:t>المحامينالمنتمين ل</w:t>
      </w:r>
      <w:r w:rsidRPr="00675710">
        <w:rPr>
          <w:rFonts w:cs="Simplified Arabic"/>
          <w:b/>
          <w:bCs/>
          <w:sz w:val="34"/>
          <w:szCs w:val="34"/>
          <w:rtl/>
        </w:rPr>
        <w:t>لشركة المهنيّة للمحام</w:t>
      </w:r>
      <w:r w:rsidRPr="00675710">
        <w:rPr>
          <w:rFonts w:cs="Simplified Arabic" w:hint="cs"/>
          <w:b/>
          <w:bCs/>
          <w:sz w:val="34"/>
          <w:szCs w:val="34"/>
          <w:rtl/>
        </w:rPr>
        <w:t>اة في إطار دورات التكوين المستمر التي تنظمها الهيئة الوطنية للمحامين بالتنسيق مع المعهد الأعلى للمحامين أو في إطار أنشطة الهياكل الدولية للمحامين.</w:t>
      </w:r>
    </w:p>
    <w:tbl>
      <w:tblPr>
        <w:tblW w:w="9660" w:type="dxa"/>
        <w:jc w:val="righ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70" w:type="dxa"/>
          <w:right w:w="70" w:type="dxa"/>
        </w:tblCellMar>
        <w:tblLook w:val="0000"/>
      </w:tblPr>
      <w:tblGrid>
        <w:gridCol w:w="2223"/>
        <w:gridCol w:w="6578"/>
        <w:gridCol w:w="859"/>
      </w:tblGrid>
      <w:tr w:rsidR="000F026D" w:rsidRPr="00675710" w:rsidTr="000F026D">
        <w:trPr>
          <w:jc w:val="right"/>
        </w:trPr>
        <w:tc>
          <w:tcPr>
            <w:tcW w:w="2223" w:type="dxa"/>
            <w:tcBorders>
              <w:top w:val="thinThickSmallGap" w:sz="12" w:space="0" w:color="auto"/>
              <w:bottom w:val="thinThickSmallGap" w:sz="12" w:space="0" w:color="auto"/>
            </w:tcBorders>
            <w:shd w:val="clear" w:color="auto" w:fill="C0C0C0"/>
          </w:tcPr>
          <w:p w:rsidR="000F026D" w:rsidRPr="00675710" w:rsidRDefault="000F026D" w:rsidP="000D7A35">
            <w:pPr>
              <w:jc w:val="center"/>
              <w:rPr>
                <w:rFonts w:cs="Andalus"/>
                <w:b/>
                <w:bCs/>
                <w:i/>
                <w:iCs/>
              </w:rPr>
            </w:pPr>
            <w:r w:rsidRPr="00675710">
              <w:rPr>
                <w:rFonts w:cs="Andalus" w:hint="cs"/>
                <w:b/>
                <w:bCs/>
                <w:i/>
                <w:iCs/>
                <w:rtl/>
                <w:lang w:eastAsia="ar-TN" w:bidi="ar-TN"/>
              </w:rPr>
              <w:t>السنة</w:t>
            </w:r>
          </w:p>
        </w:tc>
        <w:tc>
          <w:tcPr>
            <w:tcW w:w="6578" w:type="dxa"/>
            <w:tcBorders>
              <w:top w:val="thinThickSmallGap" w:sz="12" w:space="0" w:color="auto"/>
              <w:bottom w:val="thinThickSmallGap" w:sz="12" w:space="0" w:color="auto"/>
            </w:tcBorders>
            <w:shd w:val="clear" w:color="auto" w:fill="C0C0C0"/>
          </w:tcPr>
          <w:p w:rsidR="000F026D" w:rsidRPr="00675710" w:rsidRDefault="000F026D" w:rsidP="000D7A35">
            <w:pPr>
              <w:jc w:val="center"/>
              <w:rPr>
                <w:rFonts w:cs="Andalus"/>
                <w:b/>
                <w:bCs/>
                <w:i/>
                <w:iCs/>
              </w:rPr>
            </w:pPr>
            <w:r w:rsidRPr="00675710">
              <w:rPr>
                <w:rFonts w:cs="Andalus" w:hint="cs"/>
                <w:b/>
                <w:bCs/>
                <w:i/>
                <w:iCs/>
                <w:rtl/>
                <w:lang w:eastAsia="ar-TN" w:bidi="ar-TN"/>
              </w:rPr>
              <w:t>المحور</w:t>
            </w:r>
          </w:p>
        </w:tc>
        <w:tc>
          <w:tcPr>
            <w:tcW w:w="859" w:type="dxa"/>
            <w:tcBorders>
              <w:top w:val="thinThickSmallGap" w:sz="12" w:space="0" w:color="auto"/>
              <w:bottom w:val="thinThickSmallGap" w:sz="12" w:space="0" w:color="auto"/>
              <w:right w:val="thinThickSmallGap" w:sz="12" w:space="0" w:color="auto"/>
            </w:tcBorders>
            <w:shd w:val="clear" w:color="auto" w:fill="C0C0C0"/>
          </w:tcPr>
          <w:p w:rsidR="000F026D" w:rsidRPr="00675710" w:rsidRDefault="000F026D" w:rsidP="000D7A35">
            <w:pPr>
              <w:jc w:val="center"/>
              <w:rPr>
                <w:rFonts w:cs="Andalus"/>
                <w:b/>
                <w:bCs/>
                <w:i/>
                <w:iCs/>
                <w:lang w:eastAsia="ar-TN" w:bidi="ar-TN"/>
              </w:rPr>
            </w:pPr>
            <w:r w:rsidRPr="00675710">
              <w:rPr>
                <w:rFonts w:cs="Andalus"/>
                <w:b/>
                <w:bCs/>
                <w:i/>
                <w:iCs/>
                <w:rtl/>
                <w:lang w:eastAsia="ar-TN" w:bidi="ar-TN"/>
              </w:rPr>
              <w:t>ع ر</w:t>
            </w:r>
          </w:p>
        </w:tc>
      </w:tr>
      <w:tr w:rsidR="006A7F1D" w:rsidRPr="00675710" w:rsidTr="000D7A35">
        <w:trPr>
          <w:jc w:val="right"/>
        </w:trPr>
        <w:tc>
          <w:tcPr>
            <w:tcW w:w="9660" w:type="dxa"/>
            <w:gridSpan w:val="3"/>
            <w:tcBorders>
              <w:top w:val="thinThickSmallGap" w:sz="12" w:space="0" w:color="auto"/>
              <w:bottom w:val="thinThickSmallGap" w:sz="12" w:space="0" w:color="auto"/>
              <w:right w:val="thinThickSmallGap" w:sz="12" w:space="0" w:color="auto"/>
            </w:tcBorders>
            <w:shd w:val="clear" w:color="auto" w:fill="C0C0C0"/>
          </w:tcPr>
          <w:p w:rsidR="006A7F1D" w:rsidRPr="00675710" w:rsidRDefault="006A7F1D" w:rsidP="00BE65FF">
            <w:pPr>
              <w:jc w:val="center"/>
              <w:rPr>
                <w:rFonts w:cs="Andalus"/>
                <w:b/>
                <w:bCs/>
                <w:i/>
                <w:iCs/>
                <w:rtl/>
                <w:lang w:eastAsia="ar-TN" w:bidi="ar-TN"/>
              </w:rPr>
            </w:pPr>
            <w:r w:rsidRPr="00675710">
              <w:rPr>
                <w:rFonts w:cs="Andalus" w:hint="cs"/>
                <w:b/>
                <w:bCs/>
                <w:i/>
                <w:iCs/>
                <w:rtl/>
                <w:lang w:eastAsia="ar-TN" w:bidi="ar-TN"/>
              </w:rPr>
              <w:t>الدورات</w:t>
            </w:r>
            <w:r w:rsidRPr="005B1581">
              <w:rPr>
                <w:rFonts w:cs="Andalus" w:hint="cs"/>
                <w:b/>
                <w:bCs/>
                <w:i/>
                <w:iCs/>
                <w:rtl/>
                <w:lang w:eastAsia="ar-TN" w:bidi="ar-TN"/>
              </w:rPr>
              <w:t>التكوينية</w:t>
            </w:r>
            <w:r w:rsidR="00BE65FF" w:rsidRPr="005B1581">
              <w:rPr>
                <w:rFonts w:cs="Andalus" w:hint="cs"/>
                <w:b/>
                <w:bCs/>
                <w:i/>
                <w:iCs/>
                <w:rtl/>
                <w:lang w:eastAsia="ar-TN" w:bidi="ar-TN"/>
              </w:rPr>
              <w:t xml:space="preserve"> و شهادات استكمال الخبرة </w:t>
            </w:r>
            <w:r w:rsidR="00BE65FF">
              <w:rPr>
                <w:rFonts w:cs="Andalus" w:hint="cs"/>
                <w:b/>
                <w:bCs/>
                <w:i/>
                <w:iCs/>
                <w:rtl/>
                <w:lang w:eastAsia="ar-TN" w:bidi="ar-TN"/>
              </w:rPr>
              <w:t xml:space="preserve">المسلمة من قبل </w:t>
            </w:r>
            <w:r w:rsidRPr="00675710">
              <w:rPr>
                <w:rFonts w:cs="Andalus" w:hint="cs"/>
                <w:b/>
                <w:bCs/>
                <w:i/>
                <w:iCs/>
                <w:rtl/>
                <w:lang w:eastAsia="ar-TN" w:bidi="ar-TN"/>
              </w:rPr>
              <w:t>الهيئة الوطنية بالتنسيق مع المعهد الأعلى للمحامين</w:t>
            </w:r>
          </w:p>
        </w:tc>
      </w:tr>
      <w:tr w:rsidR="000F026D" w:rsidRPr="00675710" w:rsidTr="000F026D">
        <w:trPr>
          <w:trHeight w:val="568"/>
          <w:jc w:val="right"/>
        </w:trPr>
        <w:tc>
          <w:tcPr>
            <w:tcW w:w="2223" w:type="dxa"/>
            <w:tcBorders>
              <w:top w:val="thinThickSmallGap" w:sz="12" w:space="0" w:color="auto"/>
            </w:tcBorders>
          </w:tcPr>
          <w:p w:rsidR="000F026D" w:rsidRPr="00675710" w:rsidRDefault="000F026D" w:rsidP="000D7A35">
            <w:pPr>
              <w:jc w:val="both"/>
              <w:rPr>
                <w:rFonts w:cs="Simplified Arabic"/>
                <w:b/>
                <w:bCs/>
                <w:sz w:val="22"/>
                <w:szCs w:val="22"/>
              </w:rPr>
            </w:pPr>
          </w:p>
        </w:tc>
        <w:tc>
          <w:tcPr>
            <w:tcW w:w="6578" w:type="dxa"/>
            <w:tcBorders>
              <w:top w:val="thinThickSmallGap" w:sz="12" w:space="0" w:color="auto"/>
            </w:tcBorders>
          </w:tcPr>
          <w:p w:rsidR="000F026D" w:rsidRPr="00675710" w:rsidRDefault="000F026D" w:rsidP="000D7A35">
            <w:pPr>
              <w:jc w:val="both"/>
              <w:rPr>
                <w:rFonts w:cs="Simplified Arabic"/>
                <w:b/>
                <w:bCs/>
                <w:sz w:val="22"/>
                <w:szCs w:val="22"/>
                <w:rtl/>
              </w:rPr>
            </w:pPr>
          </w:p>
          <w:p w:rsidR="000F026D" w:rsidRPr="00675710" w:rsidRDefault="000F026D" w:rsidP="000D7A35">
            <w:pPr>
              <w:jc w:val="both"/>
              <w:rPr>
                <w:rFonts w:cs="Simplified Arabic"/>
                <w:b/>
                <w:bCs/>
                <w:sz w:val="22"/>
                <w:szCs w:val="22"/>
              </w:rPr>
            </w:pPr>
          </w:p>
        </w:tc>
        <w:tc>
          <w:tcPr>
            <w:tcW w:w="859" w:type="dxa"/>
            <w:tcBorders>
              <w:top w:val="thinThickSmallGap" w:sz="12" w:space="0" w:color="auto"/>
              <w:right w:val="thinThickSmallGap" w:sz="12" w:space="0" w:color="auto"/>
            </w:tcBorders>
          </w:tcPr>
          <w:p w:rsidR="000F026D" w:rsidRPr="00675710" w:rsidRDefault="000F026D" w:rsidP="000D7A35">
            <w:pPr>
              <w:jc w:val="center"/>
              <w:rPr>
                <w:rFonts w:cs="Simplified Arabic"/>
                <w:sz w:val="22"/>
                <w:szCs w:val="22"/>
              </w:rPr>
            </w:pPr>
            <w:r w:rsidRPr="00675710">
              <w:rPr>
                <w:rFonts w:cs="Simplified Arabic" w:hint="cs"/>
                <w:b/>
                <w:bCs/>
                <w:sz w:val="22"/>
                <w:szCs w:val="22"/>
                <w:rtl/>
              </w:rPr>
              <w:t>1</w:t>
            </w:r>
          </w:p>
        </w:tc>
      </w:tr>
      <w:tr w:rsidR="000F026D" w:rsidRPr="00675710" w:rsidTr="000F026D">
        <w:trPr>
          <w:jc w:val="right"/>
        </w:trPr>
        <w:tc>
          <w:tcPr>
            <w:tcW w:w="2223" w:type="dxa"/>
          </w:tcPr>
          <w:p w:rsidR="000F026D" w:rsidRPr="00675710" w:rsidRDefault="000F026D" w:rsidP="000D7A35">
            <w:pPr>
              <w:jc w:val="both"/>
              <w:rPr>
                <w:rFonts w:cs="Simplified Arabic"/>
                <w:b/>
                <w:bCs/>
                <w:sz w:val="22"/>
                <w:szCs w:val="22"/>
              </w:rPr>
            </w:pPr>
          </w:p>
        </w:tc>
        <w:tc>
          <w:tcPr>
            <w:tcW w:w="6578" w:type="dxa"/>
          </w:tcPr>
          <w:p w:rsidR="000F026D" w:rsidRPr="00675710" w:rsidRDefault="000F026D" w:rsidP="000D7A35">
            <w:pPr>
              <w:jc w:val="both"/>
              <w:rPr>
                <w:rFonts w:cs="Simplified Arabic"/>
                <w:b/>
                <w:bCs/>
                <w:sz w:val="22"/>
                <w:szCs w:val="22"/>
                <w:rtl/>
              </w:rPr>
            </w:pPr>
          </w:p>
          <w:p w:rsidR="000F026D" w:rsidRPr="00675710" w:rsidRDefault="000F026D" w:rsidP="000D7A35">
            <w:pPr>
              <w:jc w:val="both"/>
              <w:rPr>
                <w:rFonts w:cs="Simplified Arabic"/>
                <w:b/>
                <w:bCs/>
                <w:sz w:val="22"/>
                <w:szCs w:val="22"/>
              </w:rPr>
            </w:pPr>
          </w:p>
        </w:tc>
        <w:tc>
          <w:tcPr>
            <w:tcW w:w="859" w:type="dxa"/>
            <w:tcBorders>
              <w:right w:val="thinThickSmallGap" w:sz="12" w:space="0" w:color="auto"/>
            </w:tcBorders>
          </w:tcPr>
          <w:p w:rsidR="000F026D" w:rsidRPr="00675710" w:rsidRDefault="000F026D" w:rsidP="000D7A35">
            <w:pPr>
              <w:jc w:val="center"/>
              <w:rPr>
                <w:rFonts w:cs="Simplified Arabic"/>
                <w:b/>
                <w:bCs/>
                <w:sz w:val="22"/>
                <w:szCs w:val="22"/>
              </w:rPr>
            </w:pPr>
            <w:r w:rsidRPr="00675710">
              <w:rPr>
                <w:rFonts w:cs="Simplified Arabic"/>
                <w:b/>
                <w:bCs/>
                <w:sz w:val="22"/>
                <w:szCs w:val="22"/>
                <w:rtl/>
              </w:rPr>
              <w:t>2</w:t>
            </w:r>
          </w:p>
        </w:tc>
      </w:tr>
      <w:tr w:rsidR="000F026D" w:rsidRPr="00675710" w:rsidTr="000F026D">
        <w:trPr>
          <w:jc w:val="right"/>
        </w:trPr>
        <w:tc>
          <w:tcPr>
            <w:tcW w:w="2223" w:type="dxa"/>
          </w:tcPr>
          <w:p w:rsidR="000F026D" w:rsidRPr="00675710" w:rsidRDefault="000F026D" w:rsidP="000D7A35">
            <w:pPr>
              <w:jc w:val="both"/>
              <w:rPr>
                <w:rFonts w:cs="Simplified Arabic"/>
                <w:b/>
                <w:bCs/>
                <w:sz w:val="22"/>
                <w:szCs w:val="22"/>
              </w:rPr>
            </w:pPr>
          </w:p>
        </w:tc>
        <w:tc>
          <w:tcPr>
            <w:tcW w:w="6578" w:type="dxa"/>
          </w:tcPr>
          <w:p w:rsidR="000F026D" w:rsidRPr="00675710" w:rsidRDefault="000F026D" w:rsidP="000D7A35">
            <w:pPr>
              <w:jc w:val="both"/>
              <w:rPr>
                <w:rFonts w:cs="Simplified Arabic"/>
                <w:b/>
                <w:bCs/>
                <w:sz w:val="22"/>
                <w:szCs w:val="22"/>
                <w:rtl/>
              </w:rPr>
            </w:pPr>
          </w:p>
          <w:p w:rsidR="000F026D" w:rsidRPr="00675710" w:rsidRDefault="000F026D" w:rsidP="000D7A35">
            <w:pPr>
              <w:jc w:val="both"/>
              <w:rPr>
                <w:rFonts w:cs="Simplified Arabic"/>
                <w:b/>
                <w:bCs/>
                <w:sz w:val="22"/>
                <w:szCs w:val="22"/>
              </w:rPr>
            </w:pPr>
          </w:p>
        </w:tc>
        <w:tc>
          <w:tcPr>
            <w:tcW w:w="859" w:type="dxa"/>
            <w:tcBorders>
              <w:right w:val="thinThickSmallGap" w:sz="12" w:space="0" w:color="auto"/>
            </w:tcBorders>
          </w:tcPr>
          <w:p w:rsidR="000F026D" w:rsidRPr="00675710" w:rsidRDefault="000F026D" w:rsidP="000D7A35">
            <w:pPr>
              <w:jc w:val="center"/>
              <w:rPr>
                <w:rFonts w:cs="Simplified Arabic"/>
                <w:b/>
                <w:bCs/>
                <w:sz w:val="22"/>
                <w:szCs w:val="22"/>
              </w:rPr>
            </w:pPr>
            <w:r w:rsidRPr="00675710">
              <w:rPr>
                <w:rFonts w:cs="Simplified Arabic"/>
                <w:b/>
                <w:bCs/>
                <w:sz w:val="22"/>
                <w:szCs w:val="22"/>
                <w:rtl/>
              </w:rPr>
              <w:t>3</w:t>
            </w:r>
          </w:p>
        </w:tc>
      </w:tr>
      <w:tr w:rsidR="000F026D" w:rsidRPr="00675710" w:rsidTr="000F026D">
        <w:trPr>
          <w:jc w:val="right"/>
        </w:trPr>
        <w:tc>
          <w:tcPr>
            <w:tcW w:w="2223" w:type="dxa"/>
          </w:tcPr>
          <w:p w:rsidR="000F026D" w:rsidRPr="00675710" w:rsidRDefault="000F026D" w:rsidP="000D7A35">
            <w:pPr>
              <w:jc w:val="both"/>
              <w:rPr>
                <w:rFonts w:cs="Simplified Arabic"/>
                <w:b/>
                <w:bCs/>
                <w:sz w:val="22"/>
                <w:szCs w:val="22"/>
              </w:rPr>
            </w:pPr>
          </w:p>
        </w:tc>
        <w:tc>
          <w:tcPr>
            <w:tcW w:w="6578" w:type="dxa"/>
          </w:tcPr>
          <w:p w:rsidR="000F026D" w:rsidRPr="00675710" w:rsidRDefault="000F026D" w:rsidP="000D7A35">
            <w:pPr>
              <w:jc w:val="both"/>
              <w:rPr>
                <w:rFonts w:cs="Simplified Arabic"/>
                <w:b/>
                <w:bCs/>
                <w:sz w:val="22"/>
                <w:szCs w:val="22"/>
                <w:rtl/>
              </w:rPr>
            </w:pPr>
          </w:p>
          <w:p w:rsidR="000F026D" w:rsidRPr="00675710" w:rsidRDefault="000F026D" w:rsidP="000D7A35">
            <w:pPr>
              <w:jc w:val="both"/>
              <w:rPr>
                <w:rFonts w:cs="Simplified Arabic"/>
                <w:b/>
                <w:bCs/>
                <w:sz w:val="22"/>
                <w:szCs w:val="22"/>
              </w:rPr>
            </w:pPr>
          </w:p>
        </w:tc>
        <w:tc>
          <w:tcPr>
            <w:tcW w:w="859" w:type="dxa"/>
            <w:tcBorders>
              <w:right w:val="thinThickSmallGap" w:sz="12" w:space="0" w:color="auto"/>
            </w:tcBorders>
          </w:tcPr>
          <w:p w:rsidR="000F026D" w:rsidRPr="00675710" w:rsidRDefault="000F026D" w:rsidP="000D7A35">
            <w:pPr>
              <w:jc w:val="center"/>
              <w:rPr>
                <w:rFonts w:cs="Simplified Arabic"/>
                <w:b/>
                <w:bCs/>
                <w:sz w:val="22"/>
                <w:szCs w:val="22"/>
              </w:rPr>
            </w:pPr>
            <w:r w:rsidRPr="00675710">
              <w:rPr>
                <w:rFonts w:cs="Simplified Arabic"/>
                <w:b/>
                <w:bCs/>
                <w:sz w:val="22"/>
                <w:szCs w:val="22"/>
                <w:rtl/>
              </w:rPr>
              <w:t>4</w:t>
            </w:r>
          </w:p>
        </w:tc>
      </w:tr>
      <w:tr w:rsidR="000F026D" w:rsidRPr="00675710" w:rsidTr="000F026D">
        <w:trPr>
          <w:jc w:val="right"/>
        </w:trPr>
        <w:tc>
          <w:tcPr>
            <w:tcW w:w="2223" w:type="dxa"/>
          </w:tcPr>
          <w:p w:rsidR="000F026D" w:rsidRPr="00675710" w:rsidRDefault="000F026D" w:rsidP="000D7A35">
            <w:pPr>
              <w:jc w:val="both"/>
              <w:rPr>
                <w:rFonts w:cs="Simplified Arabic"/>
                <w:b/>
                <w:bCs/>
                <w:sz w:val="22"/>
                <w:szCs w:val="22"/>
              </w:rPr>
            </w:pPr>
          </w:p>
        </w:tc>
        <w:tc>
          <w:tcPr>
            <w:tcW w:w="6578" w:type="dxa"/>
          </w:tcPr>
          <w:p w:rsidR="000F026D" w:rsidRPr="00675710" w:rsidRDefault="000F026D" w:rsidP="000D7A35">
            <w:pPr>
              <w:jc w:val="both"/>
              <w:rPr>
                <w:rFonts w:cs="Simplified Arabic"/>
                <w:b/>
                <w:bCs/>
                <w:sz w:val="22"/>
                <w:szCs w:val="22"/>
                <w:rtl/>
              </w:rPr>
            </w:pPr>
          </w:p>
          <w:p w:rsidR="000F026D" w:rsidRPr="00675710" w:rsidRDefault="000F026D" w:rsidP="000D7A35">
            <w:pPr>
              <w:jc w:val="both"/>
              <w:rPr>
                <w:rFonts w:cs="Simplified Arabic"/>
                <w:b/>
                <w:bCs/>
                <w:sz w:val="22"/>
                <w:szCs w:val="22"/>
              </w:rPr>
            </w:pPr>
          </w:p>
        </w:tc>
        <w:tc>
          <w:tcPr>
            <w:tcW w:w="859" w:type="dxa"/>
            <w:tcBorders>
              <w:right w:val="thinThickSmallGap" w:sz="12" w:space="0" w:color="auto"/>
            </w:tcBorders>
          </w:tcPr>
          <w:p w:rsidR="000F026D" w:rsidRPr="00675710" w:rsidRDefault="000F026D" w:rsidP="000D7A35">
            <w:pPr>
              <w:jc w:val="center"/>
              <w:rPr>
                <w:rFonts w:cs="Simplified Arabic"/>
                <w:b/>
                <w:bCs/>
                <w:sz w:val="22"/>
                <w:szCs w:val="22"/>
              </w:rPr>
            </w:pPr>
            <w:r w:rsidRPr="00675710">
              <w:rPr>
                <w:rFonts w:cs="Simplified Arabic"/>
                <w:b/>
                <w:bCs/>
                <w:sz w:val="22"/>
                <w:szCs w:val="22"/>
                <w:rtl/>
              </w:rPr>
              <w:t>5</w:t>
            </w:r>
          </w:p>
        </w:tc>
      </w:tr>
      <w:tr w:rsidR="006A7F1D" w:rsidRPr="00675710" w:rsidTr="006A7F1D">
        <w:trPr>
          <w:jc w:val="right"/>
        </w:trPr>
        <w:tc>
          <w:tcPr>
            <w:tcW w:w="9660" w:type="dxa"/>
            <w:gridSpan w:val="3"/>
            <w:tcBorders>
              <w:right w:val="thinThickSmallGap" w:sz="12" w:space="0" w:color="auto"/>
            </w:tcBorders>
            <w:shd w:val="clear" w:color="auto" w:fill="A6A6A6" w:themeFill="background1" w:themeFillShade="A6"/>
          </w:tcPr>
          <w:p w:rsidR="006A7F1D" w:rsidRPr="00675710" w:rsidRDefault="006A7F1D" w:rsidP="000D7A35">
            <w:pPr>
              <w:jc w:val="center"/>
              <w:rPr>
                <w:rFonts w:cs="Andalus"/>
                <w:b/>
                <w:bCs/>
                <w:i/>
                <w:iCs/>
                <w:lang w:eastAsia="ar-TN" w:bidi="ar-TN"/>
              </w:rPr>
            </w:pPr>
            <w:r w:rsidRPr="00675710">
              <w:rPr>
                <w:rFonts w:cs="Andalus" w:hint="cs"/>
                <w:b/>
                <w:bCs/>
                <w:i/>
                <w:iCs/>
                <w:rtl/>
                <w:lang w:eastAsia="ar-TN" w:bidi="ar-TN"/>
              </w:rPr>
              <w:t>الدورات التكوينية للمحامين في اطار أنشطة الهياكل الدولية</w:t>
            </w:r>
          </w:p>
        </w:tc>
      </w:tr>
      <w:tr w:rsidR="000F026D" w:rsidRPr="00675710" w:rsidTr="000F026D">
        <w:trPr>
          <w:jc w:val="right"/>
        </w:trPr>
        <w:tc>
          <w:tcPr>
            <w:tcW w:w="2223" w:type="dxa"/>
          </w:tcPr>
          <w:p w:rsidR="000F026D" w:rsidRPr="00675710" w:rsidRDefault="000F026D" w:rsidP="000D7A35">
            <w:pPr>
              <w:jc w:val="both"/>
              <w:rPr>
                <w:rFonts w:cs="Simplified Arabic"/>
                <w:b/>
                <w:bCs/>
                <w:sz w:val="22"/>
                <w:szCs w:val="22"/>
              </w:rPr>
            </w:pPr>
          </w:p>
        </w:tc>
        <w:tc>
          <w:tcPr>
            <w:tcW w:w="6578" w:type="dxa"/>
          </w:tcPr>
          <w:p w:rsidR="000F026D" w:rsidRPr="00675710" w:rsidRDefault="000F026D" w:rsidP="000D7A35">
            <w:pPr>
              <w:jc w:val="both"/>
              <w:rPr>
                <w:rFonts w:cs="Simplified Arabic"/>
                <w:b/>
                <w:bCs/>
                <w:sz w:val="22"/>
                <w:szCs w:val="22"/>
                <w:rtl/>
              </w:rPr>
            </w:pPr>
          </w:p>
          <w:p w:rsidR="000F026D" w:rsidRPr="00675710" w:rsidRDefault="000F026D" w:rsidP="000D7A35">
            <w:pPr>
              <w:jc w:val="both"/>
              <w:rPr>
                <w:rFonts w:cs="Simplified Arabic"/>
                <w:b/>
                <w:bCs/>
                <w:sz w:val="22"/>
                <w:szCs w:val="22"/>
              </w:rPr>
            </w:pPr>
          </w:p>
        </w:tc>
        <w:tc>
          <w:tcPr>
            <w:tcW w:w="859" w:type="dxa"/>
            <w:tcBorders>
              <w:right w:val="thinThickSmallGap" w:sz="12" w:space="0" w:color="auto"/>
            </w:tcBorders>
          </w:tcPr>
          <w:p w:rsidR="000F026D" w:rsidRPr="00675710" w:rsidRDefault="006A7F1D" w:rsidP="000D7A35">
            <w:pPr>
              <w:jc w:val="center"/>
              <w:rPr>
                <w:rFonts w:cs="Simplified Arabic"/>
                <w:b/>
                <w:bCs/>
                <w:sz w:val="22"/>
                <w:szCs w:val="22"/>
              </w:rPr>
            </w:pPr>
            <w:r w:rsidRPr="00675710">
              <w:rPr>
                <w:rFonts w:cs="Simplified Arabic" w:hint="cs"/>
                <w:b/>
                <w:bCs/>
                <w:sz w:val="22"/>
                <w:szCs w:val="22"/>
                <w:rtl/>
              </w:rPr>
              <w:t>1</w:t>
            </w:r>
          </w:p>
        </w:tc>
      </w:tr>
      <w:tr w:rsidR="000F026D" w:rsidRPr="00675710" w:rsidTr="000F026D">
        <w:trPr>
          <w:jc w:val="right"/>
        </w:trPr>
        <w:tc>
          <w:tcPr>
            <w:tcW w:w="2223" w:type="dxa"/>
          </w:tcPr>
          <w:p w:rsidR="000F026D" w:rsidRPr="00675710" w:rsidRDefault="000F026D" w:rsidP="000D7A35">
            <w:pPr>
              <w:jc w:val="both"/>
              <w:rPr>
                <w:rFonts w:cs="Simplified Arabic"/>
                <w:b/>
                <w:bCs/>
                <w:sz w:val="22"/>
                <w:szCs w:val="22"/>
              </w:rPr>
            </w:pPr>
          </w:p>
        </w:tc>
        <w:tc>
          <w:tcPr>
            <w:tcW w:w="6578" w:type="dxa"/>
          </w:tcPr>
          <w:p w:rsidR="000F026D" w:rsidRPr="00675710" w:rsidRDefault="000F026D" w:rsidP="000D7A35">
            <w:pPr>
              <w:jc w:val="both"/>
              <w:rPr>
                <w:rFonts w:cs="Simplified Arabic"/>
                <w:b/>
                <w:bCs/>
                <w:sz w:val="22"/>
                <w:szCs w:val="22"/>
                <w:rtl/>
              </w:rPr>
            </w:pPr>
          </w:p>
          <w:p w:rsidR="000F026D" w:rsidRPr="00675710" w:rsidRDefault="000F026D" w:rsidP="000D7A35">
            <w:pPr>
              <w:jc w:val="both"/>
              <w:rPr>
                <w:rFonts w:cs="Simplified Arabic"/>
                <w:b/>
                <w:bCs/>
                <w:sz w:val="22"/>
                <w:szCs w:val="22"/>
              </w:rPr>
            </w:pPr>
          </w:p>
        </w:tc>
        <w:tc>
          <w:tcPr>
            <w:tcW w:w="859" w:type="dxa"/>
            <w:tcBorders>
              <w:right w:val="thinThickSmallGap" w:sz="12" w:space="0" w:color="auto"/>
            </w:tcBorders>
          </w:tcPr>
          <w:p w:rsidR="000F026D" w:rsidRPr="00675710" w:rsidRDefault="006A7F1D" w:rsidP="000D7A35">
            <w:pPr>
              <w:jc w:val="center"/>
              <w:rPr>
                <w:rFonts w:cs="Simplified Arabic"/>
                <w:b/>
                <w:bCs/>
                <w:sz w:val="22"/>
                <w:szCs w:val="22"/>
              </w:rPr>
            </w:pPr>
            <w:r w:rsidRPr="00675710">
              <w:rPr>
                <w:rFonts w:cs="Simplified Arabic" w:hint="cs"/>
                <w:b/>
                <w:bCs/>
                <w:sz w:val="22"/>
                <w:szCs w:val="22"/>
                <w:rtl/>
              </w:rPr>
              <w:t>2</w:t>
            </w:r>
          </w:p>
        </w:tc>
      </w:tr>
      <w:tr w:rsidR="000F026D" w:rsidRPr="00675710" w:rsidTr="000F026D">
        <w:trPr>
          <w:jc w:val="right"/>
        </w:trPr>
        <w:tc>
          <w:tcPr>
            <w:tcW w:w="2223" w:type="dxa"/>
          </w:tcPr>
          <w:p w:rsidR="000F026D" w:rsidRPr="00675710" w:rsidRDefault="000F026D" w:rsidP="000D7A35">
            <w:pPr>
              <w:jc w:val="both"/>
              <w:rPr>
                <w:rFonts w:cs="Simplified Arabic"/>
                <w:b/>
                <w:bCs/>
                <w:sz w:val="22"/>
                <w:szCs w:val="22"/>
              </w:rPr>
            </w:pPr>
          </w:p>
        </w:tc>
        <w:tc>
          <w:tcPr>
            <w:tcW w:w="6578" w:type="dxa"/>
          </w:tcPr>
          <w:p w:rsidR="000F026D" w:rsidRPr="00675710" w:rsidRDefault="000F026D" w:rsidP="000D7A35">
            <w:pPr>
              <w:jc w:val="both"/>
              <w:rPr>
                <w:rFonts w:cs="Simplified Arabic"/>
                <w:b/>
                <w:bCs/>
                <w:sz w:val="22"/>
                <w:szCs w:val="22"/>
                <w:rtl/>
              </w:rPr>
            </w:pPr>
          </w:p>
          <w:p w:rsidR="000F026D" w:rsidRPr="00675710" w:rsidRDefault="000F026D" w:rsidP="000D7A35">
            <w:pPr>
              <w:jc w:val="both"/>
              <w:rPr>
                <w:rFonts w:cs="Simplified Arabic"/>
                <w:b/>
                <w:bCs/>
                <w:sz w:val="22"/>
                <w:szCs w:val="22"/>
              </w:rPr>
            </w:pPr>
          </w:p>
        </w:tc>
        <w:tc>
          <w:tcPr>
            <w:tcW w:w="859" w:type="dxa"/>
            <w:tcBorders>
              <w:right w:val="thinThickSmallGap" w:sz="12" w:space="0" w:color="auto"/>
            </w:tcBorders>
          </w:tcPr>
          <w:p w:rsidR="000F026D" w:rsidRPr="00675710" w:rsidRDefault="006A7F1D" w:rsidP="000D7A35">
            <w:pPr>
              <w:jc w:val="center"/>
              <w:rPr>
                <w:rFonts w:cs="Simplified Arabic"/>
                <w:b/>
                <w:bCs/>
                <w:sz w:val="22"/>
                <w:szCs w:val="22"/>
              </w:rPr>
            </w:pPr>
            <w:r w:rsidRPr="00675710">
              <w:rPr>
                <w:rFonts w:cs="Simplified Arabic" w:hint="cs"/>
                <w:b/>
                <w:bCs/>
                <w:sz w:val="22"/>
                <w:szCs w:val="22"/>
                <w:rtl/>
              </w:rPr>
              <w:t>3</w:t>
            </w:r>
          </w:p>
        </w:tc>
      </w:tr>
      <w:tr w:rsidR="000F026D" w:rsidRPr="00675710" w:rsidTr="006A7F1D">
        <w:trPr>
          <w:jc w:val="right"/>
        </w:trPr>
        <w:tc>
          <w:tcPr>
            <w:tcW w:w="2223" w:type="dxa"/>
          </w:tcPr>
          <w:p w:rsidR="000F026D" w:rsidRPr="00675710" w:rsidRDefault="000F026D" w:rsidP="000D7A35">
            <w:pPr>
              <w:jc w:val="both"/>
              <w:rPr>
                <w:rFonts w:cs="Simplified Arabic"/>
                <w:b/>
                <w:bCs/>
                <w:sz w:val="22"/>
                <w:szCs w:val="22"/>
              </w:rPr>
            </w:pPr>
          </w:p>
        </w:tc>
        <w:tc>
          <w:tcPr>
            <w:tcW w:w="6578" w:type="dxa"/>
          </w:tcPr>
          <w:p w:rsidR="000F026D" w:rsidRPr="00675710" w:rsidRDefault="000F026D" w:rsidP="000D7A35">
            <w:pPr>
              <w:jc w:val="both"/>
              <w:rPr>
                <w:rFonts w:cs="Simplified Arabic"/>
                <w:b/>
                <w:bCs/>
                <w:sz w:val="22"/>
                <w:szCs w:val="22"/>
                <w:rtl/>
              </w:rPr>
            </w:pPr>
          </w:p>
          <w:p w:rsidR="000F026D" w:rsidRPr="00675710" w:rsidRDefault="000F026D" w:rsidP="000D7A35">
            <w:pPr>
              <w:jc w:val="both"/>
              <w:rPr>
                <w:rFonts w:cs="Simplified Arabic"/>
                <w:b/>
                <w:bCs/>
                <w:sz w:val="22"/>
                <w:szCs w:val="22"/>
              </w:rPr>
            </w:pPr>
          </w:p>
        </w:tc>
        <w:tc>
          <w:tcPr>
            <w:tcW w:w="859" w:type="dxa"/>
            <w:tcBorders>
              <w:right w:val="thinThickSmallGap" w:sz="12" w:space="0" w:color="auto"/>
            </w:tcBorders>
          </w:tcPr>
          <w:p w:rsidR="000F026D" w:rsidRPr="00675710" w:rsidRDefault="006A7F1D" w:rsidP="000D7A35">
            <w:pPr>
              <w:jc w:val="center"/>
              <w:rPr>
                <w:rFonts w:cs="Simplified Arabic"/>
                <w:b/>
                <w:bCs/>
                <w:sz w:val="22"/>
                <w:szCs w:val="22"/>
              </w:rPr>
            </w:pPr>
            <w:r w:rsidRPr="00675710">
              <w:rPr>
                <w:rFonts w:cs="Simplified Arabic" w:hint="cs"/>
                <w:b/>
                <w:bCs/>
                <w:sz w:val="22"/>
                <w:szCs w:val="22"/>
                <w:rtl/>
              </w:rPr>
              <w:t>4</w:t>
            </w:r>
          </w:p>
        </w:tc>
      </w:tr>
      <w:tr w:rsidR="006A7F1D" w:rsidRPr="00675710" w:rsidTr="006A7F1D">
        <w:trPr>
          <w:jc w:val="right"/>
        </w:trPr>
        <w:tc>
          <w:tcPr>
            <w:tcW w:w="2223" w:type="dxa"/>
          </w:tcPr>
          <w:p w:rsidR="006A7F1D" w:rsidRPr="00675710" w:rsidRDefault="006A7F1D" w:rsidP="000D7A35">
            <w:pPr>
              <w:jc w:val="both"/>
              <w:rPr>
                <w:rFonts w:cs="Simplified Arabic"/>
                <w:b/>
                <w:bCs/>
                <w:sz w:val="36"/>
                <w:szCs w:val="36"/>
              </w:rPr>
            </w:pPr>
          </w:p>
        </w:tc>
        <w:tc>
          <w:tcPr>
            <w:tcW w:w="6578" w:type="dxa"/>
          </w:tcPr>
          <w:p w:rsidR="006A7F1D" w:rsidRPr="00675710" w:rsidRDefault="006A7F1D" w:rsidP="000D7A35">
            <w:pPr>
              <w:jc w:val="both"/>
              <w:rPr>
                <w:rFonts w:cs="Simplified Arabic"/>
                <w:b/>
                <w:bCs/>
                <w:sz w:val="36"/>
                <w:szCs w:val="36"/>
                <w:rtl/>
              </w:rPr>
            </w:pPr>
          </w:p>
        </w:tc>
        <w:tc>
          <w:tcPr>
            <w:tcW w:w="859" w:type="dxa"/>
            <w:tcBorders>
              <w:right w:val="thinThickSmallGap" w:sz="12" w:space="0" w:color="auto"/>
            </w:tcBorders>
          </w:tcPr>
          <w:p w:rsidR="006A7F1D" w:rsidRPr="00675710" w:rsidRDefault="006A7F1D" w:rsidP="000D7A35">
            <w:pPr>
              <w:jc w:val="center"/>
              <w:rPr>
                <w:rFonts w:cs="Simplified Arabic"/>
                <w:b/>
                <w:bCs/>
                <w:sz w:val="22"/>
                <w:szCs w:val="22"/>
                <w:rtl/>
              </w:rPr>
            </w:pPr>
            <w:r w:rsidRPr="00675710">
              <w:rPr>
                <w:rFonts w:cs="Simplified Arabic" w:hint="cs"/>
                <w:b/>
                <w:bCs/>
                <w:sz w:val="22"/>
                <w:szCs w:val="22"/>
                <w:rtl/>
              </w:rPr>
              <w:t>5</w:t>
            </w:r>
          </w:p>
        </w:tc>
      </w:tr>
    </w:tbl>
    <w:p w:rsidR="000F026D" w:rsidRPr="00675710" w:rsidRDefault="000F026D" w:rsidP="000F026D">
      <w:pPr>
        <w:tabs>
          <w:tab w:val="left" w:pos="8483"/>
        </w:tabs>
        <w:jc w:val="both"/>
        <w:rPr>
          <w:rFonts w:cs="Simplified Arabic"/>
          <w:b/>
          <w:bCs/>
          <w:sz w:val="16"/>
          <w:szCs w:val="16"/>
          <w:rtl/>
          <w:lang w:eastAsia="ar-TN" w:bidi="ar-TN"/>
        </w:rPr>
      </w:pPr>
      <w:r w:rsidRPr="00675710">
        <w:rPr>
          <w:rFonts w:cs="Simplified Arabic"/>
          <w:b/>
          <w:bCs/>
          <w:sz w:val="16"/>
          <w:szCs w:val="16"/>
          <w:rtl/>
          <w:lang w:eastAsia="ar-TN" w:bidi="ar-TN"/>
        </w:rPr>
        <w:tab/>
      </w:r>
    </w:p>
    <w:p w:rsidR="000F026D" w:rsidRPr="00675710" w:rsidRDefault="000F026D" w:rsidP="00256534">
      <w:pPr>
        <w:spacing w:line="360" w:lineRule="auto"/>
        <w:jc w:val="right"/>
        <w:rPr>
          <w:sz w:val="16"/>
          <w:szCs w:val="16"/>
          <w:rtl/>
          <w:lang w:bidi="ar-TN"/>
        </w:rPr>
      </w:pPr>
      <w:r w:rsidRPr="00675710">
        <w:rPr>
          <w:sz w:val="32"/>
          <w:szCs w:val="32"/>
          <w:rtl/>
          <w:lang w:bidi="ar-TN"/>
        </w:rPr>
        <w:t>حرّر بـ</w:t>
      </w:r>
      <w:r w:rsidRPr="00675710">
        <w:rPr>
          <w:sz w:val="16"/>
          <w:szCs w:val="16"/>
          <w:rtl/>
          <w:lang w:bidi="ar-TN"/>
        </w:rPr>
        <w:t xml:space="preserve">............................. </w:t>
      </w:r>
      <w:r w:rsidRPr="00675710">
        <w:rPr>
          <w:sz w:val="32"/>
          <w:szCs w:val="32"/>
          <w:rtl/>
          <w:lang w:bidi="ar-TN"/>
        </w:rPr>
        <w:t>في</w:t>
      </w:r>
      <w:r w:rsidRPr="00675710">
        <w:rPr>
          <w:sz w:val="16"/>
          <w:szCs w:val="16"/>
          <w:rtl/>
          <w:lang w:bidi="ar-TN"/>
        </w:rPr>
        <w:t>............................</w:t>
      </w:r>
    </w:p>
    <w:p w:rsidR="000F026D" w:rsidRPr="00675710" w:rsidRDefault="000F026D" w:rsidP="00D24877">
      <w:pPr>
        <w:tabs>
          <w:tab w:val="right" w:pos="9732"/>
        </w:tabs>
        <w:spacing w:line="360" w:lineRule="auto"/>
        <w:ind w:left="5196" w:right="284" w:hanging="5196"/>
        <w:jc w:val="right"/>
        <w:rPr>
          <w:rFonts w:cs="Andalus"/>
          <w:sz w:val="32"/>
          <w:szCs w:val="32"/>
          <w:rtl/>
          <w:lang w:bidi="ar-TN"/>
        </w:rPr>
      </w:pPr>
      <w:r w:rsidRPr="00675710">
        <w:rPr>
          <w:rFonts w:cs="Andalus" w:hint="cs"/>
          <w:sz w:val="32"/>
          <w:szCs w:val="32"/>
          <w:rtl/>
          <w:lang w:bidi="ar-TN"/>
        </w:rPr>
        <w:t>(إمضاء وختم المشارك)</w:t>
      </w:r>
    </w:p>
    <w:p w:rsidR="00D24877" w:rsidRPr="00675710" w:rsidRDefault="00D24877" w:rsidP="00D24877">
      <w:pPr>
        <w:pStyle w:val="Paragraphedeliste"/>
        <w:keepNext/>
        <w:widowControl w:val="0"/>
        <w:bidi/>
        <w:spacing w:before="120"/>
        <w:ind w:left="0"/>
        <w:jc w:val="lowKashida"/>
        <w:rPr>
          <w:rFonts w:cs="Simplified Arabic"/>
          <w:b/>
          <w:bCs/>
          <w:sz w:val="32"/>
          <w:szCs w:val="32"/>
          <w:rtl/>
          <w:lang w:bidi="ar-TN"/>
        </w:rPr>
      </w:pPr>
      <w:r w:rsidRPr="00675710">
        <w:rPr>
          <w:rFonts w:cs="Simplified Arabic" w:hint="cs"/>
          <w:b/>
          <w:bCs/>
          <w:rtl/>
          <w:lang w:bidi="ar-TN"/>
        </w:rPr>
        <w:t>يقدّم المحامي المترشح نسخة مطابقة للأصل من شهادة المشاركةفي الدورة المعنية</w:t>
      </w:r>
      <w:r w:rsidRPr="00675710">
        <w:rPr>
          <w:rFonts w:cs="Simplified Arabic" w:hint="cs"/>
          <w:b/>
          <w:bCs/>
          <w:sz w:val="32"/>
          <w:szCs w:val="32"/>
          <w:rtl/>
          <w:lang w:bidi="ar-TN"/>
        </w:rPr>
        <w:t>.</w:t>
      </w:r>
    </w:p>
    <w:p w:rsidR="004527D4" w:rsidRPr="00675710" w:rsidRDefault="004527D4" w:rsidP="006120D9">
      <w:pPr>
        <w:rPr>
          <w:rFonts w:cs="Simplified Arabic"/>
          <w:b/>
          <w:bCs/>
          <w:sz w:val="34"/>
          <w:szCs w:val="34"/>
          <w:rtl/>
          <w:lang w:bidi="ar-TN"/>
        </w:rPr>
      </w:pPr>
    </w:p>
    <w:p w:rsidR="00C95875" w:rsidRPr="005B4B80" w:rsidRDefault="00C95875" w:rsidP="005B4B80">
      <w:pPr>
        <w:rPr>
          <w:rFonts w:cs="Simplified Arabic"/>
          <w:b/>
          <w:bCs/>
          <w:sz w:val="34"/>
          <w:szCs w:val="34"/>
          <w:lang w:val="fr-FR"/>
        </w:rPr>
      </w:pPr>
      <w:r w:rsidRPr="00675710">
        <w:rPr>
          <w:rFonts w:cs="Simplified Arabic" w:hint="cs"/>
          <w:b/>
          <w:bCs/>
          <w:sz w:val="34"/>
          <w:szCs w:val="34"/>
          <w:rtl/>
        </w:rPr>
        <w:lastRenderedPageBreak/>
        <w:t>ملحق</w:t>
      </w:r>
      <w:r w:rsidRPr="00675710">
        <w:rPr>
          <w:rFonts w:cs="Simplified Arabic"/>
          <w:b/>
          <w:bCs/>
          <w:sz w:val="34"/>
          <w:szCs w:val="34"/>
          <w:rtl/>
        </w:rPr>
        <w:t xml:space="preserve"> عدد </w:t>
      </w:r>
      <w:r w:rsidR="00C330D9" w:rsidRPr="00675710">
        <w:rPr>
          <w:rFonts w:cs="Simplified Arabic" w:hint="cs"/>
          <w:b/>
          <w:bCs/>
          <w:sz w:val="34"/>
          <w:szCs w:val="34"/>
          <w:rtl/>
        </w:rPr>
        <w:t>11</w:t>
      </w:r>
    </w:p>
    <w:p w:rsidR="00C95875" w:rsidRPr="00675710" w:rsidRDefault="00C95875" w:rsidP="00C95875">
      <w:pPr>
        <w:jc w:val="center"/>
        <w:rPr>
          <w:rFonts w:cs="Andalus"/>
          <w:b/>
          <w:bCs/>
          <w:sz w:val="36"/>
          <w:szCs w:val="36"/>
          <w:rtl/>
          <w:lang w:bidi="ar-TN"/>
        </w:rPr>
      </w:pPr>
      <w:r w:rsidRPr="00675710">
        <w:rPr>
          <w:rFonts w:cs="Andalus"/>
          <w:b/>
          <w:bCs/>
          <w:sz w:val="36"/>
          <w:szCs w:val="36"/>
          <w:rtl/>
          <w:lang w:bidi="ar-TN"/>
        </w:rPr>
        <w:t>سيـــرة ذاتيـــة</w:t>
      </w:r>
    </w:p>
    <w:p w:rsidR="00C95875" w:rsidRPr="00675710" w:rsidRDefault="00C95875" w:rsidP="00C95875">
      <w:pPr>
        <w:jc w:val="center"/>
        <w:rPr>
          <w:rFonts w:cs="Andalus"/>
          <w:b/>
          <w:bCs/>
          <w:sz w:val="16"/>
          <w:szCs w:val="16"/>
          <w:rtl/>
          <w:lang w:bidi="ar-TN"/>
        </w:rPr>
      </w:pPr>
    </w:p>
    <w:p w:rsidR="00C95875" w:rsidRPr="004A06E4" w:rsidRDefault="00C95875" w:rsidP="004A06E4">
      <w:pPr>
        <w:rPr>
          <w:rFonts w:cs="Simplified Arabic"/>
          <w:sz w:val="28"/>
          <w:szCs w:val="28"/>
          <w:rtl/>
          <w:lang w:eastAsia="ar-TN" w:bidi="ar-TN"/>
        </w:rPr>
      </w:pPr>
      <w:r w:rsidRPr="004A06E4">
        <w:rPr>
          <w:rFonts w:cs="Simplified Arabic"/>
          <w:b/>
          <w:bCs/>
          <w:sz w:val="28"/>
          <w:szCs w:val="28"/>
          <w:rtl/>
          <w:lang w:eastAsia="ar-TN" w:bidi="ar-TN"/>
        </w:rPr>
        <w:t xml:space="preserve">* </w:t>
      </w:r>
      <w:r w:rsidRPr="004A06E4">
        <w:rPr>
          <w:rFonts w:cs="Simplified Arabic"/>
          <w:sz w:val="28"/>
          <w:szCs w:val="28"/>
          <w:rtl/>
          <w:lang w:eastAsia="ar-TN" w:bidi="ar-TN"/>
        </w:rPr>
        <w:t>الإسمواللقب: ........................................</w:t>
      </w:r>
      <w:r w:rsidR="004A06E4">
        <w:rPr>
          <w:rFonts w:cs="Simplified Arabic" w:hint="cs"/>
          <w:sz w:val="28"/>
          <w:szCs w:val="28"/>
          <w:rtl/>
          <w:lang w:eastAsia="ar-TN" w:bidi="ar-TN"/>
        </w:rPr>
        <w:t>...................</w:t>
      </w:r>
      <w:r w:rsidR="008410F7" w:rsidRPr="004A06E4">
        <w:rPr>
          <w:rFonts w:cs="Simplified Arabic" w:hint="cs"/>
          <w:sz w:val="28"/>
          <w:szCs w:val="28"/>
          <w:rtl/>
          <w:lang w:eastAsia="ar-TN" w:bidi="ar-TN"/>
        </w:rPr>
        <w:t>.......................</w:t>
      </w:r>
    </w:p>
    <w:p w:rsidR="004A06E4" w:rsidRPr="004A06E4" w:rsidRDefault="00C95875" w:rsidP="004A06E4">
      <w:pPr>
        <w:rPr>
          <w:rFonts w:cs="Simplified Arabic"/>
          <w:sz w:val="28"/>
          <w:szCs w:val="28"/>
          <w:rtl/>
          <w:lang w:eastAsia="ar-TN" w:bidi="ar-TN"/>
        </w:rPr>
      </w:pPr>
      <w:r w:rsidRPr="004A06E4">
        <w:rPr>
          <w:rFonts w:cs="Simplified Arabic"/>
          <w:sz w:val="28"/>
          <w:szCs w:val="28"/>
          <w:rtl/>
          <w:lang w:eastAsia="ar-TN" w:bidi="ar-TN"/>
        </w:rPr>
        <w:t>* تاريخ الولادة ومكانها: .......................</w:t>
      </w:r>
      <w:r w:rsidRPr="004A06E4">
        <w:rPr>
          <w:rFonts w:cs="Simplified Arabic" w:hint="cs"/>
          <w:sz w:val="28"/>
          <w:szCs w:val="28"/>
          <w:rtl/>
          <w:lang w:eastAsia="ar-TN" w:bidi="ar-TN"/>
        </w:rPr>
        <w:t>...............</w:t>
      </w:r>
      <w:r w:rsidR="00B0227D" w:rsidRPr="004A06E4">
        <w:rPr>
          <w:rFonts w:cs="Simplified Arabic" w:hint="cs"/>
          <w:sz w:val="28"/>
          <w:szCs w:val="28"/>
          <w:rtl/>
          <w:lang w:eastAsia="ar-TN" w:bidi="ar-TN"/>
        </w:rPr>
        <w:t>..</w:t>
      </w:r>
      <w:r w:rsidRPr="004A06E4">
        <w:rPr>
          <w:rFonts w:cs="Simplified Arabic" w:hint="cs"/>
          <w:sz w:val="28"/>
          <w:szCs w:val="28"/>
          <w:rtl/>
          <w:lang w:eastAsia="ar-TN" w:bidi="ar-TN"/>
        </w:rPr>
        <w:t>...</w:t>
      </w:r>
      <w:r w:rsidR="004A06E4">
        <w:rPr>
          <w:rFonts w:cs="Simplified Arabic"/>
          <w:sz w:val="28"/>
          <w:szCs w:val="28"/>
          <w:rtl/>
          <w:lang w:eastAsia="ar-TN" w:bidi="ar-TN"/>
        </w:rPr>
        <w:t>..</w:t>
      </w:r>
      <w:r w:rsidR="008410F7" w:rsidRPr="004A06E4">
        <w:rPr>
          <w:rFonts w:cs="Simplified Arabic" w:hint="cs"/>
          <w:sz w:val="28"/>
          <w:szCs w:val="28"/>
          <w:rtl/>
          <w:lang w:eastAsia="ar-TN" w:bidi="ar-TN"/>
        </w:rPr>
        <w:t>..............................</w:t>
      </w:r>
    </w:p>
    <w:p w:rsidR="00C95875" w:rsidRPr="004A06E4" w:rsidRDefault="004A06E4" w:rsidP="004A06E4">
      <w:pPr>
        <w:rPr>
          <w:rFonts w:cs="Simplified Arabic"/>
          <w:sz w:val="28"/>
          <w:szCs w:val="28"/>
          <w:rtl/>
          <w:lang w:eastAsia="ar-TN" w:bidi="ar-TN"/>
        </w:rPr>
      </w:pPr>
      <w:r w:rsidRPr="004A06E4">
        <w:rPr>
          <w:rFonts w:cs="Simplified Arabic"/>
          <w:sz w:val="28"/>
          <w:szCs w:val="28"/>
          <w:rtl/>
          <w:lang w:eastAsia="ar-TN" w:bidi="ar-TN"/>
        </w:rPr>
        <w:t>*</w:t>
      </w:r>
      <w:r w:rsidRPr="004A06E4">
        <w:rPr>
          <w:rFonts w:cs="Simplified Arabic" w:hint="cs"/>
          <w:sz w:val="28"/>
          <w:szCs w:val="28"/>
          <w:rtl/>
          <w:lang w:eastAsia="ar-TN" w:bidi="ar-TN"/>
        </w:rPr>
        <w:t>تاريخ الترسيم بالهيئة الوطنيّة :</w:t>
      </w:r>
      <w:r w:rsidR="007376F8" w:rsidRPr="004A06E4">
        <w:rPr>
          <w:rFonts w:cs="Simplified Arabic" w:hint="cs"/>
          <w:sz w:val="28"/>
          <w:szCs w:val="28"/>
          <w:rtl/>
          <w:lang w:eastAsia="ar-TN" w:bidi="ar-TN"/>
        </w:rPr>
        <w:t>............</w:t>
      </w:r>
      <w:r w:rsidR="00C95875" w:rsidRPr="004A06E4">
        <w:rPr>
          <w:rFonts w:cs="Simplified Arabic" w:hint="cs"/>
          <w:sz w:val="28"/>
          <w:szCs w:val="28"/>
          <w:rtl/>
          <w:lang w:eastAsia="ar-TN" w:bidi="ar-TN"/>
        </w:rPr>
        <w:t>..................................</w:t>
      </w:r>
      <w:r>
        <w:rPr>
          <w:rFonts w:cs="Simplified Arabic" w:hint="cs"/>
          <w:sz w:val="28"/>
          <w:szCs w:val="28"/>
          <w:rtl/>
          <w:lang w:eastAsia="ar-TN" w:bidi="ar-TN"/>
        </w:rPr>
        <w:t>..........</w:t>
      </w:r>
      <w:r w:rsidR="007376F8" w:rsidRPr="004A06E4">
        <w:rPr>
          <w:rFonts w:cs="Simplified Arabic" w:hint="cs"/>
          <w:sz w:val="28"/>
          <w:szCs w:val="28"/>
          <w:rtl/>
          <w:lang w:eastAsia="ar-TN" w:bidi="ar-TN"/>
        </w:rPr>
        <w:t>...........</w:t>
      </w:r>
    </w:p>
    <w:p w:rsidR="00C95875" w:rsidRPr="004A06E4" w:rsidRDefault="00C95875" w:rsidP="004A06E4">
      <w:pPr>
        <w:rPr>
          <w:rFonts w:cs="Simplified Arabic"/>
          <w:sz w:val="28"/>
          <w:szCs w:val="28"/>
          <w:rtl/>
          <w:lang w:eastAsia="ar-TN" w:bidi="ar-TN"/>
        </w:rPr>
      </w:pPr>
      <w:r w:rsidRPr="004A06E4">
        <w:rPr>
          <w:rFonts w:cs="Simplified Arabic"/>
          <w:sz w:val="28"/>
          <w:szCs w:val="28"/>
          <w:rtl/>
          <w:lang w:eastAsia="ar-TN" w:bidi="ar-TN"/>
        </w:rPr>
        <w:t>*</w:t>
      </w:r>
      <w:r w:rsidRPr="004A06E4">
        <w:rPr>
          <w:rFonts w:cs="Simplified Arabic" w:hint="cs"/>
          <w:sz w:val="28"/>
          <w:szCs w:val="28"/>
          <w:rtl/>
          <w:lang w:eastAsia="ar-TN" w:bidi="ar-TN"/>
        </w:rPr>
        <w:t xml:space="preserve"> تاريخ الترسيم بقسم الإستئناف</w:t>
      </w:r>
      <w:r w:rsidR="004A06E4">
        <w:rPr>
          <w:rFonts w:cs="Simplified Arabic" w:hint="cs"/>
          <w:sz w:val="28"/>
          <w:szCs w:val="28"/>
          <w:rtl/>
          <w:lang w:eastAsia="ar-TN" w:bidi="ar-TN"/>
        </w:rPr>
        <w:t>..........................</w:t>
      </w:r>
      <w:r w:rsidRPr="004A06E4">
        <w:rPr>
          <w:rFonts w:cs="Simplified Arabic" w:hint="cs"/>
          <w:sz w:val="28"/>
          <w:szCs w:val="28"/>
          <w:rtl/>
          <w:lang w:eastAsia="ar-TN" w:bidi="ar-TN"/>
        </w:rPr>
        <w:t>......</w:t>
      </w:r>
      <w:r w:rsidR="008410F7" w:rsidRPr="004A06E4">
        <w:rPr>
          <w:rFonts w:cs="Simplified Arabic" w:hint="cs"/>
          <w:sz w:val="28"/>
          <w:szCs w:val="28"/>
          <w:rtl/>
          <w:lang w:eastAsia="ar-TN" w:bidi="ar-TN"/>
        </w:rPr>
        <w:t>....................................</w:t>
      </w:r>
    </w:p>
    <w:p w:rsidR="00C95875" w:rsidRPr="004A06E4" w:rsidRDefault="00C95875" w:rsidP="004A06E4">
      <w:pPr>
        <w:rPr>
          <w:rFonts w:cs="Simplified Arabic"/>
          <w:sz w:val="28"/>
          <w:szCs w:val="28"/>
          <w:rtl/>
          <w:lang w:eastAsia="ar-TN" w:bidi="ar-TN"/>
        </w:rPr>
      </w:pPr>
      <w:r w:rsidRPr="004A06E4">
        <w:rPr>
          <w:rFonts w:cs="Simplified Arabic" w:hint="cs"/>
          <w:sz w:val="28"/>
          <w:szCs w:val="28"/>
          <w:rtl/>
          <w:lang w:eastAsia="ar-TN" w:bidi="ar-TN"/>
        </w:rPr>
        <w:t>* تاريخ الترسيم بقسم التعقيب:</w:t>
      </w:r>
      <w:r w:rsidR="004A06E4">
        <w:rPr>
          <w:rFonts w:cs="Simplified Arabic" w:hint="cs"/>
          <w:sz w:val="28"/>
          <w:szCs w:val="28"/>
          <w:rtl/>
          <w:lang w:eastAsia="ar-TN" w:bidi="ar-TN"/>
        </w:rPr>
        <w:t>............</w:t>
      </w:r>
      <w:r w:rsidRPr="004A06E4">
        <w:rPr>
          <w:rFonts w:cs="Simplified Arabic" w:hint="cs"/>
          <w:sz w:val="28"/>
          <w:szCs w:val="28"/>
          <w:rtl/>
          <w:lang w:eastAsia="ar-TN" w:bidi="ar-TN"/>
        </w:rPr>
        <w:t>.....</w:t>
      </w:r>
      <w:r w:rsidR="008410F7" w:rsidRPr="004A06E4">
        <w:rPr>
          <w:rFonts w:cs="Simplified Arabic" w:hint="cs"/>
          <w:sz w:val="28"/>
          <w:szCs w:val="28"/>
          <w:rtl/>
          <w:lang w:eastAsia="ar-TN" w:bidi="ar-TN"/>
        </w:rPr>
        <w:t>...............................................</w:t>
      </w:r>
      <w:r w:rsidR="007376F8" w:rsidRPr="004A06E4">
        <w:rPr>
          <w:rFonts w:cs="Simplified Arabic" w:hint="cs"/>
          <w:sz w:val="28"/>
          <w:szCs w:val="28"/>
          <w:rtl/>
          <w:lang w:eastAsia="ar-TN" w:bidi="ar-TN"/>
        </w:rPr>
        <w:t>.....</w:t>
      </w:r>
    </w:p>
    <w:p w:rsidR="001D6CE7" w:rsidRPr="00675710" w:rsidRDefault="007376F8" w:rsidP="004A06E4">
      <w:pPr>
        <w:rPr>
          <w:rFonts w:cs="Simplified Arabic"/>
          <w:sz w:val="16"/>
          <w:szCs w:val="16"/>
          <w:rtl/>
          <w:lang w:eastAsia="ar-TN" w:bidi="ar-TN"/>
        </w:rPr>
      </w:pPr>
      <w:r w:rsidRPr="004A06E4">
        <w:rPr>
          <w:rFonts w:cs="Simplified Arabic" w:hint="cs"/>
          <w:sz w:val="28"/>
          <w:szCs w:val="28"/>
          <w:rtl/>
          <w:lang w:eastAsia="ar-TN" w:bidi="ar-TN"/>
        </w:rPr>
        <w:t>*</w:t>
      </w:r>
      <w:r w:rsidR="001D6CE7" w:rsidRPr="004A06E4">
        <w:rPr>
          <w:rFonts w:cs="Simplified Arabic" w:hint="cs"/>
          <w:sz w:val="28"/>
          <w:szCs w:val="28"/>
          <w:rtl/>
          <w:lang w:eastAsia="ar-TN" w:bidi="ar-TN"/>
        </w:rPr>
        <w:t>عنوان موقع الواب إن وجد</w:t>
      </w:r>
      <w:r w:rsidR="00BE65FF" w:rsidRPr="004A06E4">
        <w:rPr>
          <w:rFonts w:cs="Simplified Arabic" w:hint="cs"/>
          <w:sz w:val="28"/>
          <w:szCs w:val="28"/>
          <w:rtl/>
          <w:lang w:eastAsia="ar-TN" w:bidi="ar-TN"/>
        </w:rPr>
        <w:t xml:space="preserve"> وفقا للإجرءات القانونيّة</w:t>
      </w:r>
      <w:r w:rsidR="001D6CE7" w:rsidRPr="004A06E4">
        <w:rPr>
          <w:rFonts w:cs="Simplified Arabic" w:hint="cs"/>
          <w:sz w:val="28"/>
          <w:szCs w:val="28"/>
          <w:rtl/>
          <w:lang w:eastAsia="ar-TN" w:bidi="ar-TN"/>
        </w:rPr>
        <w:t>:...............................</w:t>
      </w:r>
      <w:r w:rsidR="008410F7" w:rsidRPr="004A06E4">
        <w:rPr>
          <w:rFonts w:cs="Simplified Arabic" w:hint="cs"/>
          <w:sz w:val="28"/>
          <w:szCs w:val="28"/>
          <w:rtl/>
          <w:lang w:eastAsia="ar-TN" w:bidi="ar-TN"/>
        </w:rPr>
        <w:t>...</w:t>
      </w:r>
      <w:r w:rsidR="004A06E4">
        <w:rPr>
          <w:rFonts w:cs="Simplified Arabic" w:hint="cs"/>
          <w:sz w:val="28"/>
          <w:szCs w:val="28"/>
          <w:rtl/>
          <w:lang w:eastAsia="ar-TN" w:bidi="ar-TN"/>
        </w:rPr>
        <w:t>.............</w:t>
      </w:r>
    </w:p>
    <w:p w:rsidR="001D6CE7" w:rsidRPr="00675710" w:rsidRDefault="001D6CE7" w:rsidP="00C95875">
      <w:pPr>
        <w:jc w:val="both"/>
        <w:rPr>
          <w:rFonts w:ascii="Arial" w:hAnsi="Arial" w:cs="Arial"/>
          <w:sz w:val="32"/>
          <w:szCs w:val="32"/>
          <w:rtl/>
          <w:lang w:eastAsia="ar-TN" w:bidi="ar-TN"/>
        </w:rPr>
      </w:pPr>
    </w:p>
    <w:p w:rsidR="00C95875" w:rsidRPr="00675710" w:rsidRDefault="00C95875" w:rsidP="00B0227D">
      <w:pPr>
        <w:jc w:val="both"/>
        <w:rPr>
          <w:rFonts w:ascii="Arial" w:hAnsi="Arial" w:cs="Arial"/>
          <w:b/>
          <w:bCs/>
          <w:i/>
          <w:iCs/>
          <w:sz w:val="32"/>
          <w:szCs w:val="32"/>
          <w:u w:val="single"/>
          <w:rtl/>
          <w:lang w:eastAsia="ar-TN" w:bidi="ar-TN"/>
        </w:rPr>
      </w:pPr>
      <w:r w:rsidRPr="00675710">
        <w:rPr>
          <w:rFonts w:ascii="Arial" w:hAnsi="Arial" w:cs="Arial"/>
          <w:b/>
          <w:bCs/>
          <w:i/>
          <w:iCs/>
          <w:sz w:val="32"/>
          <w:szCs w:val="32"/>
          <w:u w:val="single"/>
          <w:rtl/>
          <w:lang w:eastAsia="ar-TN" w:bidi="ar-TN"/>
        </w:rPr>
        <w:t>الشـهــائد العلميــة</w:t>
      </w:r>
      <w:r w:rsidR="00AE157E" w:rsidRPr="00675710">
        <w:rPr>
          <w:rFonts w:ascii="Arial" w:hAnsi="Arial" w:cs="Arial"/>
          <w:b/>
          <w:bCs/>
          <w:i/>
          <w:iCs/>
          <w:sz w:val="32"/>
          <w:szCs w:val="32"/>
          <w:u w:val="single"/>
          <w:rtl/>
          <w:lang w:eastAsia="ar-TN" w:bidi="ar-TN"/>
        </w:rPr>
        <w:t xml:space="preserve"> المتحص</w:t>
      </w:r>
      <w:r w:rsidR="00B0227D" w:rsidRPr="00675710">
        <w:rPr>
          <w:rFonts w:ascii="Arial" w:hAnsi="Arial" w:cs="Arial"/>
          <w:b/>
          <w:bCs/>
          <w:i/>
          <w:iCs/>
          <w:sz w:val="32"/>
          <w:szCs w:val="32"/>
          <w:u w:val="single"/>
          <w:rtl/>
          <w:lang w:eastAsia="ar-TN" w:bidi="ar-TN"/>
        </w:rPr>
        <w:t>ّ</w:t>
      </w:r>
      <w:r w:rsidR="00AE157E" w:rsidRPr="00675710">
        <w:rPr>
          <w:rFonts w:ascii="Arial" w:hAnsi="Arial" w:cs="Arial"/>
          <w:b/>
          <w:bCs/>
          <w:i/>
          <w:iCs/>
          <w:sz w:val="32"/>
          <w:szCs w:val="32"/>
          <w:u w:val="single"/>
          <w:rtl/>
          <w:lang w:eastAsia="ar-TN" w:bidi="ar-TN"/>
        </w:rPr>
        <w:t>ل عليها المترشح</w:t>
      </w:r>
      <w:r w:rsidR="00B0227D" w:rsidRPr="00675710">
        <w:rPr>
          <w:rFonts w:ascii="Arial" w:hAnsi="Arial" w:cs="Arial"/>
          <w:b/>
          <w:bCs/>
          <w:i/>
          <w:iCs/>
          <w:sz w:val="32"/>
          <w:szCs w:val="32"/>
          <w:u w:val="single"/>
          <w:rtl/>
          <w:lang w:eastAsia="ar-TN" w:bidi="ar-TN"/>
        </w:rPr>
        <w:t xml:space="preserve"> :</w:t>
      </w:r>
    </w:p>
    <w:p w:rsidR="00C95875" w:rsidRPr="00675710" w:rsidRDefault="00C95875" w:rsidP="00C95875">
      <w:pPr>
        <w:jc w:val="both"/>
        <w:rPr>
          <w:rFonts w:ascii="Arial" w:hAnsi="Arial" w:cs="Arial"/>
          <w:sz w:val="16"/>
          <w:szCs w:val="16"/>
          <w:rtl/>
          <w:lang w:eastAsia="ar-TN" w:bidi="ar-TN"/>
        </w:rPr>
      </w:pPr>
    </w:p>
    <w:tbl>
      <w:tblPr>
        <w:tblStyle w:val="Grilledutableau"/>
        <w:tblW w:w="9494" w:type="dxa"/>
        <w:tblLayout w:type="fixed"/>
        <w:tblLook w:val="0000"/>
      </w:tblPr>
      <w:tblGrid>
        <w:gridCol w:w="3165"/>
        <w:gridCol w:w="3165"/>
        <w:gridCol w:w="3164"/>
      </w:tblGrid>
      <w:tr w:rsidR="00C95875" w:rsidRPr="00675710" w:rsidTr="003D4E11">
        <w:tc>
          <w:tcPr>
            <w:tcW w:w="3165" w:type="dxa"/>
            <w:shd w:val="clear" w:color="auto" w:fill="808080" w:themeFill="background1" w:themeFillShade="80"/>
          </w:tcPr>
          <w:p w:rsidR="00C95875" w:rsidRPr="00675710" w:rsidRDefault="00C95875" w:rsidP="00780A57">
            <w:pPr>
              <w:jc w:val="center"/>
              <w:rPr>
                <w:rFonts w:ascii="Arial" w:hAnsi="Arial" w:cs="Arial"/>
                <w:i/>
                <w:iCs/>
                <w:sz w:val="28"/>
                <w:szCs w:val="28"/>
                <w:lang w:eastAsia="ar-TN" w:bidi="ar-TN"/>
              </w:rPr>
            </w:pPr>
            <w:r w:rsidRPr="00675710">
              <w:rPr>
                <w:rFonts w:ascii="Arial" w:hAnsi="Arial" w:cs="Arial"/>
                <w:i/>
                <w:iCs/>
                <w:sz w:val="28"/>
                <w:szCs w:val="28"/>
                <w:rtl/>
                <w:lang w:eastAsia="ar-TN" w:bidi="ar-TN"/>
              </w:rPr>
              <w:t>سنة التـخـر</w:t>
            </w:r>
            <w:r w:rsidR="00B0227D" w:rsidRPr="00675710">
              <w:rPr>
                <w:rFonts w:ascii="Arial" w:hAnsi="Arial" w:cs="Arial"/>
                <w:i/>
                <w:iCs/>
                <w:sz w:val="28"/>
                <w:szCs w:val="28"/>
                <w:rtl/>
                <w:lang w:eastAsia="ar-TN" w:bidi="ar-TN"/>
              </w:rPr>
              <w:t>ّ</w:t>
            </w:r>
            <w:r w:rsidRPr="00675710">
              <w:rPr>
                <w:rFonts w:ascii="Arial" w:hAnsi="Arial" w:cs="Arial"/>
                <w:i/>
                <w:iCs/>
                <w:sz w:val="28"/>
                <w:szCs w:val="28"/>
                <w:rtl/>
                <w:lang w:eastAsia="ar-TN" w:bidi="ar-TN"/>
              </w:rPr>
              <w:t>ج</w:t>
            </w:r>
          </w:p>
        </w:tc>
        <w:tc>
          <w:tcPr>
            <w:tcW w:w="3165" w:type="dxa"/>
            <w:shd w:val="clear" w:color="auto" w:fill="808080" w:themeFill="background1" w:themeFillShade="80"/>
          </w:tcPr>
          <w:p w:rsidR="00C95875" w:rsidRPr="00675710" w:rsidRDefault="00C95875" w:rsidP="0080167C">
            <w:pPr>
              <w:jc w:val="center"/>
              <w:rPr>
                <w:rFonts w:ascii="Arial" w:hAnsi="Arial" w:cs="Arial"/>
                <w:i/>
                <w:iCs/>
                <w:sz w:val="28"/>
                <w:szCs w:val="28"/>
              </w:rPr>
            </w:pPr>
            <w:r w:rsidRPr="00675710">
              <w:rPr>
                <w:rFonts w:ascii="Arial" w:hAnsi="Arial" w:cs="Arial"/>
                <w:i/>
                <w:iCs/>
                <w:sz w:val="28"/>
                <w:szCs w:val="28"/>
                <w:rtl/>
                <w:lang w:eastAsia="ar-TN" w:bidi="ar-TN"/>
              </w:rPr>
              <w:t xml:space="preserve">المؤسسة </w:t>
            </w:r>
            <w:r w:rsidR="0080167C" w:rsidRPr="00675710">
              <w:rPr>
                <w:rFonts w:ascii="Arial" w:hAnsi="Arial" w:cs="Arial"/>
                <w:i/>
                <w:iCs/>
                <w:sz w:val="28"/>
                <w:szCs w:val="28"/>
                <w:rtl/>
                <w:lang w:eastAsia="ar-TN" w:bidi="ar-TN"/>
              </w:rPr>
              <w:t>الجامعية</w:t>
            </w:r>
          </w:p>
        </w:tc>
        <w:tc>
          <w:tcPr>
            <w:tcW w:w="3164" w:type="dxa"/>
            <w:shd w:val="clear" w:color="auto" w:fill="808080" w:themeFill="background1" w:themeFillShade="80"/>
          </w:tcPr>
          <w:p w:rsidR="00C95875" w:rsidRPr="00675710" w:rsidRDefault="00C95875" w:rsidP="00780A57">
            <w:pPr>
              <w:jc w:val="center"/>
              <w:rPr>
                <w:rFonts w:ascii="Arial" w:hAnsi="Arial" w:cs="Arial"/>
                <w:i/>
                <w:iCs/>
                <w:sz w:val="28"/>
                <w:szCs w:val="28"/>
                <w:lang w:eastAsia="ar-TN" w:bidi="ar-TN"/>
              </w:rPr>
            </w:pPr>
            <w:r w:rsidRPr="00675710">
              <w:rPr>
                <w:rFonts w:ascii="Arial" w:hAnsi="Arial" w:cs="Arial"/>
                <w:i/>
                <w:iCs/>
                <w:sz w:val="28"/>
                <w:szCs w:val="28"/>
                <w:rtl/>
                <w:lang w:eastAsia="ar-TN" w:bidi="ar-TN"/>
              </w:rPr>
              <w:t>الشهـادة العلميّة</w:t>
            </w:r>
          </w:p>
        </w:tc>
      </w:tr>
      <w:tr w:rsidR="003D4E11" w:rsidRPr="00675710" w:rsidTr="003D4E11">
        <w:trPr>
          <w:trHeight w:val="482"/>
        </w:trPr>
        <w:tc>
          <w:tcPr>
            <w:tcW w:w="3165" w:type="dxa"/>
          </w:tcPr>
          <w:p w:rsidR="003D4E11" w:rsidRPr="00675710" w:rsidRDefault="003D4E11" w:rsidP="00780A57">
            <w:pPr>
              <w:jc w:val="both"/>
              <w:rPr>
                <w:rFonts w:ascii="Arial" w:hAnsi="Arial" w:cs="Arial"/>
                <w:sz w:val="32"/>
                <w:szCs w:val="32"/>
              </w:rPr>
            </w:pPr>
          </w:p>
        </w:tc>
        <w:tc>
          <w:tcPr>
            <w:tcW w:w="3165" w:type="dxa"/>
          </w:tcPr>
          <w:p w:rsidR="003D4E11" w:rsidRPr="00675710" w:rsidRDefault="003D4E11" w:rsidP="003D4E11">
            <w:pPr>
              <w:rPr>
                <w:rFonts w:ascii="Arial" w:hAnsi="Arial" w:cs="Arial"/>
                <w:sz w:val="32"/>
                <w:szCs w:val="32"/>
              </w:rPr>
            </w:pPr>
          </w:p>
        </w:tc>
        <w:tc>
          <w:tcPr>
            <w:tcW w:w="3164" w:type="dxa"/>
          </w:tcPr>
          <w:p w:rsidR="003D4E11" w:rsidRPr="00675710" w:rsidRDefault="003D4E11" w:rsidP="003D4E11">
            <w:pPr>
              <w:rPr>
                <w:rFonts w:ascii="Arial" w:hAnsi="Arial" w:cs="Arial"/>
                <w:sz w:val="32"/>
                <w:szCs w:val="32"/>
              </w:rPr>
            </w:pPr>
          </w:p>
        </w:tc>
      </w:tr>
      <w:tr w:rsidR="003D4E11" w:rsidRPr="00675710" w:rsidTr="003D4E11">
        <w:trPr>
          <w:trHeight w:val="482"/>
        </w:trPr>
        <w:tc>
          <w:tcPr>
            <w:tcW w:w="3165" w:type="dxa"/>
          </w:tcPr>
          <w:p w:rsidR="003D4E11" w:rsidRPr="00675710" w:rsidRDefault="003D4E11" w:rsidP="00780A57">
            <w:pPr>
              <w:jc w:val="both"/>
              <w:rPr>
                <w:rFonts w:ascii="Arial" w:hAnsi="Arial" w:cs="Arial"/>
                <w:sz w:val="32"/>
                <w:szCs w:val="32"/>
              </w:rPr>
            </w:pPr>
          </w:p>
        </w:tc>
        <w:tc>
          <w:tcPr>
            <w:tcW w:w="3165" w:type="dxa"/>
          </w:tcPr>
          <w:p w:rsidR="003D4E11" w:rsidRPr="00675710" w:rsidRDefault="003D4E11" w:rsidP="003D4E11">
            <w:pPr>
              <w:rPr>
                <w:rFonts w:ascii="Arial" w:hAnsi="Arial" w:cs="Arial"/>
                <w:sz w:val="32"/>
                <w:szCs w:val="32"/>
              </w:rPr>
            </w:pPr>
          </w:p>
        </w:tc>
        <w:tc>
          <w:tcPr>
            <w:tcW w:w="3164" w:type="dxa"/>
          </w:tcPr>
          <w:p w:rsidR="003D4E11" w:rsidRPr="00675710" w:rsidRDefault="003D4E11" w:rsidP="003D4E11">
            <w:pPr>
              <w:rPr>
                <w:rFonts w:ascii="Arial" w:hAnsi="Arial" w:cs="Arial"/>
                <w:sz w:val="32"/>
                <w:szCs w:val="32"/>
              </w:rPr>
            </w:pPr>
          </w:p>
        </w:tc>
      </w:tr>
      <w:tr w:rsidR="003D4E11" w:rsidRPr="00675710" w:rsidTr="003D4E11">
        <w:trPr>
          <w:trHeight w:val="482"/>
        </w:trPr>
        <w:tc>
          <w:tcPr>
            <w:tcW w:w="3165" w:type="dxa"/>
          </w:tcPr>
          <w:p w:rsidR="003D4E11" w:rsidRPr="00675710" w:rsidRDefault="003D4E11" w:rsidP="00780A57">
            <w:pPr>
              <w:jc w:val="both"/>
              <w:rPr>
                <w:rFonts w:ascii="Arial" w:hAnsi="Arial" w:cs="Arial"/>
                <w:sz w:val="32"/>
                <w:szCs w:val="32"/>
              </w:rPr>
            </w:pPr>
          </w:p>
        </w:tc>
        <w:tc>
          <w:tcPr>
            <w:tcW w:w="3165" w:type="dxa"/>
          </w:tcPr>
          <w:p w:rsidR="003D4E11" w:rsidRPr="00675710" w:rsidRDefault="003D4E11" w:rsidP="003D4E11">
            <w:pPr>
              <w:rPr>
                <w:rFonts w:ascii="Arial" w:hAnsi="Arial" w:cs="Arial"/>
                <w:sz w:val="32"/>
                <w:szCs w:val="32"/>
              </w:rPr>
            </w:pPr>
          </w:p>
        </w:tc>
        <w:tc>
          <w:tcPr>
            <w:tcW w:w="3164" w:type="dxa"/>
          </w:tcPr>
          <w:p w:rsidR="003D4E11" w:rsidRPr="00675710" w:rsidRDefault="003D4E11" w:rsidP="003D4E11">
            <w:pPr>
              <w:rPr>
                <w:rFonts w:ascii="Arial" w:hAnsi="Arial" w:cs="Arial"/>
                <w:sz w:val="32"/>
                <w:szCs w:val="32"/>
              </w:rPr>
            </w:pPr>
          </w:p>
        </w:tc>
      </w:tr>
      <w:tr w:rsidR="003D4E11" w:rsidRPr="00675710" w:rsidTr="003D4E11">
        <w:trPr>
          <w:trHeight w:val="482"/>
        </w:trPr>
        <w:tc>
          <w:tcPr>
            <w:tcW w:w="3165" w:type="dxa"/>
          </w:tcPr>
          <w:p w:rsidR="003D4E11" w:rsidRPr="00675710" w:rsidRDefault="003D4E11" w:rsidP="00780A57">
            <w:pPr>
              <w:jc w:val="both"/>
              <w:rPr>
                <w:rFonts w:ascii="Arial" w:hAnsi="Arial" w:cs="Arial"/>
                <w:sz w:val="32"/>
                <w:szCs w:val="32"/>
              </w:rPr>
            </w:pPr>
          </w:p>
        </w:tc>
        <w:tc>
          <w:tcPr>
            <w:tcW w:w="3165" w:type="dxa"/>
          </w:tcPr>
          <w:p w:rsidR="003D4E11" w:rsidRPr="00675710" w:rsidRDefault="003D4E11" w:rsidP="003D4E11">
            <w:pPr>
              <w:rPr>
                <w:rFonts w:ascii="Arial" w:hAnsi="Arial" w:cs="Arial"/>
                <w:sz w:val="32"/>
                <w:szCs w:val="32"/>
              </w:rPr>
            </w:pPr>
          </w:p>
        </w:tc>
        <w:tc>
          <w:tcPr>
            <w:tcW w:w="3164" w:type="dxa"/>
          </w:tcPr>
          <w:p w:rsidR="003D4E11" w:rsidRPr="00675710" w:rsidRDefault="003D4E11" w:rsidP="003D4E11">
            <w:pPr>
              <w:rPr>
                <w:rFonts w:ascii="Arial" w:hAnsi="Arial" w:cs="Arial"/>
                <w:sz w:val="32"/>
                <w:szCs w:val="32"/>
              </w:rPr>
            </w:pPr>
          </w:p>
        </w:tc>
      </w:tr>
      <w:tr w:rsidR="003D4E11" w:rsidRPr="00675710" w:rsidTr="003D4E11">
        <w:trPr>
          <w:trHeight w:val="482"/>
        </w:trPr>
        <w:tc>
          <w:tcPr>
            <w:tcW w:w="3165" w:type="dxa"/>
          </w:tcPr>
          <w:p w:rsidR="003D4E11" w:rsidRPr="00675710" w:rsidRDefault="003D4E11" w:rsidP="00780A57">
            <w:pPr>
              <w:jc w:val="both"/>
              <w:rPr>
                <w:rFonts w:ascii="Arial" w:hAnsi="Arial" w:cs="Arial"/>
                <w:sz w:val="32"/>
                <w:szCs w:val="32"/>
              </w:rPr>
            </w:pPr>
          </w:p>
        </w:tc>
        <w:tc>
          <w:tcPr>
            <w:tcW w:w="3165" w:type="dxa"/>
          </w:tcPr>
          <w:p w:rsidR="003D4E11" w:rsidRPr="00675710" w:rsidRDefault="003D4E11" w:rsidP="003D4E11">
            <w:pPr>
              <w:rPr>
                <w:rFonts w:ascii="Arial" w:hAnsi="Arial" w:cs="Arial"/>
                <w:sz w:val="32"/>
                <w:szCs w:val="32"/>
              </w:rPr>
            </w:pPr>
          </w:p>
        </w:tc>
        <w:tc>
          <w:tcPr>
            <w:tcW w:w="3164" w:type="dxa"/>
          </w:tcPr>
          <w:p w:rsidR="003D4E11" w:rsidRPr="00675710" w:rsidRDefault="003D4E11" w:rsidP="003D4E11">
            <w:pPr>
              <w:rPr>
                <w:rFonts w:ascii="Arial" w:hAnsi="Arial" w:cs="Arial"/>
                <w:sz w:val="32"/>
                <w:szCs w:val="32"/>
              </w:rPr>
            </w:pPr>
          </w:p>
        </w:tc>
      </w:tr>
      <w:tr w:rsidR="003D4E11" w:rsidRPr="00675710" w:rsidTr="003D4E11">
        <w:trPr>
          <w:trHeight w:val="482"/>
        </w:trPr>
        <w:tc>
          <w:tcPr>
            <w:tcW w:w="3165" w:type="dxa"/>
          </w:tcPr>
          <w:p w:rsidR="003D4E11" w:rsidRPr="00675710" w:rsidRDefault="003D4E11" w:rsidP="00780A57">
            <w:pPr>
              <w:jc w:val="both"/>
              <w:rPr>
                <w:rFonts w:ascii="Arial" w:hAnsi="Arial" w:cs="Arial"/>
                <w:sz w:val="32"/>
                <w:szCs w:val="32"/>
              </w:rPr>
            </w:pPr>
          </w:p>
        </w:tc>
        <w:tc>
          <w:tcPr>
            <w:tcW w:w="3165" w:type="dxa"/>
          </w:tcPr>
          <w:p w:rsidR="003D4E11" w:rsidRPr="00675710" w:rsidRDefault="003D4E11" w:rsidP="003D4E11">
            <w:pPr>
              <w:rPr>
                <w:rFonts w:ascii="Arial" w:hAnsi="Arial" w:cs="Arial"/>
                <w:sz w:val="32"/>
                <w:szCs w:val="32"/>
              </w:rPr>
            </w:pPr>
          </w:p>
        </w:tc>
        <w:tc>
          <w:tcPr>
            <w:tcW w:w="3164" w:type="dxa"/>
          </w:tcPr>
          <w:p w:rsidR="003D4E11" w:rsidRPr="00675710" w:rsidRDefault="003D4E11" w:rsidP="003D4E11">
            <w:pPr>
              <w:rPr>
                <w:rFonts w:ascii="Arial" w:hAnsi="Arial" w:cs="Arial"/>
                <w:sz w:val="32"/>
                <w:szCs w:val="32"/>
              </w:rPr>
            </w:pPr>
          </w:p>
        </w:tc>
      </w:tr>
      <w:tr w:rsidR="00C95875" w:rsidRPr="00675710" w:rsidTr="003D4E11">
        <w:trPr>
          <w:trHeight w:val="482"/>
        </w:trPr>
        <w:tc>
          <w:tcPr>
            <w:tcW w:w="3165" w:type="dxa"/>
          </w:tcPr>
          <w:p w:rsidR="00C95875" w:rsidRPr="00675710" w:rsidRDefault="00C95875" w:rsidP="00780A57">
            <w:pPr>
              <w:jc w:val="both"/>
              <w:rPr>
                <w:rFonts w:ascii="Arial" w:hAnsi="Arial" w:cs="Arial"/>
                <w:sz w:val="32"/>
                <w:szCs w:val="32"/>
              </w:rPr>
            </w:pPr>
          </w:p>
        </w:tc>
        <w:tc>
          <w:tcPr>
            <w:tcW w:w="3165" w:type="dxa"/>
          </w:tcPr>
          <w:p w:rsidR="00C95875" w:rsidRPr="00675710" w:rsidRDefault="00C95875" w:rsidP="003D4E11">
            <w:pPr>
              <w:rPr>
                <w:rFonts w:ascii="Arial" w:hAnsi="Arial" w:cs="Arial"/>
                <w:sz w:val="32"/>
                <w:szCs w:val="32"/>
              </w:rPr>
            </w:pPr>
          </w:p>
        </w:tc>
        <w:tc>
          <w:tcPr>
            <w:tcW w:w="3164" w:type="dxa"/>
          </w:tcPr>
          <w:p w:rsidR="00C95875" w:rsidRPr="00675710" w:rsidRDefault="00C95875" w:rsidP="003D4E11">
            <w:pPr>
              <w:rPr>
                <w:rFonts w:ascii="Arial" w:hAnsi="Arial" w:cs="Arial"/>
                <w:sz w:val="32"/>
                <w:szCs w:val="32"/>
              </w:rPr>
            </w:pPr>
          </w:p>
        </w:tc>
      </w:tr>
      <w:tr w:rsidR="003D4E11" w:rsidRPr="00675710" w:rsidTr="003D4E11">
        <w:trPr>
          <w:trHeight w:val="482"/>
        </w:trPr>
        <w:tc>
          <w:tcPr>
            <w:tcW w:w="3165" w:type="dxa"/>
          </w:tcPr>
          <w:p w:rsidR="003D4E11" w:rsidRPr="00675710" w:rsidRDefault="003D4E11" w:rsidP="00780A57">
            <w:pPr>
              <w:jc w:val="both"/>
              <w:rPr>
                <w:rFonts w:ascii="Arial" w:hAnsi="Arial" w:cs="Arial"/>
                <w:sz w:val="32"/>
                <w:szCs w:val="32"/>
              </w:rPr>
            </w:pPr>
          </w:p>
        </w:tc>
        <w:tc>
          <w:tcPr>
            <w:tcW w:w="3165" w:type="dxa"/>
          </w:tcPr>
          <w:p w:rsidR="003D4E11" w:rsidRPr="00675710" w:rsidRDefault="003D4E11" w:rsidP="003D4E11">
            <w:pPr>
              <w:rPr>
                <w:rFonts w:ascii="Arial" w:hAnsi="Arial" w:cs="Arial"/>
                <w:sz w:val="32"/>
                <w:szCs w:val="32"/>
              </w:rPr>
            </w:pPr>
          </w:p>
        </w:tc>
        <w:tc>
          <w:tcPr>
            <w:tcW w:w="3164" w:type="dxa"/>
          </w:tcPr>
          <w:p w:rsidR="003D4E11" w:rsidRPr="00675710" w:rsidRDefault="003D4E11" w:rsidP="003D4E11">
            <w:pPr>
              <w:rPr>
                <w:rFonts w:ascii="Arial" w:hAnsi="Arial" w:cs="Arial"/>
                <w:sz w:val="32"/>
                <w:szCs w:val="32"/>
              </w:rPr>
            </w:pPr>
          </w:p>
        </w:tc>
      </w:tr>
      <w:tr w:rsidR="003D4E11" w:rsidRPr="00675710" w:rsidTr="003D4E11">
        <w:trPr>
          <w:trHeight w:val="482"/>
        </w:trPr>
        <w:tc>
          <w:tcPr>
            <w:tcW w:w="3165" w:type="dxa"/>
          </w:tcPr>
          <w:p w:rsidR="003D4E11" w:rsidRPr="00675710" w:rsidRDefault="003D4E11" w:rsidP="00780A57">
            <w:pPr>
              <w:jc w:val="both"/>
              <w:rPr>
                <w:rFonts w:ascii="Arial" w:hAnsi="Arial" w:cs="Arial"/>
                <w:sz w:val="32"/>
                <w:szCs w:val="32"/>
              </w:rPr>
            </w:pPr>
          </w:p>
        </w:tc>
        <w:tc>
          <w:tcPr>
            <w:tcW w:w="3165" w:type="dxa"/>
          </w:tcPr>
          <w:p w:rsidR="003D4E11" w:rsidRPr="00675710" w:rsidRDefault="003D4E11" w:rsidP="003D4E11">
            <w:pPr>
              <w:rPr>
                <w:rFonts w:ascii="Arial" w:hAnsi="Arial" w:cs="Arial"/>
                <w:sz w:val="32"/>
                <w:szCs w:val="32"/>
              </w:rPr>
            </w:pPr>
          </w:p>
        </w:tc>
        <w:tc>
          <w:tcPr>
            <w:tcW w:w="3164" w:type="dxa"/>
          </w:tcPr>
          <w:p w:rsidR="003D4E11" w:rsidRPr="00675710" w:rsidRDefault="003D4E11" w:rsidP="003D4E11">
            <w:pPr>
              <w:rPr>
                <w:rFonts w:ascii="Arial" w:hAnsi="Arial" w:cs="Arial"/>
                <w:sz w:val="32"/>
                <w:szCs w:val="32"/>
              </w:rPr>
            </w:pPr>
          </w:p>
        </w:tc>
      </w:tr>
    </w:tbl>
    <w:p w:rsidR="00C95875" w:rsidRPr="00675710" w:rsidRDefault="00C95875" w:rsidP="00C95875">
      <w:pPr>
        <w:jc w:val="both"/>
        <w:rPr>
          <w:rFonts w:ascii="Arial" w:hAnsi="Arial" w:cs="Arial"/>
          <w:sz w:val="16"/>
          <w:szCs w:val="16"/>
          <w:rtl/>
          <w:lang w:eastAsia="ar-TN" w:bidi="ar-TN"/>
        </w:rPr>
      </w:pPr>
    </w:p>
    <w:p w:rsidR="00C95875" w:rsidRPr="00675710" w:rsidRDefault="00C95875" w:rsidP="00C95875">
      <w:pPr>
        <w:jc w:val="both"/>
        <w:rPr>
          <w:rFonts w:ascii="Arial" w:hAnsi="Arial" w:cs="Arial"/>
          <w:b/>
          <w:bCs/>
          <w:i/>
          <w:iCs/>
          <w:sz w:val="32"/>
          <w:szCs w:val="32"/>
          <w:u w:val="single"/>
          <w:rtl/>
          <w:lang w:eastAsia="ar-TN" w:bidi="ar-TN"/>
        </w:rPr>
      </w:pPr>
      <w:r w:rsidRPr="00675710">
        <w:rPr>
          <w:rFonts w:ascii="Arial" w:hAnsi="Arial" w:cs="Arial"/>
          <w:b/>
          <w:bCs/>
          <w:i/>
          <w:iCs/>
          <w:sz w:val="32"/>
          <w:szCs w:val="32"/>
          <w:u w:val="single"/>
          <w:rtl/>
          <w:lang w:eastAsia="ar-TN" w:bidi="ar-TN"/>
        </w:rPr>
        <w:t>ملخّص الخبرة العامّة في المحاماة</w:t>
      </w:r>
      <w:r w:rsidR="00CD3D8C" w:rsidRPr="00675710">
        <w:rPr>
          <w:rFonts w:ascii="Arial" w:hAnsi="Arial" w:cs="Arial"/>
          <w:b/>
          <w:bCs/>
          <w:i/>
          <w:iCs/>
          <w:sz w:val="32"/>
          <w:szCs w:val="32"/>
          <w:u w:val="single"/>
          <w:rtl/>
          <w:lang w:eastAsia="ar-TN" w:bidi="ar-TN"/>
        </w:rPr>
        <w:t xml:space="preserve"> :</w:t>
      </w:r>
    </w:p>
    <w:p w:rsidR="00C95875" w:rsidRPr="00675710" w:rsidRDefault="00C95875" w:rsidP="00C95875">
      <w:pPr>
        <w:jc w:val="both"/>
        <w:rPr>
          <w:rFonts w:ascii="Arial" w:hAnsi="Arial" w:cs="Arial"/>
          <w:sz w:val="16"/>
          <w:szCs w:val="16"/>
          <w:rtl/>
          <w:lang w:eastAsia="ar-TN" w:bidi="ar-TN"/>
        </w:rPr>
      </w:pPr>
    </w:p>
    <w:tbl>
      <w:tblPr>
        <w:tblStyle w:val="Grilledutableau"/>
        <w:tblW w:w="9490" w:type="dxa"/>
        <w:tblLayout w:type="fixed"/>
        <w:tblLook w:val="0000"/>
      </w:tblPr>
      <w:tblGrid>
        <w:gridCol w:w="2110"/>
        <w:gridCol w:w="2410"/>
        <w:gridCol w:w="1701"/>
        <w:gridCol w:w="3269"/>
      </w:tblGrid>
      <w:tr w:rsidR="00C95875" w:rsidRPr="00675710" w:rsidTr="00DB2761">
        <w:trPr>
          <w:trHeight w:val="430"/>
        </w:trPr>
        <w:tc>
          <w:tcPr>
            <w:tcW w:w="2110" w:type="dxa"/>
            <w:shd w:val="clear" w:color="auto" w:fill="808080" w:themeFill="background1" w:themeFillShade="80"/>
          </w:tcPr>
          <w:p w:rsidR="00C95875" w:rsidRPr="00675710" w:rsidRDefault="00C95875" w:rsidP="00780A57">
            <w:pPr>
              <w:jc w:val="center"/>
              <w:rPr>
                <w:rFonts w:ascii="Arial" w:hAnsi="Arial" w:cs="Arial"/>
                <w:b/>
                <w:bCs/>
                <w:i/>
                <w:iCs/>
                <w:rtl/>
                <w:lang w:eastAsia="ar-TN" w:bidi="ar-TN"/>
              </w:rPr>
            </w:pPr>
          </w:p>
          <w:p w:rsidR="00C95875" w:rsidRPr="00675710" w:rsidRDefault="007E3CB7" w:rsidP="00780A57">
            <w:pPr>
              <w:jc w:val="center"/>
              <w:rPr>
                <w:rFonts w:ascii="Arial" w:hAnsi="Arial" w:cs="Arial"/>
                <w:b/>
                <w:bCs/>
                <w:i/>
                <w:iCs/>
                <w:lang w:eastAsia="ar-TN" w:bidi="ar-TN"/>
              </w:rPr>
            </w:pPr>
            <w:r w:rsidRPr="00675710">
              <w:rPr>
                <w:rFonts w:ascii="Arial" w:hAnsi="Arial" w:cs="Arial"/>
                <w:b/>
                <w:bCs/>
                <w:i/>
                <w:iCs/>
                <w:rtl/>
                <w:lang w:eastAsia="ar-TN" w:bidi="ar-TN"/>
              </w:rPr>
              <w:t>النتائج المحقّقة أو نتائج الأعمال المنجزة</w:t>
            </w:r>
          </w:p>
        </w:tc>
        <w:tc>
          <w:tcPr>
            <w:tcW w:w="2410" w:type="dxa"/>
            <w:shd w:val="clear" w:color="auto" w:fill="808080" w:themeFill="background1" w:themeFillShade="80"/>
          </w:tcPr>
          <w:p w:rsidR="00C95875" w:rsidRPr="00675710" w:rsidRDefault="00C95875" w:rsidP="00780A57">
            <w:pPr>
              <w:jc w:val="center"/>
              <w:rPr>
                <w:rFonts w:ascii="Arial" w:hAnsi="Arial" w:cs="Arial"/>
                <w:b/>
                <w:bCs/>
                <w:i/>
                <w:iCs/>
                <w:rtl/>
                <w:lang w:eastAsia="ar-TN" w:bidi="ar-TN"/>
              </w:rPr>
            </w:pPr>
          </w:p>
          <w:p w:rsidR="00C95875" w:rsidRPr="00675710" w:rsidRDefault="007E3CB7" w:rsidP="006120D9">
            <w:pPr>
              <w:jc w:val="center"/>
              <w:rPr>
                <w:rFonts w:ascii="Arial" w:hAnsi="Arial" w:cs="Arial"/>
                <w:b/>
                <w:bCs/>
                <w:i/>
                <w:iCs/>
                <w:lang w:eastAsia="ar-TN" w:bidi="ar-TN"/>
              </w:rPr>
            </w:pPr>
            <w:r w:rsidRPr="00675710">
              <w:rPr>
                <w:rFonts w:ascii="Arial" w:hAnsi="Arial" w:cs="Arial"/>
                <w:b/>
                <w:bCs/>
                <w:i/>
                <w:iCs/>
                <w:rtl/>
                <w:lang w:eastAsia="ar-TN" w:bidi="ar-TN"/>
              </w:rPr>
              <w:t xml:space="preserve">تاريخ </w:t>
            </w:r>
            <w:r w:rsidR="006120D9" w:rsidRPr="00675710">
              <w:rPr>
                <w:rFonts w:ascii="Arial" w:hAnsi="Arial" w:cs="Arial"/>
                <w:b/>
                <w:bCs/>
                <w:i/>
                <w:iCs/>
                <w:rtl/>
                <w:lang w:eastAsia="ar-TN" w:bidi="ar-TN"/>
              </w:rPr>
              <w:t xml:space="preserve">إنجاز </w:t>
            </w:r>
            <w:r w:rsidRPr="00675710">
              <w:rPr>
                <w:rFonts w:ascii="Arial" w:hAnsi="Arial" w:cs="Arial"/>
                <w:b/>
                <w:bCs/>
                <w:i/>
                <w:iCs/>
                <w:rtl/>
                <w:lang w:eastAsia="ar-TN" w:bidi="ar-TN"/>
              </w:rPr>
              <w:t xml:space="preserve">هذه الأعمال </w:t>
            </w:r>
          </w:p>
        </w:tc>
        <w:tc>
          <w:tcPr>
            <w:tcW w:w="1701" w:type="dxa"/>
            <w:shd w:val="clear" w:color="auto" w:fill="808080" w:themeFill="background1" w:themeFillShade="80"/>
          </w:tcPr>
          <w:p w:rsidR="00C95875" w:rsidRPr="00675710" w:rsidRDefault="00C95875" w:rsidP="00780A57">
            <w:pPr>
              <w:jc w:val="center"/>
              <w:rPr>
                <w:rFonts w:ascii="Arial" w:hAnsi="Arial" w:cs="Arial"/>
                <w:b/>
                <w:bCs/>
                <w:i/>
                <w:iCs/>
                <w:rtl/>
                <w:lang w:eastAsia="ar-TN" w:bidi="ar-TN"/>
              </w:rPr>
            </w:pPr>
          </w:p>
          <w:p w:rsidR="00C95875" w:rsidRPr="00675710" w:rsidRDefault="00AE157E" w:rsidP="003D4E11">
            <w:pPr>
              <w:jc w:val="center"/>
              <w:rPr>
                <w:rFonts w:ascii="Arial" w:hAnsi="Arial" w:cs="Arial"/>
                <w:b/>
                <w:bCs/>
                <w:i/>
                <w:iCs/>
                <w:lang w:eastAsia="ar-TN" w:bidi="ar-TN"/>
              </w:rPr>
            </w:pPr>
            <w:r w:rsidRPr="00675710">
              <w:rPr>
                <w:rFonts w:ascii="Arial" w:hAnsi="Arial" w:cs="Arial"/>
                <w:b/>
                <w:bCs/>
                <w:i/>
                <w:iCs/>
                <w:rtl/>
                <w:lang w:eastAsia="ar-TN" w:bidi="ar-TN"/>
              </w:rPr>
              <w:t xml:space="preserve">ميدان النزاع </w:t>
            </w:r>
          </w:p>
        </w:tc>
        <w:tc>
          <w:tcPr>
            <w:tcW w:w="3269" w:type="dxa"/>
            <w:shd w:val="clear" w:color="auto" w:fill="808080" w:themeFill="background1" w:themeFillShade="80"/>
          </w:tcPr>
          <w:p w:rsidR="00C95875" w:rsidRPr="00675710" w:rsidRDefault="00586126" w:rsidP="003D4E11">
            <w:pPr>
              <w:jc w:val="center"/>
              <w:rPr>
                <w:rFonts w:ascii="Arial" w:hAnsi="Arial" w:cs="Arial"/>
                <w:b/>
                <w:bCs/>
                <w:i/>
                <w:iCs/>
                <w:lang w:eastAsia="ar-TN" w:bidi="ar-TN"/>
              </w:rPr>
            </w:pPr>
            <w:r w:rsidRPr="00675710">
              <w:rPr>
                <w:rFonts w:ascii="Arial" w:hAnsi="Arial" w:cs="Arial"/>
                <w:b/>
                <w:bCs/>
                <w:i/>
                <w:iCs/>
                <w:rtl/>
                <w:lang w:eastAsia="ar-TN" w:bidi="ar-TN"/>
              </w:rPr>
              <w:t xml:space="preserve">الهيكل العمومي </w:t>
            </w:r>
            <w:r w:rsidR="00C95875" w:rsidRPr="00675710">
              <w:rPr>
                <w:rFonts w:ascii="Arial" w:hAnsi="Arial" w:cs="Arial"/>
                <w:b/>
                <w:bCs/>
                <w:i/>
                <w:iCs/>
                <w:rtl/>
                <w:lang w:eastAsia="ar-TN" w:bidi="ar-TN"/>
              </w:rPr>
              <w:t xml:space="preserve">أو </w:t>
            </w:r>
            <w:r w:rsidR="00AE157E" w:rsidRPr="00675710">
              <w:rPr>
                <w:rFonts w:ascii="Arial" w:hAnsi="Arial" w:cs="Arial"/>
                <w:b/>
                <w:bCs/>
                <w:i/>
                <w:iCs/>
                <w:rtl/>
                <w:lang w:eastAsia="ar-TN" w:bidi="ar-TN"/>
              </w:rPr>
              <w:t>ال</w:t>
            </w:r>
            <w:r w:rsidR="00C95875" w:rsidRPr="00675710">
              <w:rPr>
                <w:rFonts w:ascii="Arial" w:hAnsi="Arial" w:cs="Arial"/>
                <w:b/>
                <w:bCs/>
                <w:i/>
                <w:iCs/>
                <w:rtl/>
                <w:lang w:eastAsia="ar-TN" w:bidi="ar-TN"/>
              </w:rPr>
              <w:t>شركة</w:t>
            </w:r>
            <w:r w:rsidR="00AE157E" w:rsidRPr="00675710">
              <w:rPr>
                <w:rFonts w:ascii="Arial" w:hAnsi="Arial" w:cs="Arial"/>
                <w:b/>
                <w:bCs/>
                <w:i/>
                <w:iCs/>
                <w:rtl/>
                <w:lang w:eastAsia="ar-TN" w:bidi="ar-TN"/>
              </w:rPr>
              <w:t xml:space="preserve"> الناشطة في</w:t>
            </w:r>
            <w:r w:rsidR="00C95875" w:rsidRPr="00675710">
              <w:rPr>
                <w:rFonts w:ascii="Arial" w:hAnsi="Arial" w:cs="Arial"/>
                <w:b/>
                <w:bCs/>
                <w:i/>
                <w:iCs/>
                <w:rtl/>
                <w:lang w:eastAsia="ar-TN" w:bidi="ar-TN"/>
              </w:rPr>
              <w:t xml:space="preserve"> القطاع الخاص</w:t>
            </w:r>
            <w:r w:rsidR="006120D9" w:rsidRPr="00675710">
              <w:rPr>
                <w:rFonts w:ascii="Arial" w:hAnsi="Arial" w:cs="Arial"/>
                <w:b/>
                <w:bCs/>
                <w:i/>
                <w:iCs/>
                <w:rtl/>
                <w:lang w:eastAsia="ar-TN" w:bidi="ar-TN"/>
              </w:rPr>
              <w:t xml:space="preserve"> التي قام المحامي أو شركة المحاماة بنيابتها</w:t>
            </w:r>
          </w:p>
        </w:tc>
      </w:tr>
      <w:tr w:rsidR="00C95875" w:rsidRPr="00675710" w:rsidTr="00DB2761">
        <w:trPr>
          <w:trHeight w:val="294"/>
        </w:trPr>
        <w:tc>
          <w:tcPr>
            <w:tcW w:w="2110" w:type="dxa"/>
          </w:tcPr>
          <w:p w:rsidR="00C95875" w:rsidRPr="00675710" w:rsidRDefault="00C95875" w:rsidP="00780A57">
            <w:pPr>
              <w:jc w:val="both"/>
              <w:rPr>
                <w:rFonts w:ascii="Arial" w:hAnsi="Arial" w:cs="Arial"/>
                <w:sz w:val="32"/>
                <w:szCs w:val="32"/>
              </w:rPr>
            </w:pPr>
          </w:p>
        </w:tc>
        <w:tc>
          <w:tcPr>
            <w:tcW w:w="2410" w:type="dxa"/>
          </w:tcPr>
          <w:p w:rsidR="00C95875" w:rsidRPr="00675710" w:rsidRDefault="00C95875" w:rsidP="00780A57">
            <w:pPr>
              <w:jc w:val="both"/>
              <w:rPr>
                <w:rFonts w:ascii="Arial" w:hAnsi="Arial" w:cs="Arial"/>
                <w:sz w:val="32"/>
                <w:szCs w:val="32"/>
              </w:rPr>
            </w:pPr>
          </w:p>
        </w:tc>
        <w:tc>
          <w:tcPr>
            <w:tcW w:w="1701" w:type="dxa"/>
          </w:tcPr>
          <w:p w:rsidR="00C95875" w:rsidRPr="00675710" w:rsidRDefault="00C95875" w:rsidP="00780A57">
            <w:pPr>
              <w:jc w:val="both"/>
              <w:rPr>
                <w:rFonts w:ascii="Arial" w:hAnsi="Arial" w:cs="Arial"/>
                <w:sz w:val="32"/>
                <w:szCs w:val="32"/>
              </w:rPr>
            </w:pPr>
          </w:p>
        </w:tc>
        <w:tc>
          <w:tcPr>
            <w:tcW w:w="3269" w:type="dxa"/>
          </w:tcPr>
          <w:p w:rsidR="00C95875" w:rsidRPr="00675710" w:rsidRDefault="00C95875"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bl>
    <w:p w:rsidR="00C95875" w:rsidRPr="00675710" w:rsidRDefault="00C95875" w:rsidP="00C95875">
      <w:pPr>
        <w:jc w:val="both"/>
        <w:rPr>
          <w:rFonts w:ascii="Arial" w:hAnsi="Arial" w:cs="Arial"/>
          <w:b/>
          <w:bCs/>
          <w:i/>
          <w:iCs/>
          <w:sz w:val="32"/>
          <w:szCs w:val="32"/>
          <w:u w:val="single"/>
          <w:rtl/>
          <w:lang w:eastAsia="ar-TN" w:bidi="ar-TN"/>
        </w:rPr>
      </w:pPr>
      <w:r w:rsidRPr="00675710">
        <w:rPr>
          <w:rFonts w:ascii="Arial" w:hAnsi="Arial" w:cs="Arial"/>
          <w:b/>
          <w:bCs/>
          <w:i/>
          <w:iCs/>
          <w:sz w:val="32"/>
          <w:szCs w:val="32"/>
          <w:u w:val="single"/>
          <w:rtl/>
          <w:lang w:eastAsia="ar-TN" w:bidi="ar-TN"/>
        </w:rPr>
        <w:t>الدراسات والبحوث</w:t>
      </w:r>
    </w:p>
    <w:p w:rsidR="00C95875" w:rsidRPr="00675710" w:rsidRDefault="00C95875" w:rsidP="00C95875">
      <w:pPr>
        <w:jc w:val="both"/>
        <w:rPr>
          <w:rFonts w:ascii="Arial" w:hAnsi="Arial" w:cs="Arial"/>
          <w:sz w:val="32"/>
          <w:szCs w:val="32"/>
          <w:rtl/>
          <w:lang w:eastAsia="ar-TN" w:bidi="ar-TN"/>
        </w:rPr>
      </w:pPr>
      <w:r w:rsidRPr="00675710">
        <w:rPr>
          <w:rFonts w:ascii="Arial" w:hAnsi="Arial" w:cs="Arial"/>
          <w:sz w:val="32"/>
          <w:szCs w:val="32"/>
          <w:rtl/>
          <w:lang w:eastAsia="ar-TN" w:bidi="ar-TN"/>
        </w:rPr>
        <w:t>-</w:t>
      </w:r>
    </w:p>
    <w:p w:rsidR="00C95875" w:rsidRPr="00675710" w:rsidRDefault="00C95875" w:rsidP="00C95875">
      <w:pPr>
        <w:jc w:val="both"/>
        <w:rPr>
          <w:rFonts w:ascii="Arial" w:hAnsi="Arial" w:cs="Arial"/>
          <w:sz w:val="32"/>
          <w:szCs w:val="32"/>
          <w:rtl/>
          <w:lang w:eastAsia="ar-TN" w:bidi="ar-TN"/>
        </w:rPr>
      </w:pPr>
      <w:r w:rsidRPr="00675710">
        <w:rPr>
          <w:rFonts w:ascii="Arial" w:hAnsi="Arial" w:cs="Arial"/>
          <w:sz w:val="32"/>
          <w:szCs w:val="32"/>
          <w:rtl/>
          <w:lang w:eastAsia="ar-TN" w:bidi="ar-TN"/>
        </w:rPr>
        <w:t>-</w:t>
      </w:r>
    </w:p>
    <w:p w:rsidR="00C95875" w:rsidRPr="00675710" w:rsidRDefault="00C95875" w:rsidP="00C95875">
      <w:pPr>
        <w:jc w:val="both"/>
        <w:rPr>
          <w:rFonts w:ascii="Arial" w:hAnsi="Arial" w:cs="Arial"/>
          <w:sz w:val="32"/>
          <w:szCs w:val="32"/>
          <w:rtl/>
          <w:lang w:eastAsia="ar-TN" w:bidi="ar-TN"/>
        </w:rPr>
      </w:pPr>
      <w:r w:rsidRPr="00675710">
        <w:rPr>
          <w:rFonts w:ascii="Arial" w:hAnsi="Arial" w:cs="Arial"/>
          <w:sz w:val="32"/>
          <w:szCs w:val="32"/>
          <w:rtl/>
          <w:lang w:eastAsia="ar-TN" w:bidi="ar-TN"/>
        </w:rPr>
        <w:t>-</w:t>
      </w:r>
    </w:p>
    <w:p w:rsidR="003D4E11" w:rsidRPr="00675710" w:rsidRDefault="003D4E11" w:rsidP="00C95875">
      <w:pPr>
        <w:jc w:val="both"/>
        <w:rPr>
          <w:rFonts w:ascii="Arial" w:hAnsi="Arial" w:cs="Arial"/>
          <w:sz w:val="32"/>
          <w:szCs w:val="32"/>
          <w:rtl/>
          <w:lang w:eastAsia="ar-TN" w:bidi="ar-TN"/>
        </w:rPr>
      </w:pPr>
      <w:r w:rsidRPr="00675710">
        <w:rPr>
          <w:rFonts w:ascii="Arial" w:hAnsi="Arial" w:cs="Arial" w:hint="cs"/>
          <w:sz w:val="32"/>
          <w:szCs w:val="32"/>
          <w:rtl/>
          <w:lang w:eastAsia="ar-TN" w:bidi="ar-TN"/>
        </w:rPr>
        <w:t xml:space="preserve">- </w:t>
      </w:r>
    </w:p>
    <w:p w:rsidR="003D4E11" w:rsidRPr="00675710" w:rsidRDefault="003D4E11" w:rsidP="00C95875">
      <w:pPr>
        <w:jc w:val="both"/>
        <w:rPr>
          <w:rFonts w:ascii="Arial" w:hAnsi="Arial" w:cs="Arial"/>
          <w:sz w:val="32"/>
          <w:szCs w:val="32"/>
          <w:rtl/>
          <w:lang w:eastAsia="ar-TN" w:bidi="ar-TN"/>
        </w:rPr>
      </w:pPr>
      <w:r w:rsidRPr="00675710">
        <w:rPr>
          <w:rFonts w:ascii="Arial" w:hAnsi="Arial" w:cs="Arial" w:hint="cs"/>
          <w:sz w:val="32"/>
          <w:szCs w:val="32"/>
          <w:rtl/>
          <w:lang w:eastAsia="ar-TN" w:bidi="ar-TN"/>
        </w:rPr>
        <w:t xml:space="preserve">- </w:t>
      </w:r>
    </w:p>
    <w:p w:rsidR="003D4E11" w:rsidRPr="00675710" w:rsidRDefault="003D4E11" w:rsidP="00C95875">
      <w:pPr>
        <w:jc w:val="both"/>
        <w:rPr>
          <w:rFonts w:ascii="Arial" w:hAnsi="Arial" w:cs="Arial"/>
          <w:sz w:val="32"/>
          <w:szCs w:val="32"/>
          <w:rtl/>
          <w:lang w:eastAsia="ar-TN" w:bidi="ar-TN"/>
        </w:rPr>
      </w:pPr>
      <w:r w:rsidRPr="00675710">
        <w:rPr>
          <w:rFonts w:ascii="Arial" w:hAnsi="Arial" w:cs="Arial" w:hint="cs"/>
          <w:sz w:val="32"/>
          <w:szCs w:val="32"/>
          <w:rtl/>
          <w:lang w:eastAsia="ar-TN" w:bidi="ar-TN"/>
        </w:rPr>
        <w:t>-</w:t>
      </w:r>
    </w:p>
    <w:p w:rsidR="000F026D" w:rsidRPr="00675710" w:rsidRDefault="000F026D" w:rsidP="00C95875">
      <w:pPr>
        <w:jc w:val="both"/>
        <w:rPr>
          <w:rFonts w:ascii="Arial" w:hAnsi="Arial" w:cs="Arial"/>
          <w:sz w:val="32"/>
          <w:szCs w:val="32"/>
          <w:rtl/>
          <w:lang w:eastAsia="ar-TN" w:bidi="ar-TN"/>
        </w:rPr>
      </w:pPr>
      <w:r w:rsidRPr="00675710">
        <w:rPr>
          <w:rFonts w:ascii="Arial" w:hAnsi="Arial" w:cs="Arial" w:hint="cs"/>
          <w:sz w:val="32"/>
          <w:szCs w:val="32"/>
          <w:rtl/>
          <w:lang w:eastAsia="ar-TN" w:bidi="ar-TN"/>
        </w:rPr>
        <w:t xml:space="preserve">- </w:t>
      </w:r>
    </w:p>
    <w:p w:rsidR="00C95875" w:rsidRPr="004A06E4" w:rsidRDefault="00C95875" w:rsidP="00CD3D8C">
      <w:pPr>
        <w:jc w:val="both"/>
        <w:rPr>
          <w:rFonts w:ascii="Arial" w:hAnsi="Arial" w:cs="Arial"/>
          <w:b/>
          <w:bCs/>
          <w:i/>
          <w:iCs/>
          <w:sz w:val="28"/>
          <w:szCs w:val="28"/>
          <w:u w:val="single"/>
          <w:rtl/>
          <w:lang w:eastAsia="ar-TN" w:bidi="ar-TN"/>
        </w:rPr>
      </w:pPr>
      <w:r w:rsidRPr="004A06E4">
        <w:rPr>
          <w:rFonts w:ascii="Arial" w:hAnsi="Arial" w:cs="Arial"/>
          <w:b/>
          <w:bCs/>
          <w:i/>
          <w:iCs/>
          <w:sz w:val="28"/>
          <w:szCs w:val="28"/>
          <w:u w:val="single"/>
          <w:rtl/>
          <w:lang w:eastAsia="ar-TN" w:bidi="ar-TN"/>
        </w:rPr>
        <w:t xml:space="preserve">ملخّص </w:t>
      </w:r>
      <w:r w:rsidR="0093336E" w:rsidRPr="004A06E4">
        <w:rPr>
          <w:rFonts w:ascii="Arial" w:hAnsi="Arial" w:cs="Arial" w:hint="cs"/>
          <w:b/>
          <w:bCs/>
          <w:i/>
          <w:iCs/>
          <w:sz w:val="28"/>
          <w:szCs w:val="28"/>
          <w:u w:val="single"/>
          <w:rtl/>
          <w:lang w:eastAsia="ar-TN" w:bidi="ar-TN"/>
        </w:rPr>
        <w:t>الخبرة الخصوصية</w:t>
      </w:r>
      <w:r w:rsidRPr="004A06E4">
        <w:rPr>
          <w:rFonts w:ascii="Arial" w:hAnsi="Arial" w:cs="Arial"/>
          <w:b/>
          <w:bCs/>
          <w:i/>
          <w:iCs/>
          <w:sz w:val="28"/>
          <w:szCs w:val="28"/>
          <w:u w:val="single"/>
          <w:rtl/>
          <w:lang w:eastAsia="ar-TN" w:bidi="ar-TN"/>
        </w:rPr>
        <w:t xml:space="preserve"> في مهنة المحاماة </w:t>
      </w:r>
      <w:r w:rsidR="00CD3D8C" w:rsidRPr="004A06E4">
        <w:rPr>
          <w:rFonts w:ascii="Arial" w:hAnsi="Arial" w:cs="Arial"/>
          <w:b/>
          <w:bCs/>
          <w:i/>
          <w:iCs/>
          <w:sz w:val="28"/>
          <w:szCs w:val="28"/>
          <w:u w:val="single"/>
          <w:rtl/>
          <w:lang w:eastAsia="ar-TN" w:bidi="ar-TN"/>
        </w:rPr>
        <w:t>(</w:t>
      </w:r>
      <w:r w:rsidRPr="004A06E4">
        <w:rPr>
          <w:rFonts w:ascii="Arial" w:hAnsi="Arial" w:cs="Arial"/>
          <w:b/>
          <w:bCs/>
          <w:i/>
          <w:iCs/>
          <w:sz w:val="28"/>
          <w:szCs w:val="28"/>
          <w:u w:val="single"/>
          <w:rtl/>
          <w:lang w:eastAsia="ar-TN" w:bidi="ar-TN"/>
        </w:rPr>
        <w:t xml:space="preserve"> ذكر </w:t>
      </w:r>
      <w:r w:rsidR="0093336E" w:rsidRPr="004A06E4">
        <w:rPr>
          <w:rFonts w:ascii="Arial" w:hAnsi="Arial" w:cs="Arial" w:hint="cs"/>
          <w:b/>
          <w:bCs/>
          <w:i/>
          <w:iCs/>
          <w:sz w:val="28"/>
          <w:szCs w:val="28"/>
          <w:u w:val="single"/>
          <w:rtl/>
          <w:lang w:eastAsia="ar-TN" w:bidi="ar-TN"/>
        </w:rPr>
        <w:t>الاختصاص</w:t>
      </w:r>
      <w:r w:rsidR="0080167C" w:rsidRPr="004A06E4">
        <w:rPr>
          <w:rFonts w:ascii="Arial" w:hAnsi="Arial" w:cs="Arial"/>
          <w:b/>
          <w:bCs/>
          <w:i/>
          <w:iCs/>
          <w:sz w:val="28"/>
          <w:szCs w:val="28"/>
          <w:u w:val="single"/>
          <w:rtl/>
          <w:lang w:eastAsia="ar-TN" w:bidi="ar-TN"/>
        </w:rPr>
        <w:t xml:space="preserve"> ان وجد</w:t>
      </w:r>
      <w:r w:rsidRPr="004A06E4">
        <w:rPr>
          <w:rFonts w:ascii="Arial" w:hAnsi="Arial" w:cs="Arial"/>
          <w:b/>
          <w:bCs/>
          <w:i/>
          <w:iCs/>
          <w:sz w:val="28"/>
          <w:szCs w:val="28"/>
          <w:u w:val="single"/>
          <w:rtl/>
          <w:lang w:eastAsia="ar-TN" w:bidi="ar-TN"/>
        </w:rPr>
        <w:t xml:space="preserve"> أو المادّة المطلوبة)</w:t>
      </w:r>
    </w:p>
    <w:p w:rsidR="000F026D" w:rsidRPr="00675710" w:rsidRDefault="000F026D" w:rsidP="00C95875">
      <w:pPr>
        <w:jc w:val="both"/>
        <w:rPr>
          <w:rFonts w:ascii="Arial" w:hAnsi="Arial" w:cs="Arial"/>
          <w:b/>
          <w:bCs/>
          <w:i/>
          <w:iCs/>
          <w:sz w:val="32"/>
          <w:szCs w:val="32"/>
          <w:u w:val="single"/>
          <w:rtl/>
          <w:lang w:eastAsia="ar-TN" w:bidi="ar-TN"/>
        </w:rPr>
      </w:pPr>
    </w:p>
    <w:tbl>
      <w:tblPr>
        <w:tblStyle w:val="Grilledutableau"/>
        <w:tblW w:w="0" w:type="auto"/>
        <w:tblLayout w:type="fixed"/>
        <w:tblLook w:val="0000"/>
      </w:tblPr>
      <w:tblGrid>
        <w:gridCol w:w="2110"/>
        <w:gridCol w:w="2410"/>
        <w:gridCol w:w="1701"/>
        <w:gridCol w:w="3269"/>
      </w:tblGrid>
      <w:tr w:rsidR="000F026D" w:rsidRPr="00675710" w:rsidTr="000D7A35">
        <w:trPr>
          <w:trHeight w:val="430"/>
        </w:trPr>
        <w:tc>
          <w:tcPr>
            <w:tcW w:w="2110" w:type="dxa"/>
            <w:shd w:val="clear" w:color="auto" w:fill="808080" w:themeFill="background1" w:themeFillShade="80"/>
          </w:tcPr>
          <w:p w:rsidR="000F026D" w:rsidRPr="00675710" w:rsidRDefault="000F026D" w:rsidP="000D7A35">
            <w:pPr>
              <w:jc w:val="center"/>
              <w:rPr>
                <w:rFonts w:ascii="Arial" w:hAnsi="Arial" w:cs="Arial"/>
                <w:b/>
                <w:bCs/>
                <w:i/>
                <w:iCs/>
                <w:rtl/>
                <w:lang w:eastAsia="ar-TN" w:bidi="ar-TN"/>
              </w:rPr>
            </w:pPr>
          </w:p>
          <w:p w:rsidR="000F026D" w:rsidRPr="00675710" w:rsidRDefault="000F026D" w:rsidP="000D7A35">
            <w:pPr>
              <w:jc w:val="center"/>
              <w:rPr>
                <w:rFonts w:ascii="Arial" w:hAnsi="Arial" w:cs="Arial"/>
                <w:b/>
                <w:bCs/>
                <w:i/>
                <w:iCs/>
                <w:lang w:eastAsia="ar-TN" w:bidi="ar-TN"/>
              </w:rPr>
            </w:pPr>
            <w:r w:rsidRPr="00675710">
              <w:rPr>
                <w:rFonts w:ascii="Arial" w:hAnsi="Arial" w:cs="Arial"/>
                <w:b/>
                <w:bCs/>
                <w:i/>
                <w:iCs/>
                <w:rtl/>
                <w:lang w:eastAsia="ar-TN" w:bidi="ar-TN"/>
              </w:rPr>
              <w:t>النتائج المحقّقة أو نتائج الأعمال المنجزة</w:t>
            </w:r>
          </w:p>
        </w:tc>
        <w:tc>
          <w:tcPr>
            <w:tcW w:w="2410" w:type="dxa"/>
            <w:shd w:val="clear" w:color="auto" w:fill="808080" w:themeFill="background1" w:themeFillShade="80"/>
          </w:tcPr>
          <w:p w:rsidR="000F026D" w:rsidRPr="00675710" w:rsidRDefault="000F026D" w:rsidP="000D7A35">
            <w:pPr>
              <w:jc w:val="center"/>
              <w:rPr>
                <w:rFonts w:ascii="Arial" w:hAnsi="Arial" w:cs="Arial"/>
                <w:b/>
                <w:bCs/>
                <w:i/>
                <w:iCs/>
                <w:rtl/>
                <w:lang w:eastAsia="ar-TN" w:bidi="ar-TN"/>
              </w:rPr>
            </w:pPr>
          </w:p>
          <w:p w:rsidR="000F026D" w:rsidRPr="00675710" w:rsidRDefault="000F026D" w:rsidP="000D7A35">
            <w:pPr>
              <w:jc w:val="center"/>
              <w:rPr>
                <w:rFonts w:ascii="Arial" w:hAnsi="Arial" w:cs="Arial"/>
                <w:b/>
                <w:bCs/>
                <w:i/>
                <w:iCs/>
                <w:lang w:eastAsia="ar-TN" w:bidi="ar-TN"/>
              </w:rPr>
            </w:pPr>
            <w:r w:rsidRPr="00675710">
              <w:rPr>
                <w:rFonts w:ascii="Arial" w:hAnsi="Arial" w:cs="Arial"/>
                <w:b/>
                <w:bCs/>
                <w:i/>
                <w:iCs/>
                <w:rtl/>
                <w:lang w:eastAsia="ar-TN" w:bidi="ar-TN"/>
              </w:rPr>
              <w:t xml:space="preserve">تاريخ إنجاز هذه الأعمال </w:t>
            </w:r>
          </w:p>
        </w:tc>
        <w:tc>
          <w:tcPr>
            <w:tcW w:w="1701" w:type="dxa"/>
            <w:shd w:val="clear" w:color="auto" w:fill="808080" w:themeFill="background1" w:themeFillShade="80"/>
          </w:tcPr>
          <w:p w:rsidR="000F026D" w:rsidRPr="00675710" w:rsidRDefault="000F026D" w:rsidP="000D7A35">
            <w:pPr>
              <w:jc w:val="center"/>
              <w:rPr>
                <w:rFonts w:ascii="Arial" w:hAnsi="Arial" w:cs="Arial"/>
                <w:b/>
                <w:bCs/>
                <w:i/>
                <w:iCs/>
                <w:rtl/>
                <w:lang w:eastAsia="ar-TN" w:bidi="ar-TN"/>
              </w:rPr>
            </w:pPr>
          </w:p>
          <w:p w:rsidR="000F026D" w:rsidRPr="00675710" w:rsidRDefault="000F026D" w:rsidP="000D7A35">
            <w:pPr>
              <w:jc w:val="center"/>
              <w:rPr>
                <w:rFonts w:ascii="Arial" w:hAnsi="Arial" w:cs="Arial"/>
                <w:b/>
                <w:bCs/>
                <w:i/>
                <w:iCs/>
                <w:lang w:eastAsia="ar-TN" w:bidi="ar-TN"/>
              </w:rPr>
            </w:pPr>
            <w:r w:rsidRPr="00675710">
              <w:rPr>
                <w:rFonts w:ascii="Arial" w:hAnsi="Arial" w:cs="Arial"/>
                <w:b/>
                <w:bCs/>
                <w:i/>
                <w:iCs/>
                <w:rtl/>
                <w:lang w:eastAsia="ar-TN" w:bidi="ar-TN"/>
              </w:rPr>
              <w:t xml:space="preserve">ميدان النزاع </w:t>
            </w:r>
          </w:p>
        </w:tc>
        <w:tc>
          <w:tcPr>
            <w:tcW w:w="3269" w:type="dxa"/>
            <w:shd w:val="clear" w:color="auto" w:fill="808080" w:themeFill="background1" w:themeFillShade="80"/>
          </w:tcPr>
          <w:p w:rsidR="000F026D" w:rsidRPr="00675710" w:rsidRDefault="000F026D" w:rsidP="000D7A35">
            <w:pPr>
              <w:jc w:val="center"/>
              <w:rPr>
                <w:rFonts w:ascii="Arial" w:hAnsi="Arial" w:cs="Arial"/>
                <w:b/>
                <w:bCs/>
                <w:i/>
                <w:iCs/>
                <w:lang w:eastAsia="ar-TN" w:bidi="ar-TN"/>
              </w:rPr>
            </w:pPr>
            <w:r w:rsidRPr="00675710">
              <w:rPr>
                <w:rFonts w:ascii="Arial" w:hAnsi="Arial" w:cs="Arial"/>
                <w:b/>
                <w:bCs/>
                <w:i/>
                <w:iCs/>
                <w:rtl/>
                <w:lang w:eastAsia="ar-TN" w:bidi="ar-TN"/>
              </w:rPr>
              <w:t>الهيكل العمومي أو الشركة الناشطة في القطاع الخاص التي قام المحامي أو شركة المحاماة بنيابتها</w:t>
            </w:r>
          </w:p>
        </w:tc>
      </w:tr>
      <w:tr w:rsidR="000F026D" w:rsidRPr="00675710" w:rsidTr="000D7A35">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269" w:type="dxa"/>
          </w:tcPr>
          <w:p w:rsidR="000F026D" w:rsidRPr="00675710" w:rsidRDefault="000F026D" w:rsidP="000D7A35">
            <w:pPr>
              <w:jc w:val="both"/>
              <w:rPr>
                <w:rFonts w:ascii="Arial" w:hAnsi="Arial" w:cs="Arial"/>
                <w:sz w:val="32"/>
                <w:szCs w:val="32"/>
              </w:rPr>
            </w:pPr>
          </w:p>
        </w:tc>
      </w:tr>
      <w:tr w:rsidR="000F026D" w:rsidRPr="00675710" w:rsidTr="000D7A35">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269" w:type="dxa"/>
          </w:tcPr>
          <w:p w:rsidR="000F026D" w:rsidRPr="00675710" w:rsidRDefault="000F026D" w:rsidP="000D7A35">
            <w:pPr>
              <w:jc w:val="both"/>
              <w:rPr>
                <w:rFonts w:ascii="Arial" w:hAnsi="Arial" w:cs="Arial"/>
                <w:sz w:val="32"/>
                <w:szCs w:val="32"/>
              </w:rPr>
            </w:pPr>
          </w:p>
        </w:tc>
      </w:tr>
      <w:tr w:rsidR="000F026D" w:rsidRPr="00675710" w:rsidTr="000D7A35">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269" w:type="dxa"/>
          </w:tcPr>
          <w:p w:rsidR="000F026D" w:rsidRPr="00675710" w:rsidRDefault="000F026D" w:rsidP="000D7A35">
            <w:pPr>
              <w:jc w:val="both"/>
              <w:rPr>
                <w:rFonts w:ascii="Arial" w:hAnsi="Arial" w:cs="Arial"/>
                <w:sz w:val="32"/>
                <w:szCs w:val="32"/>
              </w:rPr>
            </w:pPr>
          </w:p>
        </w:tc>
      </w:tr>
      <w:tr w:rsidR="000F026D" w:rsidRPr="00675710" w:rsidTr="000D7A35">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269" w:type="dxa"/>
          </w:tcPr>
          <w:p w:rsidR="000F026D" w:rsidRPr="00675710" w:rsidRDefault="000F026D" w:rsidP="000D7A35">
            <w:pPr>
              <w:jc w:val="both"/>
              <w:rPr>
                <w:rFonts w:ascii="Arial" w:hAnsi="Arial" w:cs="Arial"/>
                <w:sz w:val="32"/>
                <w:szCs w:val="32"/>
              </w:rPr>
            </w:pPr>
          </w:p>
        </w:tc>
      </w:tr>
      <w:tr w:rsidR="000F026D" w:rsidRPr="00675710" w:rsidTr="000D7A35">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269" w:type="dxa"/>
          </w:tcPr>
          <w:p w:rsidR="000F026D" w:rsidRPr="00675710" w:rsidRDefault="000F026D" w:rsidP="000D7A35">
            <w:pPr>
              <w:jc w:val="both"/>
              <w:rPr>
                <w:rFonts w:ascii="Arial" w:hAnsi="Arial" w:cs="Arial"/>
                <w:sz w:val="32"/>
                <w:szCs w:val="32"/>
              </w:rPr>
            </w:pPr>
          </w:p>
        </w:tc>
      </w:tr>
      <w:tr w:rsidR="000F026D" w:rsidRPr="00675710" w:rsidTr="000D7A35">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269" w:type="dxa"/>
          </w:tcPr>
          <w:p w:rsidR="000F026D" w:rsidRPr="00675710" w:rsidRDefault="000F026D" w:rsidP="000D7A35">
            <w:pPr>
              <w:jc w:val="both"/>
              <w:rPr>
                <w:rFonts w:ascii="Arial" w:hAnsi="Arial" w:cs="Arial"/>
                <w:sz w:val="32"/>
                <w:szCs w:val="32"/>
              </w:rPr>
            </w:pPr>
          </w:p>
        </w:tc>
      </w:tr>
      <w:tr w:rsidR="000F026D" w:rsidRPr="00675710" w:rsidTr="000D7A35">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269" w:type="dxa"/>
          </w:tcPr>
          <w:p w:rsidR="000F026D" w:rsidRPr="00675710" w:rsidRDefault="000F026D" w:rsidP="000D7A35">
            <w:pPr>
              <w:jc w:val="both"/>
              <w:rPr>
                <w:rFonts w:ascii="Arial" w:hAnsi="Arial" w:cs="Arial"/>
                <w:sz w:val="32"/>
                <w:szCs w:val="32"/>
              </w:rPr>
            </w:pPr>
          </w:p>
        </w:tc>
      </w:tr>
      <w:tr w:rsidR="000F026D" w:rsidRPr="00675710" w:rsidTr="000D7A35">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269" w:type="dxa"/>
          </w:tcPr>
          <w:p w:rsidR="000F026D" w:rsidRPr="00675710" w:rsidRDefault="000F026D" w:rsidP="000D7A35">
            <w:pPr>
              <w:jc w:val="both"/>
              <w:rPr>
                <w:rFonts w:ascii="Arial" w:hAnsi="Arial" w:cs="Arial"/>
                <w:sz w:val="32"/>
                <w:szCs w:val="32"/>
              </w:rPr>
            </w:pPr>
          </w:p>
        </w:tc>
      </w:tr>
      <w:tr w:rsidR="000F026D" w:rsidRPr="00675710" w:rsidTr="000D7A35">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269" w:type="dxa"/>
          </w:tcPr>
          <w:p w:rsidR="000F026D" w:rsidRPr="00675710" w:rsidRDefault="000F026D" w:rsidP="000D7A35">
            <w:pPr>
              <w:jc w:val="both"/>
              <w:rPr>
                <w:rFonts w:ascii="Arial" w:hAnsi="Arial" w:cs="Arial"/>
                <w:sz w:val="32"/>
                <w:szCs w:val="32"/>
              </w:rPr>
            </w:pPr>
          </w:p>
        </w:tc>
      </w:tr>
      <w:tr w:rsidR="000F026D" w:rsidRPr="00675710" w:rsidTr="000D7A35">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269" w:type="dxa"/>
          </w:tcPr>
          <w:p w:rsidR="000F026D" w:rsidRPr="00675710" w:rsidRDefault="000F026D" w:rsidP="000D7A35">
            <w:pPr>
              <w:jc w:val="both"/>
              <w:rPr>
                <w:rFonts w:ascii="Arial" w:hAnsi="Arial" w:cs="Arial"/>
                <w:sz w:val="32"/>
                <w:szCs w:val="32"/>
              </w:rPr>
            </w:pPr>
          </w:p>
        </w:tc>
      </w:tr>
      <w:tr w:rsidR="000F026D" w:rsidRPr="00675710" w:rsidTr="000D7A35">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269" w:type="dxa"/>
          </w:tcPr>
          <w:p w:rsidR="000F026D" w:rsidRPr="00675710" w:rsidRDefault="000F026D" w:rsidP="000D7A35">
            <w:pPr>
              <w:jc w:val="both"/>
              <w:rPr>
                <w:rFonts w:ascii="Arial" w:hAnsi="Arial" w:cs="Arial"/>
                <w:sz w:val="32"/>
                <w:szCs w:val="32"/>
              </w:rPr>
            </w:pPr>
          </w:p>
        </w:tc>
      </w:tr>
      <w:tr w:rsidR="000F026D" w:rsidRPr="00675710" w:rsidTr="000D7A35">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269" w:type="dxa"/>
          </w:tcPr>
          <w:p w:rsidR="000F026D" w:rsidRPr="00675710" w:rsidRDefault="000F026D" w:rsidP="000D7A35">
            <w:pPr>
              <w:jc w:val="both"/>
              <w:rPr>
                <w:rFonts w:ascii="Arial" w:hAnsi="Arial" w:cs="Arial"/>
                <w:sz w:val="32"/>
                <w:szCs w:val="32"/>
              </w:rPr>
            </w:pPr>
          </w:p>
        </w:tc>
      </w:tr>
      <w:tr w:rsidR="000F026D" w:rsidRPr="00675710" w:rsidTr="000D7A35">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269" w:type="dxa"/>
          </w:tcPr>
          <w:p w:rsidR="000F026D" w:rsidRPr="00675710" w:rsidRDefault="000F026D" w:rsidP="000D7A35">
            <w:pPr>
              <w:jc w:val="both"/>
              <w:rPr>
                <w:rFonts w:ascii="Arial" w:hAnsi="Arial" w:cs="Arial"/>
                <w:sz w:val="32"/>
                <w:szCs w:val="32"/>
              </w:rPr>
            </w:pPr>
          </w:p>
        </w:tc>
      </w:tr>
      <w:tr w:rsidR="000F026D" w:rsidRPr="00675710" w:rsidTr="000D7A35">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269" w:type="dxa"/>
          </w:tcPr>
          <w:p w:rsidR="000F026D" w:rsidRPr="00675710" w:rsidRDefault="000F026D" w:rsidP="000D7A35">
            <w:pPr>
              <w:jc w:val="both"/>
              <w:rPr>
                <w:rFonts w:ascii="Arial" w:hAnsi="Arial" w:cs="Arial"/>
                <w:sz w:val="32"/>
                <w:szCs w:val="32"/>
              </w:rPr>
            </w:pPr>
          </w:p>
        </w:tc>
      </w:tr>
      <w:tr w:rsidR="000F026D" w:rsidRPr="00675710" w:rsidTr="000D7A35">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269" w:type="dxa"/>
          </w:tcPr>
          <w:p w:rsidR="000F026D" w:rsidRPr="00675710" w:rsidRDefault="000F026D" w:rsidP="000D7A35">
            <w:pPr>
              <w:jc w:val="both"/>
              <w:rPr>
                <w:rFonts w:ascii="Arial" w:hAnsi="Arial" w:cs="Arial"/>
                <w:sz w:val="32"/>
                <w:szCs w:val="32"/>
              </w:rPr>
            </w:pPr>
          </w:p>
        </w:tc>
      </w:tr>
      <w:tr w:rsidR="000F026D" w:rsidRPr="00675710" w:rsidTr="000D7A35">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269" w:type="dxa"/>
          </w:tcPr>
          <w:p w:rsidR="000F026D" w:rsidRPr="00675710" w:rsidRDefault="000F026D" w:rsidP="000D7A35">
            <w:pPr>
              <w:jc w:val="both"/>
              <w:rPr>
                <w:rFonts w:ascii="Arial" w:hAnsi="Arial" w:cs="Arial"/>
                <w:sz w:val="32"/>
                <w:szCs w:val="32"/>
              </w:rPr>
            </w:pPr>
          </w:p>
        </w:tc>
      </w:tr>
    </w:tbl>
    <w:p w:rsidR="00CF123C" w:rsidRPr="004A06E4" w:rsidRDefault="00CF123C" w:rsidP="004A06E4">
      <w:pPr>
        <w:ind w:right="720"/>
        <w:jc w:val="both"/>
        <w:rPr>
          <w:rFonts w:ascii="Arial" w:hAnsi="Arial"/>
          <w:i/>
          <w:iCs/>
          <w:sz w:val="32"/>
          <w:szCs w:val="32"/>
          <w:highlight w:val="yellow"/>
          <w:lang w:eastAsia="ar-TN" w:bidi="ar-TN"/>
        </w:rPr>
      </w:pPr>
    </w:p>
    <w:p w:rsidR="00CF123C" w:rsidRPr="00675710" w:rsidRDefault="00CF123C" w:rsidP="00CF123C">
      <w:pPr>
        <w:pStyle w:val="Paragraphedeliste"/>
        <w:numPr>
          <w:ilvl w:val="0"/>
          <w:numId w:val="1"/>
        </w:numPr>
        <w:bidi/>
        <w:jc w:val="both"/>
        <w:rPr>
          <w:rFonts w:ascii="Arial" w:hAnsi="Arial"/>
          <w:b/>
          <w:bCs/>
          <w:i/>
          <w:iCs/>
          <w:sz w:val="32"/>
          <w:szCs w:val="32"/>
          <w:u w:val="single"/>
          <w:lang w:eastAsia="ar-TN" w:bidi="ar-TN"/>
        </w:rPr>
      </w:pPr>
      <w:r w:rsidRPr="00675710">
        <w:rPr>
          <w:rFonts w:ascii="Arial" w:hAnsi="Arial"/>
          <w:b/>
          <w:bCs/>
          <w:sz w:val="32"/>
          <w:szCs w:val="32"/>
          <w:u w:val="single"/>
          <w:rtl/>
          <w:lang w:eastAsia="ar-TN" w:bidi="ar-TN"/>
        </w:rPr>
        <w:t xml:space="preserve">المعطيات الإضافية التي يرى المترشح أهمية ذكرها في </w:t>
      </w:r>
      <w:r w:rsidRPr="00675710">
        <w:rPr>
          <w:rFonts w:ascii="Arial" w:hAnsi="Arial"/>
          <w:b/>
          <w:bCs/>
          <w:sz w:val="28"/>
          <w:szCs w:val="28"/>
          <w:u w:val="single"/>
          <w:rtl/>
        </w:rPr>
        <w:t>نشاطه في العلاقة بالمهمّة المترشّح إليها:</w:t>
      </w:r>
    </w:p>
    <w:p w:rsidR="00CF123C" w:rsidRPr="00675710" w:rsidRDefault="00CF123C" w:rsidP="00CF123C">
      <w:pPr>
        <w:pStyle w:val="Paragraphedeliste"/>
        <w:numPr>
          <w:ilvl w:val="0"/>
          <w:numId w:val="2"/>
        </w:numPr>
        <w:bidi/>
        <w:jc w:val="both"/>
        <w:rPr>
          <w:rFonts w:ascii="Arial" w:hAnsi="Arial"/>
          <w:i/>
          <w:iCs/>
          <w:sz w:val="32"/>
          <w:szCs w:val="32"/>
          <w:lang w:eastAsia="ar-TN" w:bidi="ar-TN"/>
        </w:rPr>
      </w:pPr>
      <w:r w:rsidRPr="00675710">
        <w:rPr>
          <w:rFonts w:ascii="Arial" w:eastAsia="Malgun Gothic" w:hAnsi="Arial"/>
          <w:b/>
          <w:bCs/>
          <w:i/>
          <w:iCs/>
          <w:sz w:val="32"/>
          <w:szCs w:val="32"/>
          <w:u w:val="single"/>
          <w:rtl/>
          <w:lang w:val="en-US" w:eastAsia="ar-TN" w:bidi="ar-TN"/>
        </w:rPr>
        <w:t>التكوين في اللغات</w:t>
      </w:r>
      <w:r w:rsidRPr="00675710">
        <w:rPr>
          <w:rFonts w:ascii="Arial" w:hAnsi="Arial"/>
          <w:sz w:val="28"/>
          <w:szCs w:val="28"/>
          <w:rtl/>
        </w:rPr>
        <w:t>.</w:t>
      </w:r>
    </w:p>
    <w:p w:rsidR="00CF123C" w:rsidRPr="00675710" w:rsidRDefault="00CF123C" w:rsidP="00CF123C">
      <w:pPr>
        <w:pStyle w:val="Paragraphedeliste"/>
        <w:bidi/>
        <w:jc w:val="both"/>
        <w:rPr>
          <w:rFonts w:ascii="Arial" w:hAnsi="Arial"/>
          <w:i/>
          <w:iCs/>
          <w:sz w:val="32"/>
          <w:szCs w:val="32"/>
          <w:lang w:eastAsia="ar-TN" w:bidi="ar-TN"/>
        </w:rPr>
      </w:pPr>
    </w:p>
    <w:tbl>
      <w:tblPr>
        <w:tblStyle w:val="TableauGrille6Couleur2"/>
        <w:bidiVisual/>
        <w:tblW w:w="0" w:type="auto"/>
        <w:tblLook w:val="04A0"/>
      </w:tblPr>
      <w:tblGrid>
        <w:gridCol w:w="1812"/>
        <w:gridCol w:w="1812"/>
        <w:gridCol w:w="1812"/>
        <w:gridCol w:w="1813"/>
        <w:gridCol w:w="1813"/>
      </w:tblGrid>
      <w:tr w:rsidR="00CF123C" w:rsidRPr="00675710" w:rsidTr="00AC17BA">
        <w:trPr>
          <w:cnfStyle w:val="100000000000"/>
        </w:trPr>
        <w:tc>
          <w:tcPr>
            <w:cnfStyle w:val="001000000000"/>
            <w:tcW w:w="1812" w:type="dxa"/>
          </w:tcPr>
          <w:p w:rsidR="00CF123C" w:rsidRPr="00675710" w:rsidRDefault="00CF123C" w:rsidP="00AC17BA">
            <w:pPr>
              <w:pStyle w:val="Paragraphedeliste"/>
              <w:bidi/>
              <w:ind w:left="0"/>
              <w:jc w:val="center"/>
              <w:rPr>
                <w:rFonts w:ascii="Arial" w:eastAsia="Malgun Gothic" w:hAnsi="Arial"/>
                <w:color w:val="auto"/>
                <w:sz w:val="32"/>
                <w:szCs w:val="32"/>
                <w:rtl/>
                <w:lang w:val="en-US" w:eastAsia="ar-TN" w:bidi="ar-TN"/>
              </w:rPr>
            </w:pPr>
            <w:r w:rsidRPr="00675710">
              <w:rPr>
                <w:rFonts w:ascii="Arial" w:eastAsia="Malgun Gothic" w:hAnsi="Arial" w:hint="cs"/>
                <w:color w:val="auto"/>
                <w:sz w:val="32"/>
                <w:szCs w:val="32"/>
                <w:rtl/>
                <w:lang w:val="en-US" w:eastAsia="ar-TN" w:bidi="ar-TN"/>
              </w:rPr>
              <w:t>اللغة</w:t>
            </w:r>
          </w:p>
        </w:tc>
        <w:tc>
          <w:tcPr>
            <w:tcW w:w="1812" w:type="dxa"/>
          </w:tcPr>
          <w:p w:rsidR="00CF123C" w:rsidRPr="00675710" w:rsidRDefault="00CF123C" w:rsidP="00AC17BA">
            <w:pPr>
              <w:pStyle w:val="Paragraphedeliste"/>
              <w:bidi/>
              <w:ind w:left="0"/>
              <w:jc w:val="center"/>
              <w:cnfStyle w:val="100000000000"/>
              <w:rPr>
                <w:rFonts w:ascii="Arial" w:eastAsia="Malgun Gothic" w:hAnsi="Arial"/>
                <w:color w:val="auto"/>
                <w:sz w:val="32"/>
                <w:szCs w:val="32"/>
                <w:rtl/>
                <w:lang w:val="en-US" w:eastAsia="ar-TN" w:bidi="ar-TN"/>
              </w:rPr>
            </w:pPr>
            <w:r w:rsidRPr="00675710">
              <w:rPr>
                <w:rFonts w:ascii="Arial" w:eastAsia="Malgun Gothic" w:hAnsi="Arial" w:hint="cs"/>
                <w:color w:val="auto"/>
                <w:sz w:val="32"/>
                <w:szCs w:val="32"/>
                <w:rtl/>
                <w:lang w:val="en-US" w:eastAsia="ar-TN" w:bidi="ar-TN"/>
              </w:rPr>
              <w:t>متوسط</w:t>
            </w:r>
          </w:p>
        </w:tc>
        <w:tc>
          <w:tcPr>
            <w:tcW w:w="1812" w:type="dxa"/>
          </w:tcPr>
          <w:p w:rsidR="00CF123C" w:rsidRPr="00675710" w:rsidRDefault="00CF123C" w:rsidP="00AC17BA">
            <w:pPr>
              <w:pStyle w:val="Paragraphedeliste"/>
              <w:bidi/>
              <w:ind w:left="0"/>
              <w:jc w:val="center"/>
              <w:cnfStyle w:val="100000000000"/>
              <w:rPr>
                <w:rFonts w:ascii="Arial" w:eastAsia="Malgun Gothic" w:hAnsi="Arial"/>
                <w:color w:val="auto"/>
                <w:sz w:val="32"/>
                <w:szCs w:val="32"/>
                <w:rtl/>
                <w:lang w:val="en-US" w:eastAsia="ar-TN" w:bidi="ar-TN"/>
              </w:rPr>
            </w:pPr>
            <w:r w:rsidRPr="00675710">
              <w:rPr>
                <w:rFonts w:ascii="Arial" w:eastAsia="Malgun Gothic" w:hAnsi="Arial" w:hint="cs"/>
                <w:color w:val="auto"/>
                <w:sz w:val="32"/>
                <w:szCs w:val="32"/>
                <w:rtl/>
                <w:lang w:val="en-US" w:eastAsia="ar-TN" w:bidi="ar-TN"/>
              </w:rPr>
              <w:t>جيد</w:t>
            </w:r>
          </w:p>
        </w:tc>
        <w:tc>
          <w:tcPr>
            <w:tcW w:w="1813" w:type="dxa"/>
          </w:tcPr>
          <w:p w:rsidR="00CF123C" w:rsidRPr="00675710" w:rsidRDefault="00CF123C" w:rsidP="00AC17BA">
            <w:pPr>
              <w:pStyle w:val="Paragraphedeliste"/>
              <w:bidi/>
              <w:ind w:left="0"/>
              <w:jc w:val="center"/>
              <w:cnfStyle w:val="100000000000"/>
              <w:rPr>
                <w:rFonts w:ascii="Arial" w:eastAsia="Malgun Gothic" w:hAnsi="Arial"/>
                <w:color w:val="auto"/>
                <w:sz w:val="32"/>
                <w:szCs w:val="32"/>
                <w:rtl/>
                <w:lang w:val="en-US" w:eastAsia="ar-TN" w:bidi="ar-TN"/>
              </w:rPr>
            </w:pPr>
            <w:r w:rsidRPr="00675710">
              <w:rPr>
                <w:rFonts w:ascii="Arial" w:eastAsia="Malgun Gothic" w:hAnsi="Arial" w:hint="cs"/>
                <w:color w:val="auto"/>
                <w:sz w:val="32"/>
                <w:szCs w:val="32"/>
                <w:rtl/>
                <w:lang w:val="en-US" w:eastAsia="ar-TN" w:bidi="ar-TN"/>
              </w:rPr>
              <w:t>جيد جدا</w:t>
            </w:r>
          </w:p>
        </w:tc>
        <w:tc>
          <w:tcPr>
            <w:tcW w:w="1813" w:type="dxa"/>
          </w:tcPr>
          <w:p w:rsidR="00CF123C" w:rsidRPr="00675710" w:rsidRDefault="00CF123C" w:rsidP="00AC17BA">
            <w:pPr>
              <w:pStyle w:val="Paragraphedeliste"/>
              <w:bidi/>
              <w:ind w:left="0"/>
              <w:jc w:val="center"/>
              <w:cnfStyle w:val="100000000000"/>
              <w:rPr>
                <w:rFonts w:ascii="Arial" w:eastAsia="Malgun Gothic" w:hAnsi="Arial"/>
                <w:color w:val="auto"/>
                <w:sz w:val="32"/>
                <w:szCs w:val="32"/>
                <w:rtl/>
                <w:lang w:val="en-US" w:eastAsia="ar-TN" w:bidi="ar-TN"/>
              </w:rPr>
            </w:pPr>
            <w:r w:rsidRPr="00675710">
              <w:rPr>
                <w:rFonts w:ascii="Arial" w:eastAsia="Malgun Gothic" w:hAnsi="Arial" w:hint="cs"/>
                <w:color w:val="auto"/>
                <w:sz w:val="32"/>
                <w:szCs w:val="32"/>
                <w:rtl/>
                <w:lang w:val="en-US" w:eastAsia="ar-TN" w:bidi="ar-TN"/>
              </w:rPr>
              <w:t>ممتاز</w:t>
            </w:r>
          </w:p>
        </w:tc>
      </w:tr>
      <w:tr w:rsidR="00CF123C" w:rsidRPr="00675710" w:rsidTr="00AC17BA">
        <w:trPr>
          <w:cnfStyle w:val="000000100000"/>
        </w:trPr>
        <w:tc>
          <w:tcPr>
            <w:cnfStyle w:val="001000000000"/>
            <w:tcW w:w="1812" w:type="dxa"/>
          </w:tcPr>
          <w:p w:rsidR="00CF123C" w:rsidRPr="00675710" w:rsidRDefault="00CF123C" w:rsidP="00AC17BA">
            <w:pPr>
              <w:pStyle w:val="Paragraphedeliste"/>
              <w:bidi/>
              <w:ind w:left="0"/>
              <w:jc w:val="both"/>
              <w:rPr>
                <w:rFonts w:ascii="Arial" w:eastAsia="Malgun Gothic" w:hAnsi="Arial"/>
                <w:b w:val="0"/>
                <w:bCs w:val="0"/>
                <w:i/>
                <w:iCs/>
                <w:color w:val="auto"/>
                <w:sz w:val="32"/>
                <w:szCs w:val="32"/>
                <w:u w:val="single"/>
                <w:rtl/>
                <w:lang w:val="en-US" w:eastAsia="ar-TN" w:bidi="ar-TN"/>
              </w:rPr>
            </w:pPr>
          </w:p>
        </w:tc>
        <w:tc>
          <w:tcPr>
            <w:tcW w:w="1812" w:type="dxa"/>
          </w:tcPr>
          <w:p w:rsidR="00CF123C" w:rsidRPr="00675710" w:rsidRDefault="00CF123C" w:rsidP="00AC17BA">
            <w:pPr>
              <w:pStyle w:val="Paragraphedeliste"/>
              <w:bidi/>
              <w:ind w:left="0"/>
              <w:jc w:val="both"/>
              <w:cnfStyle w:val="000000100000"/>
              <w:rPr>
                <w:rFonts w:ascii="Arial" w:eastAsia="Malgun Gothic" w:hAnsi="Arial"/>
                <w:b/>
                <w:bCs/>
                <w:i/>
                <w:iCs/>
                <w:color w:val="auto"/>
                <w:sz w:val="32"/>
                <w:szCs w:val="32"/>
                <w:u w:val="single"/>
                <w:rtl/>
                <w:lang w:val="en-US" w:eastAsia="ar-TN" w:bidi="ar-TN"/>
              </w:rPr>
            </w:pPr>
          </w:p>
        </w:tc>
        <w:tc>
          <w:tcPr>
            <w:tcW w:w="1812" w:type="dxa"/>
          </w:tcPr>
          <w:p w:rsidR="00CF123C" w:rsidRPr="00675710" w:rsidRDefault="00CF123C" w:rsidP="00AC17BA">
            <w:pPr>
              <w:pStyle w:val="Paragraphedeliste"/>
              <w:bidi/>
              <w:ind w:left="0"/>
              <w:jc w:val="both"/>
              <w:cnfStyle w:val="000000100000"/>
              <w:rPr>
                <w:rFonts w:ascii="Arial" w:eastAsia="Malgun Gothic" w:hAnsi="Arial"/>
                <w:b/>
                <w:bCs/>
                <w:i/>
                <w:iCs/>
                <w:color w:val="auto"/>
                <w:sz w:val="32"/>
                <w:szCs w:val="32"/>
                <w:u w:val="single"/>
                <w:rtl/>
                <w:lang w:val="en-US" w:eastAsia="ar-TN" w:bidi="ar-TN"/>
              </w:rPr>
            </w:pPr>
          </w:p>
        </w:tc>
        <w:tc>
          <w:tcPr>
            <w:tcW w:w="1813" w:type="dxa"/>
          </w:tcPr>
          <w:p w:rsidR="00CF123C" w:rsidRPr="00675710" w:rsidRDefault="00CF123C" w:rsidP="00AC17BA">
            <w:pPr>
              <w:pStyle w:val="Paragraphedeliste"/>
              <w:bidi/>
              <w:ind w:left="0"/>
              <w:jc w:val="both"/>
              <w:cnfStyle w:val="000000100000"/>
              <w:rPr>
                <w:rFonts w:ascii="Arial" w:eastAsia="Malgun Gothic" w:hAnsi="Arial"/>
                <w:b/>
                <w:bCs/>
                <w:i/>
                <w:iCs/>
                <w:color w:val="auto"/>
                <w:sz w:val="32"/>
                <w:szCs w:val="32"/>
                <w:u w:val="single"/>
                <w:rtl/>
                <w:lang w:val="en-US" w:eastAsia="ar-TN" w:bidi="ar-TN"/>
              </w:rPr>
            </w:pPr>
          </w:p>
        </w:tc>
        <w:tc>
          <w:tcPr>
            <w:tcW w:w="1813" w:type="dxa"/>
          </w:tcPr>
          <w:p w:rsidR="00CF123C" w:rsidRPr="00675710" w:rsidRDefault="00CF123C" w:rsidP="00AC17BA">
            <w:pPr>
              <w:pStyle w:val="Paragraphedeliste"/>
              <w:bidi/>
              <w:ind w:left="0"/>
              <w:jc w:val="both"/>
              <w:cnfStyle w:val="000000100000"/>
              <w:rPr>
                <w:rFonts w:ascii="Arial" w:eastAsia="Malgun Gothic" w:hAnsi="Arial"/>
                <w:b/>
                <w:bCs/>
                <w:i/>
                <w:iCs/>
                <w:color w:val="auto"/>
                <w:sz w:val="32"/>
                <w:szCs w:val="32"/>
                <w:u w:val="single"/>
                <w:rtl/>
                <w:lang w:val="en-US" w:eastAsia="ar-TN" w:bidi="ar-TN"/>
              </w:rPr>
            </w:pPr>
          </w:p>
        </w:tc>
      </w:tr>
      <w:tr w:rsidR="00CF123C" w:rsidRPr="00675710" w:rsidTr="00AC17BA">
        <w:tc>
          <w:tcPr>
            <w:cnfStyle w:val="001000000000"/>
            <w:tcW w:w="1812" w:type="dxa"/>
          </w:tcPr>
          <w:p w:rsidR="00CF123C" w:rsidRPr="00675710" w:rsidRDefault="00CF123C" w:rsidP="00AC17BA">
            <w:pPr>
              <w:pStyle w:val="Paragraphedeliste"/>
              <w:bidi/>
              <w:ind w:left="0"/>
              <w:jc w:val="both"/>
              <w:rPr>
                <w:rFonts w:ascii="Arial" w:eastAsia="Malgun Gothic" w:hAnsi="Arial"/>
                <w:b w:val="0"/>
                <w:bCs w:val="0"/>
                <w:i/>
                <w:iCs/>
                <w:color w:val="auto"/>
                <w:sz w:val="32"/>
                <w:szCs w:val="32"/>
                <w:u w:val="single"/>
                <w:rtl/>
                <w:lang w:val="en-US" w:eastAsia="ar-TN" w:bidi="ar-TN"/>
              </w:rPr>
            </w:pPr>
          </w:p>
        </w:tc>
        <w:tc>
          <w:tcPr>
            <w:tcW w:w="1812" w:type="dxa"/>
          </w:tcPr>
          <w:p w:rsidR="00CF123C" w:rsidRPr="00675710" w:rsidRDefault="00CF123C" w:rsidP="00AC17BA">
            <w:pPr>
              <w:pStyle w:val="Paragraphedeliste"/>
              <w:bidi/>
              <w:ind w:left="0"/>
              <w:jc w:val="both"/>
              <w:cnfStyle w:val="000000000000"/>
              <w:rPr>
                <w:rFonts w:ascii="Arial" w:eastAsia="Malgun Gothic" w:hAnsi="Arial"/>
                <w:b/>
                <w:bCs/>
                <w:i/>
                <w:iCs/>
                <w:color w:val="auto"/>
                <w:sz w:val="32"/>
                <w:szCs w:val="32"/>
                <w:u w:val="single"/>
                <w:rtl/>
                <w:lang w:val="en-US" w:eastAsia="ar-TN" w:bidi="ar-TN"/>
              </w:rPr>
            </w:pPr>
          </w:p>
        </w:tc>
        <w:tc>
          <w:tcPr>
            <w:tcW w:w="1812" w:type="dxa"/>
          </w:tcPr>
          <w:p w:rsidR="00CF123C" w:rsidRPr="00675710" w:rsidRDefault="00CF123C" w:rsidP="00AC17BA">
            <w:pPr>
              <w:pStyle w:val="Paragraphedeliste"/>
              <w:bidi/>
              <w:ind w:left="0"/>
              <w:jc w:val="both"/>
              <w:cnfStyle w:val="000000000000"/>
              <w:rPr>
                <w:rFonts w:ascii="Arial" w:eastAsia="Malgun Gothic" w:hAnsi="Arial"/>
                <w:b/>
                <w:bCs/>
                <w:i/>
                <w:iCs/>
                <w:color w:val="auto"/>
                <w:sz w:val="32"/>
                <w:szCs w:val="32"/>
                <w:u w:val="single"/>
                <w:rtl/>
                <w:lang w:val="en-US" w:eastAsia="ar-TN" w:bidi="ar-TN"/>
              </w:rPr>
            </w:pPr>
          </w:p>
        </w:tc>
        <w:tc>
          <w:tcPr>
            <w:tcW w:w="1813" w:type="dxa"/>
          </w:tcPr>
          <w:p w:rsidR="00CF123C" w:rsidRPr="00675710" w:rsidRDefault="00CF123C" w:rsidP="00AC17BA">
            <w:pPr>
              <w:pStyle w:val="Paragraphedeliste"/>
              <w:bidi/>
              <w:ind w:left="0"/>
              <w:jc w:val="both"/>
              <w:cnfStyle w:val="000000000000"/>
              <w:rPr>
                <w:rFonts w:ascii="Arial" w:eastAsia="Malgun Gothic" w:hAnsi="Arial"/>
                <w:b/>
                <w:bCs/>
                <w:i/>
                <w:iCs/>
                <w:color w:val="auto"/>
                <w:sz w:val="32"/>
                <w:szCs w:val="32"/>
                <w:u w:val="single"/>
                <w:rtl/>
                <w:lang w:val="en-US" w:eastAsia="ar-TN" w:bidi="ar-TN"/>
              </w:rPr>
            </w:pPr>
          </w:p>
        </w:tc>
        <w:tc>
          <w:tcPr>
            <w:tcW w:w="1813" w:type="dxa"/>
          </w:tcPr>
          <w:p w:rsidR="00CF123C" w:rsidRPr="00675710" w:rsidRDefault="00CF123C" w:rsidP="00AC17BA">
            <w:pPr>
              <w:pStyle w:val="Paragraphedeliste"/>
              <w:bidi/>
              <w:ind w:left="0"/>
              <w:jc w:val="both"/>
              <w:cnfStyle w:val="000000000000"/>
              <w:rPr>
                <w:rFonts w:ascii="Arial" w:eastAsia="Malgun Gothic" w:hAnsi="Arial"/>
                <w:b/>
                <w:bCs/>
                <w:i/>
                <w:iCs/>
                <w:color w:val="auto"/>
                <w:sz w:val="32"/>
                <w:szCs w:val="32"/>
                <w:u w:val="single"/>
                <w:rtl/>
                <w:lang w:val="en-US" w:eastAsia="ar-TN" w:bidi="ar-TN"/>
              </w:rPr>
            </w:pPr>
          </w:p>
        </w:tc>
      </w:tr>
      <w:tr w:rsidR="00CF123C" w:rsidRPr="00675710" w:rsidTr="00AC17BA">
        <w:trPr>
          <w:cnfStyle w:val="000000100000"/>
        </w:trPr>
        <w:tc>
          <w:tcPr>
            <w:cnfStyle w:val="001000000000"/>
            <w:tcW w:w="1812" w:type="dxa"/>
          </w:tcPr>
          <w:p w:rsidR="00CF123C" w:rsidRPr="00675710" w:rsidRDefault="00CF123C" w:rsidP="00AC17BA">
            <w:pPr>
              <w:pStyle w:val="Paragraphedeliste"/>
              <w:bidi/>
              <w:ind w:left="0"/>
              <w:jc w:val="both"/>
              <w:rPr>
                <w:rFonts w:ascii="Arial" w:eastAsia="Malgun Gothic" w:hAnsi="Arial"/>
                <w:b w:val="0"/>
                <w:bCs w:val="0"/>
                <w:i/>
                <w:iCs/>
                <w:color w:val="auto"/>
                <w:sz w:val="32"/>
                <w:szCs w:val="32"/>
                <w:u w:val="single"/>
                <w:rtl/>
                <w:lang w:val="en-US" w:eastAsia="ar-TN" w:bidi="ar-TN"/>
              </w:rPr>
            </w:pPr>
          </w:p>
        </w:tc>
        <w:tc>
          <w:tcPr>
            <w:tcW w:w="1812" w:type="dxa"/>
          </w:tcPr>
          <w:p w:rsidR="00CF123C" w:rsidRPr="00675710" w:rsidRDefault="00CF123C" w:rsidP="00AC17BA">
            <w:pPr>
              <w:pStyle w:val="Paragraphedeliste"/>
              <w:bidi/>
              <w:ind w:left="0"/>
              <w:jc w:val="both"/>
              <w:cnfStyle w:val="000000100000"/>
              <w:rPr>
                <w:rFonts w:ascii="Arial" w:eastAsia="Malgun Gothic" w:hAnsi="Arial"/>
                <w:b/>
                <w:bCs/>
                <w:i/>
                <w:iCs/>
                <w:color w:val="auto"/>
                <w:sz w:val="32"/>
                <w:szCs w:val="32"/>
                <w:u w:val="single"/>
                <w:rtl/>
                <w:lang w:val="en-US" w:eastAsia="ar-TN" w:bidi="ar-TN"/>
              </w:rPr>
            </w:pPr>
          </w:p>
        </w:tc>
        <w:tc>
          <w:tcPr>
            <w:tcW w:w="1812" w:type="dxa"/>
          </w:tcPr>
          <w:p w:rsidR="00CF123C" w:rsidRPr="00675710" w:rsidRDefault="00CF123C" w:rsidP="00AC17BA">
            <w:pPr>
              <w:pStyle w:val="Paragraphedeliste"/>
              <w:bidi/>
              <w:ind w:left="0"/>
              <w:jc w:val="both"/>
              <w:cnfStyle w:val="000000100000"/>
              <w:rPr>
                <w:rFonts w:ascii="Arial" w:eastAsia="Malgun Gothic" w:hAnsi="Arial"/>
                <w:b/>
                <w:bCs/>
                <w:i/>
                <w:iCs/>
                <w:color w:val="auto"/>
                <w:sz w:val="32"/>
                <w:szCs w:val="32"/>
                <w:u w:val="single"/>
                <w:rtl/>
                <w:lang w:val="en-US" w:eastAsia="ar-TN" w:bidi="ar-TN"/>
              </w:rPr>
            </w:pPr>
          </w:p>
        </w:tc>
        <w:tc>
          <w:tcPr>
            <w:tcW w:w="1813" w:type="dxa"/>
          </w:tcPr>
          <w:p w:rsidR="00CF123C" w:rsidRPr="00675710" w:rsidRDefault="00CF123C" w:rsidP="00AC17BA">
            <w:pPr>
              <w:pStyle w:val="Paragraphedeliste"/>
              <w:bidi/>
              <w:ind w:left="0"/>
              <w:jc w:val="both"/>
              <w:cnfStyle w:val="000000100000"/>
              <w:rPr>
                <w:rFonts w:ascii="Arial" w:eastAsia="Malgun Gothic" w:hAnsi="Arial"/>
                <w:b/>
                <w:bCs/>
                <w:i/>
                <w:iCs/>
                <w:color w:val="auto"/>
                <w:sz w:val="32"/>
                <w:szCs w:val="32"/>
                <w:u w:val="single"/>
                <w:rtl/>
                <w:lang w:val="en-US" w:eastAsia="ar-TN" w:bidi="ar-TN"/>
              </w:rPr>
            </w:pPr>
          </w:p>
        </w:tc>
        <w:tc>
          <w:tcPr>
            <w:tcW w:w="1813" w:type="dxa"/>
          </w:tcPr>
          <w:p w:rsidR="00CF123C" w:rsidRPr="00675710" w:rsidRDefault="00CF123C" w:rsidP="00AC17BA">
            <w:pPr>
              <w:pStyle w:val="Paragraphedeliste"/>
              <w:bidi/>
              <w:ind w:left="0"/>
              <w:jc w:val="both"/>
              <w:cnfStyle w:val="000000100000"/>
              <w:rPr>
                <w:rFonts w:ascii="Arial" w:eastAsia="Malgun Gothic" w:hAnsi="Arial"/>
                <w:b/>
                <w:bCs/>
                <w:i/>
                <w:iCs/>
                <w:color w:val="auto"/>
                <w:sz w:val="32"/>
                <w:szCs w:val="32"/>
                <w:u w:val="single"/>
                <w:rtl/>
                <w:lang w:val="en-US" w:eastAsia="ar-TN" w:bidi="ar-TN"/>
              </w:rPr>
            </w:pPr>
          </w:p>
        </w:tc>
      </w:tr>
      <w:tr w:rsidR="00CF123C" w:rsidRPr="00675710" w:rsidTr="00AC17BA">
        <w:tc>
          <w:tcPr>
            <w:cnfStyle w:val="001000000000"/>
            <w:tcW w:w="1812" w:type="dxa"/>
          </w:tcPr>
          <w:p w:rsidR="00CF123C" w:rsidRPr="00675710" w:rsidRDefault="00CF123C" w:rsidP="00AC17BA">
            <w:pPr>
              <w:pStyle w:val="Paragraphedeliste"/>
              <w:bidi/>
              <w:ind w:left="0"/>
              <w:jc w:val="both"/>
              <w:rPr>
                <w:rFonts w:ascii="Arial" w:eastAsia="Malgun Gothic" w:hAnsi="Arial"/>
                <w:b w:val="0"/>
                <w:bCs w:val="0"/>
                <w:i/>
                <w:iCs/>
                <w:color w:val="auto"/>
                <w:sz w:val="32"/>
                <w:szCs w:val="32"/>
                <w:u w:val="single"/>
                <w:rtl/>
                <w:lang w:val="en-US" w:eastAsia="ar-TN" w:bidi="ar-TN"/>
              </w:rPr>
            </w:pPr>
          </w:p>
        </w:tc>
        <w:tc>
          <w:tcPr>
            <w:tcW w:w="1812" w:type="dxa"/>
          </w:tcPr>
          <w:p w:rsidR="00CF123C" w:rsidRPr="00675710" w:rsidRDefault="00CF123C" w:rsidP="00AC17BA">
            <w:pPr>
              <w:pStyle w:val="Paragraphedeliste"/>
              <w:bidi/>
              <w:ind w:left="0"/>
              <w:jc w:val="both"/>
              <w:cnfStyle w:val="000000000000"/>
              <w:rPr>
                <w:rFonts w:ascii="Arial" w:eastAsia="Malgun Gothic" w:hAnsi="Arial"/>
                <w:b/>
                <w:bCs/>
                <w:i/>
                <w:iCs/>
                <w:color w:val="auto"/>
                <w:sz w:val="32"/>
                <w:szCs w:val="32"/>
                <w:u w:val="single"/>
                <w:rtl/>
                <w:lang w:val="en-US" w:eastAsia="ar-TN" w:bidi="ar-TN"/>
              </w:rPr>
            </w:pPr>
          </w:p>
        </w:tc>
        <w:tc>
          <w:tcPr>
            <w:tcW w:w="1812" w:type="dxa"/>
          </w:tcPr>
          <w:p w:rsidR="00CF123C" w:rsidRPr="00675710" w:rsidRDefault="00CF123C" w:rsidP="00AC17BA">
            <w:pPr>
              <w:pStyle w:val="Paragraphedeliste"/>
              <w:bidi/>
              <w:ind w:left="0"/>
              <w:jc w:val="both"/>
              <w:cnfStyle w:val="000000000000"/>
              <w:rPr>
                <w:rFonts w:ascii="Arial" w:eastAsia="Malgun Gothic" w:hAnsi="Arial"/>
                <w:b/>
                <w:bCs/>
                <w:i/>
                <w:iCs/>
                <w:color w:val="auto"/>
                <w:sz w:val="32"/>
                <w:szCs w:val="32"/>
                <w:u w:val="single"/>
                <w:rtl/>
                <w:lang w:val="en-US" w:eastAsia="ar-TN" w:bidi="ar-TN"/>
              </w:rPr>
            </w:pPr>
          </w:p>
        </w:tc>
        <w:tc>
          <w:tcPr>
            <w:tcW w:w="1813" w:type="dxa"/>
          </w:tcPr>
          <w:p w:rsidR="00CF123C" w:rsidRPr="00675710" w:rsidRDefault="00CF123C" w:rsidP="00AC17BA">
            <w:pPr>
              <w:pStyle w:val="Paragraphedeliste"/>
              <w:bidi/>
              <w:ind w:left="0"/>
              <w:jc w:val="both"/>
              <w:cnfStyle w:val="000000000000"/>
              <w:rPr>
                <w:rFonts w:ascii="Arial" w:eastAsia="Malgun Gothic" w:hAnsi="Arial"/>
                <w:b/>
                <w:bCs/>
                <w:i/>
                <w:iCs/>
                <w:color w:val="auto"/>
                <w:sz w:val="32"/>
                <w:szCs w:val="32"/>
                <w:u w:val="single"/>
                <w:rtl/>
                <w:lang w:val="en-US" w:eastAsia="ar-TN" w:bidi="ar-TN"/>
              </w:rPr>
            </w:pPr>
          </w:p>
        </w:tc>
        <w:tc>
          <w:tcPr>
            <w:tcW w:w="1813" w:type="dxa"/>
          </w:tcPr>
          <w:p w:rsidR="00CF123C" w:rsidRPr="00675710" w:rsidRDefault="00CF123C" w:rsidP="00AC17BA">
            <w:pPr>
              <w:pStyle w:val="Paragraphedeliste"/>
              <w:bidi/>
              <w:ind w:left="0"/>
              <w:jc w:val="both"/>
              <w:cnfStyle w:val="000000000000"/>
              <w:rPr>
                <w:rFonts w:ascii="Arial" w:eastAsia="Malgun Gothic" w:hAnsi="Arial"/>
                <w:b/>
                <w:bCs/>
                <w:i/>
                <w:iCs/>
                <w:color w:val="auto"/>
                <w:sz w:val="32"/>
                <w:szCs w:val="32"/>
                <w:u w:val="single"/>
                <w:rtl/>
                <w:lang w:val="en-US" w:eastAsia="ar-TN" w:bidi="ar-TN"/>
              </w:rPr>
            </w:pPr>
          </w:p>
        </w:tc>
      </w:tr>
    </w:tbl>
    <w:p w:rsidR="00CF123C" w:rsidRPr="00675710" w:rsidRDefault="00CF123C" w:rsidP="00CF123C">
      <w:pPr>
        <w:jc w:val="both"/>
        <w:rPr>
          <w:rFonts w:ascii="Arial" w:hAnsi="Arial"/>
          <w:b/>
          <w:bCs/>
          <w:i/>
          <w:iCs/>
          <w:sz w:val="32"/>
          <w:szCs w:val="32"/>
          <w:u w:val="single"/>
          <w:rtl/>
          <w:lang w:eastAsia="ar-TN" w:bidi="ar-TN"/>
        </w:rPr>
      </w:pPr>
    </w:p>
    <w:p w:rsidR="00CF123C" w:rsidRPr="00675710" w:rsidRDefault="00CF123C" w:rsidP="00CF123C">
      <w:pPr>
        <w:pStyle w:val="Paragraphedeliste"/>
        <w:bidi/>
        <w:jc w:val="both"/>
        <w:rPr>
          <w:rFonts w:ascii="Arial" w:hAnsi="Arial"/>
          <w:i/>
          <w:iCs/>
          <w:sz w:val="32"/>
          <w:szCs w:val="32"/>
          <w:lang w:eastAsia="ar-TN" w:bidi="ar-TN"/>
        </w:rPr>
      </w:pPr>
    </w:p>
    <w:p w:rsidR="00CF123C" w:rsidRPr="00675710" w:rsidRDefault="00CF123C" w:rsidP="00CF123C">
      <w:pPr>
        <w:pStyle w:val="Paragraphedeliste"/>
        <w:numPr>
          <w:ilvl w:val="0"/>
          <w:numId w:val="2"/>
        </w:numPr>
        <w:bidi/>
        <w:jc w:val="both"/>
        <w:rPr>
          <w:rFonts w:ascii="Arial" w:eastAsia="Malgun Gothic" w:hAnsi="Arial"/>
          <w:b/>
          <w:bCs/>
          <w:i/>
          <w:iCs/>
          <w:sz w:val="32"/>
          <w:szCs w:val="32"/>
          <w:u w:val="single"/>
          <w:lang w:val="en-US" w:eastAsia="ar-TN" w:bidi="ar-TN"/>
        </w:rPr>
      </w:pPr>
      <w:r w:rsidRPr="00675710">
        <w:rPr>
          <w:rFonts w:ascii="Arial" w:eastAsia="Malgun Gothic" w:hAnsi="Arial"/>
          <w:b/>
          <w:bCs/>
          <w:i/>
          <w:iCs/>
          <w:sz w:val="32"/>
          <w:szCs w:val="32"/>
          <w:u w:val="single"/>
          <w:rtl/>
          <w:lang w:val="en-US" w:eastAsia="ar-TN" w:bidi="ar-TN"/>
        </w:rPr>
        <w:t>الخبرة في ميدان معين قبل الترسيم في المحاماة.</w:t>
      </w:r>
    </w:p>
    <w:p w:rsidR="00CF123C" w:rsidRPr="00675710" w:rsidRDefault="00CF123C" w:rsidP="00CF123C">
      <w:pPr>
        <w:pStyle w:val="Paragraphedeliste"/>
        <w:numPr>
          <w:ilvl w:val="0"/>
          <w:numId w:val="1"/>
        </w:numPr>
        <w:bidi/>
        <w:jc w:val="both"/>
        <w:rPr>
          <w:rFonts w:ascii="Arial" w:hAnsi="Arial"/>
          <w:b/>
          <w:bCs/>
          <w:i/>
          <w:iCs/>
          <w:sz w:val="32"/>
          <w:szCs w:val="32"/>
          <w:u w:val="single"/>
          <w:lang w:eastAsia="ar-TN" w:bidi="ar-TN"/>
        </w:rPr>
      </w:pPr>
    </w:p>
    <w:p w:rsidR="00CF123C" w:rsidRPr="00675710" w:rsidRDefault="00CF123C" w:rsidP="00CF123C">
      <w:pPr>
        <w:pStyle w:val="Paragraphedeliste"/>
        <w:numPr>
          <w:ilvl w:val="0"/>
          <w:numId w:val="1"/>
        </w:numPr>
        <w:bidi/>
        <w:jc w:val="both"/>
        <w:rPr>
          <w:rFonts w:ascii="Arial" w:hAnsi="Arial"/>
          <w:b/>
          <w:bCs/>
          <w:i/>
          <w:iCs/>
          <w:sz w:val="32"/>
          <w:szCs w:val="32"/>
          <w:u w:val="single"/>
          <w:lang w:eastAsia="ar-TN" w:bidi="ar-TN"/>
        </w:rPr>
      </w:pPr>
    </w:p>
    <w:p w:rsidR="00CF123C" w:rsidRPr="00675710" w:rsidRDefault="00CF123C" w:rsidP="00CF123C">
      <w:pPr>
        <w:pStyle w:val="Paragraphedeliste"/>
        <w:numPr>
          <w:ilvl w:val="0"/>
          <w:numId w:val="1"/>
        </w:numPr>
        <w:bidi/>
        <w:jc w:val="both"/>
        <w:rPr>
          <w:rFonts w:ascii="Arial" w:hAnsi="Arial"/>
          <w:b/>
          <w:bCs/>
          <w:i/>
          <w:iCs/>
          <w:sz w:val="32"/>
          <w:szCs w:val="32"/>
          <w:u w:val="single"/>
          <w:rtl/>
          <w:lang w:eastAsia="ar-TN" w:bidi="ar-TN"/>
        </w:rPr>
      </w:pPr>
    </w:p>
    <w:p w:rsidR="00CF123C" w:rsidRPr="00675710" w:rsidRDefault="00CF123C" w:rsidP="00CF123C">
      <w:pPr>
        <w:jc w:val="both"/>
        <w:rPr>
          <w:rFonts w:ascii="Arial" w:hAnsi="Arial"/>
          <w:b/>
          <w:bCs/>
          <w:i/>
          <w:iCs/>
          <w:sz w:val="32"/>
          <w:szCs w:val="32"/>
          <w:u w:val="single"/>
          <w:lang w:eastAsia="ar-TN" w:bidi="ar-TN"/>
        </w:rPr>
      </w:pPr>
    </w:p>
    <w:p w:rsidR="00CF123C" w:rsidRPr="00675710" w:rsidRDefault="00CF123C" w:rsidP="00CF123C">
      <w:pPr>
        <w:pStyle w:val="Paragraphedeliste"/>
        <w:numPr>
          <w:ilvl w:val="0"/>
          <w:numId w:val="2"/>
        </w:numPr>
        <w:bidi/>
        <w:jc w:val="both"/>
        <w:rPr>
          <w:rFonts w:ascii="Arial" w:eastAsia="Malgun Gothic" w:hAnsi="Arial"/>
          <w:b/>
          <w:bCs/>
          <w:i/>
          <w:iCs/>
          <w:sz w:val="32"/>
          <w:szCs w:val="32"/>
          <w:u w:val="single"/>
          <w:lang w:val="en-US" w:eastAsia="ar-TN" w:bidi="ar-TN"/>
        </w:rPr>
      </w:pPr>
      <w:r w:rsidRPr="00675710">
        <w:rPr>
          <w:rFonts w:ascii="Arial" w:eastAsia="Malgun Gothic" w:hAnsi="Arial"/>
          <w:b/>
          <w:bCs/>
          <w:i/>
          <w:iCs/>
          <w:sz w:val="32"/>
          <w:szCs w:val="32"/>
          <w:u w:val="single"/>
          <w:rtl/>
          <w:lang w:val="en-US" w:eastAsia="ar-TN" w:bidi="ar-TN"/>
        </w:rPr>
        <w:t>الإنضواء في شبكة دوليّة لمكتب محاماة</w:t>
      </w:r>
    </w:p>
    <w:p w:rsidR="00CF123C" w:rsidRPr="00675710" w:rsidRDefault="00CF123C" w:rsidP="00CF123C">
      <w:pPr>
        <w:jc w:val="both"/>
        <w:rPr>
          <w:rFonts w:ascii="Arial" w:hAnsi="Arial"/>
          <w:b/>
          <w:bCs/>
          <w:i/>
          <w:iCs/>
          <w:sz w:val="32"/>
          <w:szCs w:val="32"/>
          <w:u w:val="single"/>
          <w:rtl/>
          <w:lang w:eastAsia="ar-TN" w:bidi="ar-TN"/>
        </w:rPr>
      </w:pPr>
    </w:p>
    <w:p w:rsidR="00CF123C" w:rsidRPr="00675710" w:rsidRDefault="00CF123C" w:rsidP="00CF123C">
      <w:pPr>
        <w:pStyle w:val="Paragraphedeliste"/>
        <w:numPr>
          <w:ilvl w:val="0"/>
          <w:numId w:val="1"/>
        </w:numPr>
        <w:bidi/>
        <w:jc w:val="both"/>
        <w:rPr>
          <w:rFonts w:ascii="Arial" w:hAnsi="Arial"/>
          <w:b/>
          <w:bCs/>
          <w:i/>
          <w:iCs/>
          <w:sz w:val="32"/>
          <w:szCs w:val="32"/>
          <w:u w:val="single"/>
          <w:lang w:eastAsia="ar-TN" w:bidi="ar-TN"/>
        </w:rPr>
      </w:pPr>
    </w:p>
    <w:p w:rsidR="00CF123C" w:rsidRPr="00675710" w:rsidRDefault="00CF123C" w:rsidP="00CF123C">
      <w:pPr>
        <w:pStyle w:val="Paragraphedeliste"/>
        <w:numPr>
          <w:ilvl w:val="0"/>
          <w:numId w:val="1"/>
        </w:numPr>
        <w:bidi/>
        <w:jc w:val="both"/>
        <w:rPr>
          <w:rFonts w:ascii="Arial" w:hAnsi="Arial"/>
          <w:b/>
          <w:bCs/>
          <w:i/>
          <w:iCs/>
          <w:sz w:val="32"/>
          <w:szCs w:val="32"/>
          <w:u w:val="single"/>
          <w:lang w:eastAsia="ar-TN" w:bidi="ar-TN"/>
        </w:rPr>
      </w:pPr>
    </w:p>
    <w:p w:rsidR="00CF123C" w:rsidRPr="00675710" w:rsidRDefault="00CF123C" w:rsidP="00CF123C">
      <w:pPr>
        <w:pStyle w:val="Paragraphedeliste"/>
        <w:numPr>
          <w:ilvl w:val="0"/>
          <w:numId w:val="1"/>
        </w:numPr>
        <w:bidi/>
        <w:jc w:val="both"/>
        <w:rPr>
          <w:rFonts w:ascii="Arial" w:hAnsi="Arial"/>
          <w:b/>
          <w:bCs/>
          <w:i/>
          <w:iCs/>
          <w:sz w:val="32"/>
          <w:szCs w:val="32"/>
          <w:u w:val="single"/>
          <w:lang w:eastAsia="ar-TN" w:bidi="ar-TN"/>
        </w:rPr>
      </w:pPr>
    </w:p>
    <w:p w:rsidR="00CF123C" w:rsidRPr="00675710" w:rsidRDefault="00CF123C" w:rsidP="00CF123C">
      <w:pPr>
        <w:jc w:val="both"/>
        <w:rPr>
          <w:rFonts w:cs="Simplified Arabic"/>
          <w:b/>
          <w:bCs/>
          <w:i/>
          <w:iCs/>
          <w:sz w:val="32"/>
          <w:szCs w:val="32"/>
          <w:u w:val="single"/>
          <w:rtl/>
          <w:lang w:eastAsia="ar-TN" w:bidi="ar-TN"/>
        </w:rPr>
      </w:pPr>
    </w:p>
    <w:p w:rsidR="00CF123C" w:rsidRPr="00675710" w:rsidRDefault="00CF123C" w:rsidP="00CF123C">
      <w:pPr>
        <w:ind w:left="4248" w:firstLine="708"/>
        <w:jc w:val="both"/>
        <w:rPr>
          <w:rFonts w:cs="Andalus"/>
          <w:sz w:val="32"/>
          <w:szCs w:val="32"/>
          <w:rtl/>
          <w:lang w:eastAsia="ar-TN" w:bidi="ar-TN"/>
        </w:rPr>
      </w:pPr>
      <w:r w:rsidRPr="00675710">
        <w:rPr>
          <w:rFonts w:cs="Andalus"/>
          <w:sz w:val="32"/>
          <w:szCs w:val="32"/>
          <w:rtl/>
          <w:lang w:eastAsia="ar-TN" w:bidi="ar-TN"/>
        </w:rPr>
        <w:t>إمضاء صاحب السيرة الذاتية</w:t>
      </w:r>
    </w:p>
    <w:p w:rsidR="00CF123C" w:rsidRPr="00675710" w:rsidRDefault="00CF123C" w:rsidP="00CF123C">
      <w:pPr>
        <w:jc w:val="both"/>
        <w:rPr>
          <w:rFonts w:cs="Andalus"/>
          <w:b/>
          <w:bCs/>
          <w:sz w:val="16"/>
          <w:szCs w:val="16"/>
          <w:rtl/>
          <w:lang w:eastAsia="ar-TN" w:bidi="ar-TN"/>
        </w:rPr>
      </w:pPr>
    </w:p>
    <w:p w:rsidR="00CF123C" w:rsidRPr="00675710" w:rsidRDefault="00CF123C" w:rsidP="00CF123C">
      <w:pPr>
        <w:spacing w:line="360" w:lineRule="auto"/>
        <w:jc w:val="center"/>
        <w:rPr>
          <w:rFonts w:cs="Arabic Transparent"/>
          <w:sz w:val="16"/>
          <w:szCs w:val="16"/>
          <w:rtl/>
          <w:lang w:bidi="ar-TN"/>
        </w:rPr>
      </w:pPr>
      <w:r w:rsidRPr="00675710">
        <w:rPr>
          <w:rFonts w:cs="Andalus" w:hint="cs"/>
          <w:sz w:val="32"/>
          <w:szCs w:val="32"/>
          <w:rtl/>
          <w:lang w:bidi="ar-TN"/>
        </w:rPr>
        <w:t xml:space="preserve">                                                       حرّر بـ</w:t>
      </w:r>
      <w:r w:rsidRPr="00675710">
        <w:rPr>
          <w:rFonts w:cs="Arabic Transparent" w:hint="cs"/>
          <w:sz w:val="16"/>
          <w:szCs w:val="16"/>
          <w:rtl/>
          <w:lang w:bidi="ar-TN"/>
        </w:rPr>
        <w:t xml:space="preserve">............................. </w:t>
      </w:r>
      <w:r w:rsidRPr="00675710">
        <w:rPr>
          <w:rFonts w:cs="Andalus" w:hint="cs"/>
          <w:sz w:val="32"/>
          <w:szCs w:val="32"/>
          <w:rtl/>
          <w:lang w:bidi="ar-TN"/>
        </w:rPr>
        <w:t>في</w:t>
      </w:r>
      <w:r w:rsidRPr="00675710">
        <w:rPr>
          <w:rFonts w:cs="Arabic Transparent" w:hint="cs"/>
          <w:sz w:val="16"/>
          <w:szCs w:val="16"/>
          <w:rtl/>
          <w:lang w:bidi="ar-TN"/>
        </w:rPr>
        <w:t>............................</w:t>
      </w:r>
    </w:p>
    <w:p w:rsidR="007376F8" w:rsidRDefault="007376F8" w:rsidP="00F13AA2">
      <w:pPr>
        <w:spacing w:line="360" w:lineRule="auto"/>
        <w:jc w:val="center"/>
        <w:rPr>
          <w:rFonts w:cs="Andalus"/>
          <w:sz w:val="32"/>
          <w:szCs w:val="32"/>
          <w:rtl/>
          <w:lang w:bidi="ar-TN"/>
        </w:rPr>
      </w:pPr>
    </w:p>
    <w:p w:rsidR="005B4B80" w:rsidRPr="004A06E4" w:rsidRDefault="004A06E4" w:rsidP="004A06E4">
      <w:pPr>
        <w:spacing w:line="360" w:lineRule="auto"/>
        <w:jc w:val="center"/>
        <w:rPr>
          <w:rFonts w:cs="Andalus"/>
          <w:sz w:val="32"/>
          <w:szCs w:val="32"/>
          <w:lang w:bidi="ar-TN"/>
        </w:rPr>
      </w:pPr>
      <w:r>
        <w:rPr>
          <w:rFonts w:cs="Andalus" w:hint="cs"/>
          <w:sz w:val="32"/>
          <w:szCs w:val="32"/>
          <w:rtl/>
          <w:lang w:bidi="ar-TN"/>
        </w:rPr>
        <w:t xml:space="preserve">            (إمضاء وختم المشارك</w:t>
      </w:r>
    </w:p>
    <w:p w:rsidR="005B4B80" w:rsidRDefault="005B4B80" w:rsidP="00C330D9">
      <w:pPr>
        <w:rPr>
          <w:rFonts w:cs="Simplified Arabic"/>
          <w:b/>
          <w:bCs/>
          <w:sz w:val="34"/>
          <w:szCs w:val="34"/>
        </w:rPr>
      </w:pPr>
    </w:p>
    <w:p w:rsidR="00AF49B1" w:rsidRPr="00675710" w:rsidRDefault="00AF49B1" w:rsidP="00C330D9">
      <w:pPr>
        <w:rPr>
          <w:rFonts w:cs="Simplified Arabic"/>
          <w:b/>
          <w:bCs/>
          <w:sz w:val="34"/>
          <w:szCs w:val="34"/>
          <w:rtl/>
        </w:rPr>
      </w:pPr>
      <w:r w:rsidRPr="00675710">
        <w:rPr>
          <w:rFonts w:cs="Simplified Arabic" w:hint="cs"/>
          <w:b/>
          <w:bCs/>
          <w:sz w:val="34"/>
          <w:szCs w:val="34"/>
          <w:rtl/>
        </w:rPr>
        <w:t>ملحق</w:t>
      </w:r>
      <w:r w:rsidRPr="00675710">
        <w:rPr>
          <w:rFonts w:cs="Simplified Arabic"/>
          <w:b/>
          <w:bCs/>
          <w:sz w:val="34"/>
          <w:szCs w:val="34"/>
          <w:rtl/>
        </w:rPr>
        <w:t xml:space="preserve"> عدد </w:t>
      </w:r>
      <w:r w:rsidR="00C330D9" w:rsidRPr="00675710">
        <w:rPr>
          <w:rFonts w:cs="Simplified Arabic" w:hint="cs"/>
          <w:b/>
          <w:bCs/>
          <w:sz w:val="34"/>
          <w:szCs w:val="34"/>
          <w:rtl/>
        </w:rPr>
        <w:t>12</w:t>
      </w:r>
    </w:p>
    <w:p w:rsidR="004527D4" w:rsidRPr="00675710" w:rsidRDefault="004527D4" w:rsidP="00C330D9">
      <w:pPr>
        <w:rPr>
          <w:rFonts w:cs="Simplified Arabic"/>
          <w:b/>
          <w:bCs/>
          <w:sz w:val="34"/>
          <w:szCs w:val="34"/>
          <w:rtl/>
        </w:rPr>
      </w:pPr>
    </w:p>
    <w:p w:rsidR="000E359F" w:rsidRDefault="00CF123C" w:rsidP="00CF123C">
      <w:pPr>
        <w:jc w:val="center"/>
        <w:rPr>
          <w:rFonts w:cs="Arabic Transparent"/>
          <w:b/>
          <w:bCs/>
          <w:sz w:val="40"/>
          <w:szCs w:val="40"/>
          <w:rtl/>
          <w:lang w:eastAsia="en-US"/>
        </w:rPr>
      </w:pPr>
      <w:r w:rsidRPr="00675710">
        <w:rPr>
          <w:rFonts w:cs="Arabic Transparent" w:hint="cs"/>
          <w:b/>
          <w:bCs/>
          <w:sz w:val="40"/>
          <w:szCs w:val="40"/>
          <w:rtl/>
          <w:lang w:eastAsia="en-US"/>
        </w:rPr>
        <w:t xml:space="preserve">جدول التعهداتفي القضايا موضوع الإنابات الجارية والتي لا تزال منشورة لدى المحاكم </w:t>
      </w:r>
      <w:r w:rsidRPr="00675710">
        <w:rPr>
          <w:rFonts w:cs="Arabic Transparent"/>
          <w:b/>
          <w:bCs/>
          <w:sz w:val="40"/>
          <w:szCs w:val="40"/>
          <w:rtl/>
          <w:lang w:eastAsia="en-US"/>
        </w:rPr>
        <w:t xml:space="preserve">وسائر الهيئات القضائية </w:t>
      </w:r>
      <w:r w:rsidRPr="00675710">
        <w:rPr>
          <w:rFonts w:cs="Arabic Transparent" w:hint="cs"/>
          <w:b/>
          <w:bCs/>
          <w:sz w:val="40"/>
          <w:szCs w:val="40"/>
          <w:rtl/>
          <w:lang w:eastAsia="en-US"/>
        </w:rPr>
        <w:t xml:space="preserve">والتحكيميّة </w:t>
      </w:r>
      <w:r w:rsidRPr="00675710">
        <w:rPr>
          <w:rFonts w:cs="Arabic Transparent"/>
          <w:b/>
          <w:bCs/>
          <w:sz w:val="40"/>
          <w:szCs w:val="40"/>
          <w:rtl/>
          <w:lang w:eastAsia="en-US"/>
        </w:rPr>
        <w:t>والإدارية والتعديلي</w:t>
      </w:r>
      <w:r w:rsidRPr="00675710">
        <w:rPr>
          <w:rFonts w:cs="Arabic Transparent" w:hint="cs"/>
          <w:b/>
          <w:bCs/>
          <w:sz w:val="40"/>
          <w:szCs w:val="40"/>
          <w:rtl/>
          <w:lang w:eastAsia="en-US"/>
        </w:rPr>
        <w:t>ّ</w:t>
      </w:r>
      <w:r w:rsidRPr="00675710">
        <w:rPr>
          <w:rFonts w:cs="Arabic Transparent"/>
          <w:b/>
          <w:bCs/>
          <w:sz w:val="40"/>
          <w:szCs w:val="40"/>
          <w:rtl/>
          <w:lang w:eastAsia="en-US"/>
        </w:rPr>
        <w:t>ة</w:t>
      </w:r>
    </w:p>
    <w:p w:rsidR="00C41163" w:rsidRDefault="00C41163" w:rsidP="00CF123C">
      <w:pPr>
        <w:jc w:val="center"/>
        <w:rPr>
          <w:rFonts w:cs="Arabic Transparent"/>
          <w:b/>
          <w:bCs/>
          <w:sz w:val="40"/>
          <w:szCs w:val="40"/>
          <w:rtl/>
          <w:lang w:eastAsia="en-US"/>
        </w:rPr>
      </w:pPr>
    </w:p>
    <w:p w:rsidR="00F44AE5" w:rsidRDefault="00F44AE5" w:rsidP="00CF123C">
      <w:pPr>
        <w:jc w:val="center"/>
        <w:rPr>
          <w:rFonts w:cs="Arabic Transparent"/>
          <w:b/>
          <w:bCs/>
          <w:sz w:val="40"/>
          <w:szCs w:val="40"/>
          <w:rtl/>
          <w:lang w:eastAsia="en-US"/>
        </w:rPr>
      </w:pPr>
    </w:p>
    <w:tbl>
      <w:tblPr>
        <w:tblStyle w:val="Grilledutableau"/>
        <w:bidiVisual/>
        <w:tblW w:w="9919" w:type="dxa"/>
        <w:tblInd w:w="321" w:type="dxa"/>
        <w:tblLook w:val="04A0"/>
      </w:tblPr>
      <w:tblGrid>
        <w:gridCol w:w="999"/>
        <w:gridCol w:w="1040"/>
        <w:gridCol w:w="1359"/>
        <w:gridCol w:w="1287"/>
        <w:gridCol w:w="1264"/>
        <w:gridCol w:w="1130"/>
        <w:gridCol w:w="1280"/>
        <w:gridCol w:w="1560"/>
      </w:tblGrid>
      <w:tr w:rsidR="00F44AE5" w:rsidTr="00EC7094">
        <w:tc>
          <w:tcPr>
            <w:tcW w:w="7079" w:type="dxa"/>
            <w:gridSpan w:val="6"/>
          </w:tcPr>
          <w:p w:rsidR="00F44AE5" w:rsidRPr="009B17ED" w:rsidRDefault="00F44AE5" w:rsidP="00EC7094">
            <w:pPr>
              <w:jc w:val="center"/>
              <w:rPr>
                <w:rFonts w:cs="Arabic Transparent"/>
                <w:b/>
                <w:bCs/>
                <w:sz w:val="22"/>
                <w:szCs w:val="22"/>
                <w:rtl/>
                <w:lang w:bidi="ar-TN"/>
              </w:rPr>
            </w:pPr>
            <w:r w:rsidRPr="009B17ED">
              <w:rPr>
                <w:rFonts w:cs="Arabic Transparent" w:hint="cs"/>
                <w:b/>
                <w:bCs/>
                <w:sz w:val="22"/>
                <w:szCs w:val="22"/>
                <w:rtl/>
                <w:lang w:bidi="ar-TN"/>
              </w:rPr>
              <w:t>الإنابات الجارية</w:t>
            </w:r>
          </w:p>
        </w:tc>
        <w:tc>
          <w:tcPr>
            <w:tcW w:w="1280" w:type="dxa"/>
            <w:vMerge w:val="restart"/>
          </w:tcPr>
          <w:p w:rsidR="00F44AE5" w:rsidRPr="009B17ED" w:rsidRDefault="00F44AE5" w:rsidP="00EC7094">
            <w:pPr>
              <w:jc w:val="center"/>
              <w:rPr>
                <w:rFonts w:cs="Arabic Transparent"/>
                <w:b/>
                <w:bCs/>
                <w:sz w:val="22"/>
                <w:szCs w:val="22"/>
                <w:rtl/>
                <w:lang w:eastAsia="en-US"/>
              </w:rPr>
            </w:pPr>
            <w:r w:rsidRPr="009B17ED">
              <w:rPr>
                <w:rFonts w:cs="Arabic Transparent" w:hint="cs"/>
                <w:b/>
                <w:bCs/>
                <w:sz w:val="22"/>
                <w:szCs w:val="22"/>
                <w:rtl/>
                <w:lang w:bidi="ar-TN"/>
              </w:rPr>
              <w:t>الآجال التقريبية لإنتهاء الإنابات الجاريّة</w:t>
            </w:r>
          </w:p>
        </w:tc>
        <w:tc>
          <w:tcPr>
            <w:tcW w:w="1560" w:type="dxa"/>
            <w:vMerge w:val="restart"/>
          </w:tcPr>
          <w:p w:rsidR="00F44AE5" w:rsidRPr="009B17ED" w:rsidRDefault="00F44AE5" w:rsidP="00EC7094">
            <w:pPr>
              <w:jc w:val="center"/>
              <w:rPr>
                <w:rFonts w:cs="Arabic Transparent"/>
                <w:b/>
                <w:bCs/>
                <w:sz w:val="22"/>
                <w:szCs w:val="22"/>
                <w:rtl/>
                <w:lang w:eastAsia="en-US"/>
              </w:rPr>
            </w:pPr>
            <w:r w:rsidRPr="009B17ED">
              <w:rPr>
                <w:rFonts w:cs="Arabic Transparent" w:hint="cs"/>
                <w:b/>
                <w:bCs/>
                <w:sz w:val="22"/>
                <w:szCs w:val="22"/>
                <w:rtl/>
                <w:lang w:bidi="ar-TN"/>
              </w:rPr>
              <w:t>الملاحظات الإضافية والتوضيحية التي يراها المترشح أنّها ضروريّة لذكرها لتحديد جدول التعهدات</w:t>
            </w:r>
          </w:p>
        </w:tc>
      </w:tr>
      <w:tr w:rsidR="00F44AE5" w:rsidTr="00EC7094">
        <w:tc>
          <w:tcPr>
            <w:tcW w:w="999" w:type="dxa"/>
          </w:tcPr>
          <w:p w:rsidR="00F44AE5" w:rsidRPr="009B17ED" w:rsidRDefault="00F44AE5" w:rsidP="00EC7094">
            <w:pPr>
              <w:jc w:val="center"/>
              <w:rPr>
                <w:rFonts w:cs="Arabic Transparent"/>
                <w:b/>
                <w:bCs/>
                <w:sz w:val="22"/>
                <w:szCs w:val="22"/>
                <w:rtl/>
                <w:lang w:bidi="ar-TN"/>
              </w:rPr>
            </w:pPr>
            <w:r w:rsidRPr="009B17ED">
              <w:rPr>
                <w:rFonts w:cs="Arabic Transparent" w:hint="cs"/>
                <w:b/>
                <w:bCs/>
                <w:sz w:val="22"/>
                <w:szCs w:val="22"/>
                <w:rtl/>
                <w:lang w:bidi="ar-TN"/>
              </w:rPr>
              <w:t>عدد الإنابات</w:t>
            </w:r>
          </w:p>
        </w:tc>
        <w:tc>
          <w:tcPr>
            <w:tcW w:w="1040" w:type="dxa"/>
          </w:tcPr>
          <w:p w:rsidR="00F44AE5" w:rsidRPr="009B17ED" w:rsidRDefault="00F44AE5" w:rsidP="00EC7094">
            <w:pPr>
              <w:jc w:val="center"/>
              <w:rPr>
                <w:rFonts w:cs="Arabic Transparent"/>
                <w:b/>
                <w:bCs/>
                <w:sz w:val="22"/>
                <w:szCs w:val="22"/>
                <w:rtl/>
                <w:lang w:bidi="ar-TN"/>
              </w:rPr>
            </w:pPr>
            <w:r w:rsidRPr="009B17ED">
              <w:rPr>
                <w:rFonts w:cs="Arabic Transparent" w:hint="cs"/>
                <w:b/>
                <w:bCs/>
                <w:sz w:val="22"/>
                <w:szCs w:val="22"/>
                <w:rtl/>
                <w:lang w:bidi="ar-TN"/>
              </w:rPr>
              <w:t>موضوع الإنابات</w:t>
            </w:r>
          </w:p>
        </w:tc>
        <w:tc>
          <w:tcPr>
            <w:tcW w:w="1359" w:type="dxa"/>
          </w:tcPr>
          <w:p w:rsidR="00F44AE5" w:rsidRPr="009B17ED" w:rsidRDefault="00F44AE5" w:rsidP="00EC7094">
            <w:pPr>
              <w:jc w:val="center"/>
              <w:rPr>
                <w:rFonts w:cs="Arabic Transparent"/>
                <w:b/>
                <w:bCs/>
                <w:sz w:val="22"/>
                <w:szCs w:val="22"/>
                <w:rtl/>
                <w:lang w:bidi="ar-TN"/>
              </w:rPr>
            </w:pPr>
            <w:r w:rsidRPr="009B17ED">
              <w:rPr>
                <w:rFonts w:cs="Arabic Transparent" w:hint="cs"/>
                <w:b/>
                <w:bCs/>
                <w:sz w:val="22"/>
                <w:szCs w:val="22"/>
                <w:rtl/>
                <w:lang w:bidi="ar-TN"/>
              </w:rPr>
              <w:t>المحاكم أو الهيئات المنشورة أمامها القضايا</w:t>
            </w:r>
          </w:p>
          <w:p w:rsidR="00F44AE5" w:rsidRPr="009B17ED" w:rsidRDefault="00F44AE5" w:rsidP="00EC7094">
            <w:pPr>
              <w:jc w:val="center"/>
              <w:rPr>
                <w:rFonts w:cs="Arabic Transparent"/>
                <w:b/>
                <w:bCs/>
                <w:sz w:val="22"/>
                <w:szCs w:val="22"/>
                <w:rtl/>
                <w:lang w:bidi="ar-TN"/>
              </w:rPr>
            </w:pPr>
          </w:p>
        </w:tc>
        <w:tc>
          <w:tcPr>
            <w:tcW w:w="1287" w:type="dxa"/>
          </w:tcPr>
          <w:p w:rsidR="00F44AE5" w:rsidRPr="009B17ED" w:rsidRDefault="00F44AE5" w:rsidP="00EC7094">
            <w:pPr>
              <w:jc w:val="center"/>
              <w:rPr>
                <w:rFonts w:cs="Arabic Transparent"/>
                <w:b/>
                <w:bCs/>
                <w:sz w:val="22"/>
                <w:szCs w:val="22"/>
                <w:rtl/>
                <w:lang w:bidi="ar-TN"/>
              </w:rPr>
            </w:pPr>
            <w:r>
              <w:rPr>
                <w:rFonts w:cs="Arabic Transparent" w:hint="cs"/>
                <w:b/>
                <w:bCs/>
                <w:sz w:val="22"/>
                <w:szCs w:val="22"/>
                <w:rtl/>
                <w:lang w:bidi="ar-TN"/>
              </w:rPr>
              <w:t>الطور</w:t>
            </w:r>
          </w:p>
        </w:tc>
        <w:tc>
          <w:tcPr>
            <w:tcW w:w="1264" w:type="dxa"/>
          </w:tcPr>
          <w:p w:rsidR="00F44AE5" w:rsidRPr="009B17ED" w:rsidRDefault="00F44AE5" w:rsidP="00EC7094">
            <w:pPr>
              <w:jc w:val="center"/>
              <w:rPr>
                <w:rFonts w:cs="Arabic Transparent"/>
                <w:b/>
                <w:bCs/>
                <w:sz w:val="22"/>
                <w:szCs w:val="22"/>
                <w:rtl/>
                <w:lang w:bidi="ar-TN"/>
              </w:rPr>
            </w:pPr>
            <w:r w:rsidRPr="009B17ED">
              <w:rPr>
                <w:rFonts w:cs="Arabic Transparent" w:hint="cs"/>
                <w:b/>
                <w:bCs/>
                <w:sz w:val="22"/>
                <w:szCs w:val="22"/>
                <w:rtl/>
                <w:lang w:bidi="ar-TN"/>
              </w:rPr>
              <w:t>الهيكل العمومي</w:t>
            </w:r>
          </w:p>
        </w:tc>
        <w:tc>
          <w:tcPr>
            <w:tcW w:w="1130" w:type="dxa"/>
          </w:tcPr>
          <w:p w:rsidR="00F44AE5" w:rsidRPr="009B17ED" w:rsidRDefault="00F44AE5" w:rsidP="00EC7094">
            <w:pPr>
              <w:jc w:val="center"/>
              <w:rPr>
                <w:rFonts w:cs="Arabic Transparent"/>
                <w:b/>
                <w:bCs/>
                <w:sz w:val="22"/>
                <w:szCs w:val="22"/>
                <w:rtl/>
                <w:lang w:eastAsia="en-US"/>
              </w:rPr>
            </w:pPr>
            <w:r w:rsidRPr="009B17ED">
              <w:rPr>
                <w:rFonts w:cs="Arabic Transparent" w:hint="cs"/>
                <w:b/>
                <w:bCs/>
                <w:sz w:val="22"/>
                <w:szCs w:val="22"/>
                <w:rtl/>
                <w:lang w:bidi="ar-TN"/>
              </w:rPr>
              <w:t>شخص خاص</w:t>
            </w:r>
          </w:p>
        </w:tc>
        <w:tc>
          <w:tcPr>
            <w:tcW w:w="1280" w:type="dxa"/>
            <w:vMerge/>
          </w:tcPr>
          <w:p w:rsidR="00F44AE5" w:rsidRPr="009B17ED" w:rsidRDefault="00F44AE5" w:rsidP="00EC7094">
            <w:pPr>
              <w:jc w:val="center"/>
              <w:rPr>
                <w:rFonts w:cs="Arabic Transparent"/>
                <w:b/>
                <w:bCs/>
                <w:sz w:val="22"/>
                <w:szCs w:val="22"/>
                <w:rtl/>
                <w:lang w:eastAsia="en-US"/>
              </w:rPr>
            </w:pPr>
          </w:p>
        </w:tc>
        <w:tc>
          <w:tcPr>
            <w:tcW w:w="1560" w:type="dxa"/>
            <w:vMerge/>
          </w:tcPr>
          <w:p w:rsidR="00F44AE5" w:rsidRPr="009B17ED" w:rsidRDefault="00F44AE5" w:rsidP="00EC7094">
            <w:pPr>
              <w:jc w:val="center"/>
              <w:rPr>
                <w:rFonts w:cs="Arabic Transparent"/>
                <w:b/>
                <w:bCs/>
                <w:sz w:val="22"/>
                <w:szCs w:val="22"/>
                <w:rtl/>
                <w:lang w:eastAsia="en-US"/>
              </w:rPr>
            </w:pPr>
          </w:p>
        </w:tc>
      </w:tr>
      <w:tr w:rsidR="00F44AE5" w:rsidTr="00EC7094">
        <w:tc>
          <w:tcPr>
            <w:tcW w:w="999" w:type="dxa"/>
          </w:tcPr>
          <w:p w:rsidR="00F44AE5" w:rsidRDefault="00F44AE5" w:rsidP="00EC7094">
            <w:pPr>
              <w:jc w:val="center"/>
              <w:rPr>
                <w:rFonts w:cs="Arabic Transparent"/>
                <w:b/>
                <w:bCs/>
                <w:sz w:val="40"/>
                <w:szCs w:val="40"/>
                <w:rtl/>
                <w:lang w:eastAsia="en-US"/>
              </w:rPr>
            </w:pPr>
          </w:p>
        </w:tc>
        <w:tc>
          <w:tcPr>
            <w:tcW w:w="1040" w:type="dxa"/>
          </w:tcPr>
          <w:p w:rsidR="00F44AE5" w:rsidRDefault="00F44AE5" w:rsidP="00EC7094">
            <w:pPr>
              <w:jc w:val="center"/>
              <w:rPr>
                <w:rFonts w:cs="Arabic Transparent"/>
                <w:b/>
                <w:bCs/>
                <w:sz w:val="40"/>
                <w:szCs w:val="40"/>
                <w:rtl/>
                <w:lang w:eastAsia="en-US"/>
              </w:rPr>
            </w:pPr>
          </w:p>
        </w:tc>
        <w:tc>
          <w:tcPr>
            <w:tcW w:w="1359" w:type="dxa"/>
          </w:tcPr>
          <w:p w:rsidR="00F44AE5" w:rsidRDefault="00F44AE5" w:rsidP="00EC7094">
            <w:pPr>
              <w:jc w:val="center"/>
              <w:rPr>
                <w:rFonts w:cs="Arabic Transparent"/>
                <w:b/>
                <w:bCs/>
                <w:sz w:val="40"/>
                <w:szCs w:val="40"/>
                <w:rtl/>
                <w:lang w:eastAsia="en-US"/>
              </w:rPr>
            </w:pPr>
          </w:p>
        </w:tc>
        <w:tc>
          <w:tcPr>
            <w:tcW w:w="1287" w:type="dxa"/>
          </w:tcPr>
          <w:p w:rsidR="00F44AE5" w:rsidRPr="009B17ED" w:rsidRDefault="00F44AE5" w:rsidP="00EC7094">
            <w:pPr>
              <w:jc w:val="center"/>
              <w:rPr>
                <w:rFonts w:cs="Arabic Transparent"/>
                <w:b/>
                <w:bCs/>
                <w:sz w:val="40"/>
                <w:szCs w:val="40"/>
                <w:lang w:val="fr-FR" w:eastAsia="en-US"/>
              </w:rPr>
            </w:pPr>
          </w:p>
        </w:tc>
        <w:tc>
          <w:tcPr>
            <w:tcW w:w="1264" w:type="dxa"/>
          </w:tcPr>
          <w:p w:rsidR="00F44AE5" w:rsidRDefault="00F44AE5" w:rsidP="00EC7094">
            <w:pPr>
              <w:jc w:val="center"/>
              <w:rPr>
                <w:rFonts w:cs="Arabic Transparent"/>
                <w:b/>
                <w:bCs/>
                <w:sz w:val="40"/>
                <w:szCs w:val="40"/>
                <w:rtl/>
                <w:lang w:eastAsia="en-US"/>
              </w:rPr>
            </w:pPr>
          </w:p>
        </w:tc>
        <w:tc>
          <w:tcPr>
            <w:tcW w:w="1130" w:type="dxa"/>
          </w:tcPr>
          <w:p w:rsidR="00F44AE5" w:rsidRDefault="00F44AE5" w:rsidP="00EC7094">
            <w:pPr>
              <w:jc w:val="center"/>
              <w:rPr>
                <w:rFonts w:cs="Arabic Transparent"/>
                <w:b/>
                <w:bCs/>
                <w:sz w:val="40"/>
                <w:szCs w:val="40"/>
                <w:rtl/>
                <w:lang w:eastAsia="en-US"/>
              </w:rPr>
            </w:pPr>
          </w:p>
        </w:tc>
        <w:tc>
          <w:tcPr>
            <w:tcW w:w="1280" w:type="dxa"/>
          </w:tcPr>
          <w:p w:rsidR="00F44AE5" w:rsidRDefault="00F44AE5" w:rsidP="00EC7094">
            <w:pPr>
              <w:jc w:val="center"/>
              <w:rPr>
                <w:rFonts w:cs="Arabic Transparent"/>
                <w:b/>
                <w:bCs/>
                <w:sz w:val="40"/>
                <w:szCs w:val="40"/>
                <w:rtl/>
                <w:lang w:eastAsia="en-US"/>
              </w:rPr>
            </w:pPr>
          </w:p>
        </w:tc>
        <w:tc>
          <w:tcPr>
            <w:tcW w:w="1560" w:type="dxa"/>
          </w:tcPr>
          <w:p w:rsidR="00F44AE5" w:rsidRDefault="00F44AE5" w:rsidP="00EC7094">
            <w:pPr>
              <w:jc w:val="center"/>
              <w:rPr>
                <w:rFonts w:cs="Arabic Transparent"/>
                <w:b/>
                <w:bCs/>
                <w:sz w:val="40"/>
                <w:szCs w:val="40"/>
                <w:rtl/>
                <w:lang w:eastAsia="en-US"/>
              </w:rPr>
            </w:pPr>
          </w:p>
        </w:tc>
      </w:tr>
      <w:tr w:rsidR="00F44AE5" w:rsidTr="00EC7094">
        <w:tc>
          <w:tcPr>
            <w:tcW w:w="999" w:type="dxa"/>
          </w:tcPr>
          <w:p w:rsidR="00F44AE5" w:rsidRDefault="00F44AE5" w:rsidP="00EC7094">
            <w:pPr>
              <w:jc w:val="center"/>
              <w:rPr>
                <w:rFonts w:cs="Arabic Transparent"/>
                <w:b/>
                <w:bCs/>
                <w:sz w:val="40"/>
                <w:szCs w:val="40"/>
                <w:rtl/>
                <w:lang w:eastAsia="en-US"/>
              </w:rPr>
            </w:pPr>
          </w:p>
        </w:tc>
        <w:tc>
          <w:tcPr>
            <w:tcW w:w="1040" w:type="dxa"/>
          </w:tcPr>
          <w:p w:rsidR="00F44AE5" w:rsidRDefault="00F44AE5" w:rsidP="00EC7094">
            <w:pPr>
              <w:jc w:val="center"/>
              <w:rPr>
                <w:rFonts w:cs="Arabic Transparent"/>
                <w:b/>
                <w:bCs/>
                <w:sz w:val="40"/>
                <w:szCs w:val="40"/>
                <w:rtl/>
                <w:lang w:eastAsia="en-US"/>
              </w:rPr>
            </w:pPr>
          </w:p>
        </w:tc>
        <w:tc>
          <w:tcPr>
            <w:tcW w:w="1359" w:type="dxa"/>
          </w:tcPr>
          <w:p w:rsidR="00F44AE5" w:rsidRDefault="00F44AE5" w:rsidP="00EC7094">
            <w:pPr>
              <w:jc w:val="center"/>
              <w:rPr>
                <w:rFonts w:cs="Arabic Transparent"/>
                <w:b/>
                <w:bCs/>
                <w:sz w:val="40"/>
                <w:szCs w:val="40"/>
                <w:rtl/>
                <w:lang w:eastAsia="en-US"/>
              </w:rPr>
            </w:pPr>
          </w:p>
        </w:tc>
        <w:tc>
          <w:tcPr>
            <w:tcW w:w="1287" w:type="dxa"/>
          </w:tcPr>
          <w:p w:rsidR="00F44AE5" w:rsidRDefault="00F44AE5" w:rsidP="00EC7094">
            <w:pPr>
              <w:jc w:val="center"/>
              <w:rPr>
                <w:rFonts w:cs="Arabic Transparent"/>
                <w:b/>
                <w:bCs/>
                <w:sz w:val="40"/>
                <w:szCs w:val="40"/>
                <w:rtl/>
                <w:lang w:eastAsia="en-US"/>
              </w:rPr>
            </w:pPr>
          </w:p>
        </w:tc>
        <w:tc>
          <w:tcPr>
            <w:tcW w:w="1264" w:type="dxa"/>
          </w:tcPr>
          <w:p w:rsidR="00F44AE5" w:rsidRDefault="00F44AE5" w:rsidP="00EC7094">
            <w:pPr>
              <w:jc w:val="center"/>
              <w:rPr>
                <w:rFonts w:cs="Arabic Transparent"/>
                <w:b/>
                <w:bCs/>
                <w:sz w:val="40"/>
                <w:szCs w:val="40"/>
                <w:rtl/>
                <w:lang w:eastAsia="en-US"/>
              </w:rPr>
            </w:pPr>
          </w:p>
        </w:tc>
        <w:tc>
          <w:tcPr>
            <w:tcW w:w="1130" w:type="dxa"/>
          </w:tcPr>
          <w:p w:rsidR="00F44AE5" w:rsidRDefault="00F44AE5" w:rsidP="00EC7094">
            <w:pPr>
              <w:jc w:val="center"/>
              <w:rPr>
                <w:rFonts w:cs="Arabic Transparent"/>
                <w:b/>
                <w:bCs/>
                <w:sz w:val="40"/>
                <w:szCs w:val="40"/>
                <w:rtl/>
                <w:lang w:eastAsia="en-US"/>
              </w:rPr>
            </w:pPr>
          </w:p>
        </w:tc>
        <w:tc>
          <w:tcPr>
            <w:tcW w:w="1280" w:type="dxa"/>
          </w:tcPr>
          <w:p w:rsidR="00F44AE5" w:rsidRDefault="00F44AE5" w:rsidP="00EC7094">
            <w:pPr>
              <w:jc w:val="center"/>
              <w:rPr>
                <w:rFonts w:cs="Arabic Transparent"/>
                <w:b/>
                <w:bCs/>
                <w:sz w:val="40"/>
                <w:szCs w:val="40"/>
                <w:rtl/>
                <w:lang w:eastAsia="en-US"/>
              </w:rPr>
            </w:pPr>
          </w:p>
        </w:tc>
        <w:tc>
          <w:tcPr>
            <w:tcW w:w="1560" w:type="dxa"/>
          </w:tcPr>
          <w:p w:rsidR="00F44AE5" w:rsidRDefault="00F44AE5" w:rsidP="00EC7094">
            <w:pPr>
              <w:jc w:val="center"/>
              <w:rPr>
                <w:rFonts w:cs="Arabic Transparent"/>
                <w:b/>
                <w:bCs/>
                <w:sz w:val="40"/>
                <w:szCs w:val="40"/>
                <w:rtl/>
                <w:lang w:eastAsia="en-US"/>
              </w:rPr>
            </w:pPr>
          </w:p>
        </w:tc>
      </w:tr>
      <w:tr w:rsidR="00F44AE5" w:rsidTr="00EC7094">
        <w:tc>
          <w:tcPr>
            <w:tcW w:w="999" w:type="dxa"/>
          </w:tcPr>
          <w:p w:rsidR="00F44AE5" w:rsidRDefault="00F44AE5" w:rsidP="00EC7094">
            <w:pPr>
              <w:jc w:val="center"/>
              <w:rPr>
                <w:rFonts w:cs="Arabic Transparent"/>
                <w:b/>
                <w:bCs/>
                <w:sz w:val="40"/>
                <w:szCs w:val="40"/>
                <w:rtl/>
                <w:lang w:eastAsia="en-US"/>
              </w:rPr>
            </w:pPr>
          </w:p>
        </w:tc>
        <w:tc>
          <w:tcPr>
            <w:tcW w:w="1040" w:type="dxa"/>
          </w:tcPr>
          <w:p w:rsidR="00F44AE5" w:rsidRDefault="00F44AE5" w:rsidP="00EC7094">
            <w:pPr>
              <w:jc w:val="center"/>
              <w:rPr>
                <w:rFonts w:cs="Arabic Transparent"/>
                <w:b/>
                <w:bCs/>
                <w:sz w:val="40"/>
                <w:szCs w:val="40"/>
                <w:rtl/>
                <w:lang w:eastAsia="en-US"/>
              </w:rPr>
            </w:pPr>
          </w:p>
        </w:tc>
        <w:tc>
          <w:tcPr>
            <w:tcW w:w="1359" w:type="dxa"/>
          </w:tcPr>
          <w:p w:rsidR="00F44AE5" w:rsidRDefault="00F44AE5" w:rsidP="00EC7094">
            <w:pPr>
              <w:jc w:val="center"/>
              <w:rPr>
                <w:rFonts w:cs="Arabic Transparent"/>
                <w:b/>
                <w:bCs/>
                <w:sz w:val="40"/>
                <w:szCs w:val="40"/>
                <w:rtl/>
                <w:lang w:eastAsia="en-US"/>
              </w:rPr>
            </w:pPr>
          </w:p>
        </w:tc>
        <w:tc>
          <w:tcPr>
            <w:tcW w:w="1287" w:type="dxa"/>
          </w:tcPr>
          <w:p w:rsidR="00F44AE5" w:rsidRDefault="00F44AE5" w:rsidP="00EC7094">
            <w:pPr>
              <w:jc w:val="center"/>
              <w:rPr>
                <w:rFonts w:cs="Arabic Transparent"/>
                <w:b/>
                <w:bCs/>
                <w:sz w:val="40"/>
                <w:szCs w:val="40"/>
                <w:rtl/>
                <w:lang w:eastAsia="en-US"/>
              </w:rPr>
            </w:pPr>
          </w:p>
        </w:tc>
        <w:tc>
          <w:tcPr>
            <w:tcW w:w="1264" w:type="dxa"/>
          </w:tcPr>
          <w:p w:rsidR="00F44AE5" w:rsidRDefault="00F44AE5" w:rsidP="00EC7094">
            <w:pPr>
              <w:jc w:val="center"/>
              <w:rPr>
                <w:rFonts w:cs="Arabic Transparent"/>
                <w:b/>
                <w:bCs/>
                <w:sz w:val="40"/>
                <w:szCs w:val="40"/>
                <w:rtl/>
                <w:lang w:eastAsia="en-US"/>
              </w:rPr>
            </w:pPr>
          </w:p>
        </w:tc>
        <w:tc>
          <w:tcPr>
            <w:tcW w:w="1130" w:type="dxa"/>
          </w:tcPr>
          <w:p w:rsidR="00F44AE5" w:rsidRDefault="00F44AE5" w:rsidP="00EC7094">
            <w:pPr>
              <w:jc w:val="center"/>
              <w:rPr>
                <w:rFonts w:cs="Arabic Transparent"/>
                <w:b/>
                <w:bCs/>
                <w:sz w:val="40"/>
                <w:szCs w:val="40"/>
                <w:rtl/>
                <w:lang w:eastAsia="en-US"/>
              </w:rPr>
            </w:pPr>
          </w:p>
        </w:tc>
        <w:tc>
          <w:tcPr>
            <w:tcW w:w="1280" w:type="dxa"/>
          </w:tcPr>
          <w:p w:rsidR="00F44AE5" w:rsidRDefault="00F44AE5" w:rsidP="00EC7094">
            <w:pPr>
              <w:jc w:val="center"/>
              <w:rPr>
                <w:rFonts w:cs="Arabic Transparent"/>
                <w:b/>
                <w:bCs/>
                <w:sz w:val="40"/>
                <w:szCs w:val="40"/>
                <w:rtl/>
                <w:lang w:eastAsia="en-US"/>
              </w:rPr>
            </w:pPr>
          </w:p>
        </w:tc>
        <w:tc>
          <w:tcPr>
            <w:tcW w:w="1560" w:type="dxa"/>
          </w:tcPr>
          <w:p w:rsidR="00F44AE5" w:rsidRDefault="00F44AE5" w:rsidP="00EC7094">
            <w:pPr>
              <w:jc w:val="center"/>
              <w:rPr>
                <w:rFonts w:cs="Arabic Transparent"/>
                <w:b/>
                <w:bCs/>
                <w:sz w:val="40"/>
                <w:szCs w:val="40"/>
                <w:rtl/>
                <w:lang w:eastAsia="en-US"/>
              </w:rPr>
            </w:pPr>
          </w:p>
        </w:tc>
      </w:tr>
      <w:tr w:rsidR="00F44AE5" w:rsidTr="00EC7094">
        <w:tc>
          <w:tcPr>
            <w:tcW w:w="999" w:type="dxa"/>
          </w:tcPr>
          <w:p w:rsidR="00F44AE5" w:rsidRDefault="00F44AE5" w:rsidP="00EC7094">
            <w:pPr>
              <w:jc w:val="center"/>
              <w:rPr>
                <w:rFonts w:cs="Arabic Transparent"/>
                <w:b/>
                <w:bCs/>
                <w:sz w:val="40"/>
                <w:szCs w:val="40"/>
                <w:rtl/>
                <w:lang w:eastAsia="en-US"/>
              </w:rPr>
            </w:pPr>
          </w:p>
        </w:tc>
        <w:tc>
          <w:tcPr>
            <w:tcW w:w="1040" w:type="dxa"/>
          </w:tcPr>
          <w:p w:rsidR="00F44AE5" w:rsidRDefault="00F44AE5" w:rsidP="00EC7094">
            <w:pPr>
              <w:jc w:val="center"/>
              <w:rPr>
                <w:rFonts w:cs="Arabic Transparent"/>
                <w:b/>
                <w:bCs/>
                <w:sz w:val="40"/>
                <w:szCs w:val="40"/>
                <w:rtl/>
                <w:lang w:eastAsia="en-US"/>
              </w:rPr>
            </w:pPr>
          </w:p>
        </w:tc>
        <w:tc>
          <w:tcPr>
            <w:tcW w:w="1359" w:type="dxa"/>
          </w:tcPr>
          <w:p w:rsidR="00F44AE5" w:rsidRDefault="00F44AE5" w:rsidP="00EC7094">
            <w:pPr>
              <w:jc w:val="center"/>
              <w:rPr>
                <w:rFonts w:cs="Arabic Transparent"/>
                <w:b/>
                <w:bCs/>
                <w:sz w:val="40"/>
                <w:szCs w:val="40"/>
                <w:rtl/>
                <w:lang w:eastAsia="en-US"/>
              </w:rPr>
            </w:pPr>
          </w:p>
        </w:tc>
        <w:tc>
          <w:tcPr>
            <w:tcW w:w="1287" w:type="dxa"/>
          </w:tcPr>
          <w:p w:rsidR="00F44AE5" w:rsidRDefault="00F44AE5" w:rsidP="00EC7094">
            <w:pPr>
              <w:jc w:val="center"/>
              <w:rPr>
                <w:rFonts w:cs="Arabic Transparent"/>
                <w:b/>
                <w:bCs/>
                <w:sz w:val="40"/>
                <w:szCs w:val="40"/>
                <w:rtl/>
                <w:lang w:eastAsia="en-US"/>
              </w:rPr>
            </w:pPr>
          </w:p>
        </w:tc>
        <w:tc>
          <w:tcPr>
            <w:tcW w:w="1264" w:type="dxa"/>
          </w:tcPr>
          <w:p w:rsidR="00F44AE5" w:rsidRDefault="00F44AE5" w:rsidP="00EC7094">
            <w:pPr>
              <w:jc w:val="center"/>
              <w:rPr>
                <w:rFonts w:cs="Arabic Transparent"/>
                <w:b/>
                <w:bCs/>
                <w:sz w:val="40"/>
                <w:szCs w:val="40"/>
                <w:rtl/>
                <w:lang w:eastAsia="en-US"/>
              </w:rPr>
            </w:pPr>
          </w:p>
        </w:tc>
        <w:tc>
          <w:tcPr>
            <w:tcW w:w="1130" w:type="dxa"/>
          </w:tcPr>
          <w:p w:rsidR="00F44AE5" w:rsidRDefault="00F44AE5" w:rsidP="00EC7094">
            <w:pPr>
              <w:jc w:val="center"/>
              <w:rPr>
                <w:rFonts w:cs="Arabic Transparent"/>
                <w:b/>
                <w:bCs/>
                <w:sz w:val="40"/>
                <w:szCs w:val="40"/>
                <w:rtl/>
                <w:lang w:eastAsia="en-US"/>
              </w:rPr>
            </w:pPr>
          </w:p>
        </w:tc>
        <w:tc>
          <w:tcPr>
            <w:tcW w:w="1280" w:type="dxa"/>
          </w:tcPr>
          <w:p w:rsidR="00F44AE5" w:rsidRDefault="00F44AE5" w:rsidP="00EC7094">
            <w:pPr>
              <w:jc w:val="center"/>
              <w:rPr>
                <w:rFonts w:cs="Arabic Transparent"/>
                <w:b/>
                <w:bCs/>
                <w:sz w:val="40"/>
                <w:szCs w:val="40"/>
                <w:rtl/>
                <w:lang w:eastAsia="en-US"/>
              </w:rPr>
            </w:pPr>
          </w:p>
        </w:tc>
        <w:tc>
          <w:tcPr>
            <w:tcW w:w="1560" w:type="dxa"/>
          </w:tcPr>
          <w:p w:rsidR="00F44AE5" w:rsidRDefault="00F44AE5" w:rsidP="00EC7094">
            <w:pPr>
              <w:jc w:val="center"/>
              <w:rPr>
                <w:rFonts w:cs="Arabic Transparent"/>
                <w:b/>
                <w:bCs/>
                <w:sz w:val="40"/>
                <w:szCs w:val="40"/>
                <w:rtl/>
                <w:lang w:eastAsia="en-US"/>
              </w:rPr>
            </w:pPr>
          </w:p>
        </w:tc>
      </w:tr>
      <w:tr w:rsidR="00F44AE5" w:rsidTr="00EC7094">
        <w:tc>
          <w:tcPr>
            <w:tcW w:w="999" w:type="dxa"/>
          </w:tcPr>
          <w:p w:rsidR="00F44AE5" w:rsidRDefault="00F44AE5" w:rsidP="00EC7094">
            <w:pPr>
              <w:jc w:val="center"/>
              <w:rPr>
                <w:rFonts w:cs="Arabic Transparent"/>
                <w:b/>
                <w:bCs/>
                <w:sz w:val="40"/>
                <w:szCs w:val="40"/>
                <w:rtl/>
                <w:lang w:eastAsia="en-US"/>
              </w:rPr>
            </w:pPr>
          </w:p>
        </w:tc>
        <w:tc>
          <w:tcPr>
            <w:tcW w:w="1040" w:type="dxa"/>
          </w:tcPr>
          <w:p w:rsidR="00F44AE5" w:rsidRDefault="00F44AE5" w:rsidP="00EC7094">
            <w:pPr>
              <w:jc w:val="center"/>
              <w:rPr>
                <w:rFonts w:cs="Arabic Transparent"/>
                <w:b/>
                <w:bCs/>
                <w:sz w:val="40"/>
                <w:szCs w:val="40"/>
                <w:rtl/>
                <w:lang w:eastAsia="en-US"/>
              </w:rPr>
            </w:pPr>
          </w:p>
        </w:tc>
        <w:tc>
          <w:tcPr>
            <w:tcW w:w="1359" w:type="dxa"/>
          </w:tcPr>
          <w:p w:rsidR="00F44AE5" w:rsidRDefault="00F44AE5" w:rsidP="00EC7094">
            <w:pPr>
              <w:jc w:val="center"/>
              <w:rPr>
                <w:rFonts w:cs="Arabic Transparent"/>
                <w:b/>
                <w:bCs/>
                <w:sz w:val="40"/>
                <w:szCs w:val="40"/>
                <w:rtl/>
                <w:lang w:eastAsia="en-US"/>
              </w:rPr>
            </w:pPr>
          </w:p>
        </w:tc>
        <w:tc>
          <w:tcPr>
            <w:tcW w:w="1287" w:type="dxa"/>
          </w:tcPr>
          <w:p w:rsidR="00F44AE5" w:rsidRDefault="00F44AE5" w:rsidP="00EC7094">
            <w:pPr>
              <w:jc w:val="center"/>
              <w:rPr>
                <w:rFonts w:cs="Arabic Transparent"/>
                <w:b/>
                <w:bCs/>
                <w:sz w:val="40"/>
                <w:szCs w:val="40"/>
                <w:rtl/>
                <w:lang w:eastAsia="en-US"/>
              </w:rPr>
            </w:pPr>
          </w:p>
        </w:tc>
        <w:tc>
          <w:tcPr>
            <w:tcW w:w="1264" w:type="dxa"/>
          </w:tcPr>
          <w:p w:rsidR="00F44AE5" w:rsidRDefault="00F44AE5" w:rsidP="00EC7094">
            <w:pPr>
              <w:jc w:val="center"/>
              <w:rPr>
                <w:rFonts w:cs="Arabic Transparent"/>
                <w:b/>
                <w:bCs/>
                <w:sz w:val="40"/>
                <w:szCs w:val="40"/>
                <w:rtl/>
                <w:lang w:eastAsia="en-US"/>
              </w:rPr>
            </w:pPr>
          </w:p>
        </w:tc>
        <w:tc>
          <w:tcPr>
            <w:tcW w:w="1130" w:type="dxa"/>
          </w:tcPr>
          <w:p w:rsidR="00F44AE5" w:rsidRDefault="00F44AE5" w:rsidP="00EC7094">
            <w:pPr>
              <w:jc w:val="center"/>
              <w:rPr>
                <w:rFonts w:cs="Arabic Transparent"/>
                <w:b/>
                <w:bCs/>
                <w:sz w:val="40"/>
                <w:szCs w:val="40"/>
                <w:rtl/>
                <w:lang w:eastAsia="en-US"/>
              </w:rPr>
            </w:pPr>
          </w:p>
        </w:tc>
        <w:tc>
          <w:tcPr>
            <w:tcW w:w="1280" w:type="dxa"/>
          </w:tcPr>
          <w:p w:rsidR="00F44AE5" w:rsidRDefault="00F44AE5" w:rsidP="00EC7094">
            <w:pPr>
              <w:jc w:val="center"/>
              <w:rPr>
                <w:rFonts w:cs="Arabic Transparent"/>
                <w:b/>
                <w:bCs/>
                <w:sz w:val="40"/>
                <w:szCs w:val="40"/>
                <w:rtl/>
                <w:lang w:eastAsia="en-US"/>
              </w:rPr>
            </w:pPr>
          </w:p>
        </w:tc>
        <w:tc>
          <w:tcPr>
            <w:tcW w:w="1560" w:type="dxa"/>
          </w:tcPr>
          <w:p w:rsidR="00F44AE5" w:rsidRDefault="00F44AE5" w:rsidP="00EC7094">
            <w:pPr>
              <w:jc w:val="center"/>
              <w:rPr>
                <w:rFonts w:cs="Arabic Transparent"/>
                <w:b/>
                <w:bCs/>
                <w:sz w:val="40"/>
                <w:szCs w:val="40"/>
                <w:rtl/>
                <w:lang w:eastAsia="en-US"/>
              </w:rPr>
            </w:pPr>
          </w:p>
        </w:tc>
      </w:tr>
      <w:tr w:rsidR="00F44AE5" w:rsidTr="00EC7094">
        <w:tc>
          <w:tcPr>
            <w:tcW w:w="999" w:type="dxa"/>
          </w:tcPr>
          <w:p w:rsidR="00F44AE5" w:rsidRDefault="00F44AE5" w:rsidP="00EC7094">
            <w:pPr>
              <w:jc w:val="center"/>
              <w:rPr>
                <w:rFonts w:cs="Arabic Transparent"/>
                <w:b/>
                <w:bCs/>
                <w:sz w:val="40"/>
                <w:szCs w:val="40"/>
                <w:rtl/>
                <w:lang w:eastAsia="en-US"/>
              </w:rPr>
            </w:pPr>
          </w:p>
        </w:tc>
        <w:tc>
          <w:tcPr>
            <w:tcW w:w="1040" w:type="dxa"/>
          </w:tcPr>
          <w:p w:rsidR="00F44AE5" w:rsidRDefault="00F44AE5" w:rsidP="00EC7094">
            <w:pPr>
              <w:jc w:val="center"/>
              <w:rPr>
                <w:rFonts w:cs="Arabic Transparent"/>
                <w:b/>
                <w:bCs/>
                <w:sz w:val="40"/>
                <w:szCs w:val="40"/>
                <w:rtl/>
                <w:lang w:eastAsia="en-US"/>
              </w:rPr>
            </w:pPr>
          </w:p>
        </w:tc>
        <w:tc>
          <w:tcPr>
            <w:tcW w:w="1359" w:type="dxa"/>
          </w:tcPr>
          <w:p w:rsidR="00F44AE5" w:rsidRDefault="00F44AE5" w:rsidP="00EC7094">
            <w:pPr>
              <w:jc w:val="center"/>
              <w:rPr>
                <w:rFonts w:cs="Arabic Transparent"/>
                <w:b/>
                <w:bCs/>
                <w:sz w:val="40"/>
                <w:szCs w:val="40"/>
                <w:rtl/>
                <w:lang w:eastAsia="en-US"/>
              </w:rPr>
            </w:pPr>
          </w:p>
        </w:tc>
        <w:tc>
          <w:tcPr>
            <w:tcW w:w="1287" w:type="dxa"/>
          </w:tcPr>
          <w:p w:rsidR="00F44AE5" w:rsidRDefault="00F44AE5" w:rsidP="00EC7094">
            <w:pPr>
              <w:jc w:val="center"/>
              <w:rPr>
                <w:rFonts w:cs="Arabic Transparent"/>
                <w:b/>
                <w:bCs/>
                <w:sz w:val="40"/>
                <w:szCs w:val="40"/>
                <w:rtl/>
                <w:lang w:eastAsia="en-US"/>
              </w:rPr>
            </w:pPr>
          </w:p>
        </w:tc>
        <w:tc>
          <w:tcPr>
            <w:tcW w:w="1264" w:type="dxa"/>
          </w:tcPr>
          <w:p w:rsidR="00F44AE5" w:rsidRDefault="00F44AE5" w:rsidP="00EC7094">
            <w:pPr>
              <w:jc w:val="center"/>
              <w:rPr>
                <w:rFonts w:cs="Arabic Transparent"/>
                <w:b/>
                <w:bCs/>
                <w:sz w:val="40"/>
                <w:szCs w:val="40"/>
                <w:rtl/>
                <w:lang w:eastAsia="en-US"/>
              </w:rPr>
            </w:pPr>
          </w:p>
        </w:tc>
        <w:tc>
          <w:tcPr>
            <w:tcW w:w="1130" w:type="dxa"/>
          </w:tcPr>
          <w:p w:rsidR="00F44AE5" w:rsidRDefault="00F44AE5" w:rsidP="00EC7094">
            <w:pPr>
              <w:jc w:val="center"/>
              <w:rPr>
                <w:rFonts w:cs="Arabic Transparent"/>
                <w:b/>
                <w:bCs/>
                <w:sz w:val="40"/>
                <w:szCs w:val="40"/>
                <w:rtl/>
                <w:lang w:eastAsia="en-US"/>
              </w:rPr>
            </w:pPr>
          </w:p>
        </w:tc>
        <w:tc>
          <w:tcPr>
            <w:tcW w:w="1280" w:type="dxa"/>
          </w:tcPr>
          <w:p w:rsidR="00F44AE5" w:rsidRDefault="00F44AE5" w:rsidP="00EC7094">
            <w:pPr>
              <w:jc w:val="center"/>
              <w:rPr>
                <w:rFonts w:cs="Arabic Transparent"/>
                <w:b/>
                <w:bCs/>
                <w:sz w:val="40"/>
                <w:szCs w:val="40"/>
                <w:rtl/>
                <w:lang w:eastAsia="en-US"/>
              </w:rPr>
            </w:pPr>
          </w:p>
        </w:tc>
        <w:tc>
          <w:tcPr>
            <w:tcW w:w="1560" w:type="dxa"/>
          </w:tcPr>
          <w:p w:rsidR="00F44AE5" w:rsidRDefault="00F44AE5" w:rsidP="00EC7094">
            <w:pPr>
              <w:jc w:val="center"/>
              <w:rPr>
                <w:rFonts w:cs="Arabic Transparent"/>
                <w:b/>
                <w:bCs/>
                <w:sz w:val="40"/>
                <w:szCs w:val="40"/>
                <w:rtl/>
                <w:lang w:eastAsia="en-US"/>
              </w:rPr>
            </w:pPr>
          </w:p>
        </w:tc>
      </w:tr>
      <w:tr w:rsidR="00F44AE5" w:rsidTr="00EC7094">
        <w:tc>
          <w:tcPr>
            <w:tcW w:w="999" w:type="dxa"/>
          </w:tcPr>
          <w:p w:rsidR="00F44AE5" w:rsidRDefault="00F44AE5" w:rsidP="00EC7094">
            <w:pPr>
              <w:jc w:val="center"/>
              <w:rPr>
                <w:rFonts w:cs="Arabic Transparent"/>
                <w:b/>
                <w:bCs/>
                <w:sz w:val="40"/>
                <w:szCs w:val="40"/>
                <w:rtl/>
                <w:lang w:eastAsia="en-US"/>
              </w:rPr>
            </w:pPr>
          </w:p>
        </w:tc>
        <w:tc>
          <w:tcPr>
            <w:tcW w:w="1040" w:type="dxa"/>
          </w:tcPr>
          <w:p w:rsidR="00F44AE5" w:rsidRDefault="00F44AE5" w:rsidP="00EC7094">
            <w:pPr>
              <w:jc w:val="center"/>
              <w:rPr>
                <w:rFonts w:cs="Arabic Transparent"/>
                <w:b/>
                <w:bCs/>
                <w:sz w:val="40"/>
                <w:szCs w:val="40"/>
                <w:rtl/>
                <w:lang w:eastAsia="en-US"/>
              </w:rPr>
            </w:pPr>
          </w:p>
        </w:tc>
        <w:tc>
          <w:tcPr>
            <w:tcW w:w="1359" w:type="dxa"/>
          </w:tcPr>
          <w:p w:rsidR="00F44AE5" w:rsidRDefault="00F44AE5" w:rsidP="00EC7094">
            <w:pPr>
              <w:jc w:val="center"/>
              <w:rPr>
                <w:rFonts w:cs="Arabic Transparent"/>
                <w:b/>
                <w:bCs/>
                <w:sz w:val="40"/>
                <w:szCs w:val="40"/>
                <w:rtl/>
                <w:lang w:eastAsia="en-US"/>
              </w:rPr>
            </w:pPr>
          </w:p>
        </w:tc>
        <w:tc>
          <w:tcPr>
            <w:tcW w:w="1287" w:type="dxa"/>
          </w:tcPr>
          <w:p w:rsidR="00F44AE5" w:rsidRDefault="00F44AE5" w:rsidP="00EC7094">
            <w:pPr>
              <w:jc w:val="center"/>
              <w:rPr>
                <w:rFonts w:cs="Arabic Transparent"/>
                <w:b/>
                <w:bCs/>
                <w:sz w:val="40"/>
                <w:szCs w:val="40"/>
                <w:rtl/>
                <w:lang w:eastAsia="en-US"/>
              </w:rPr>
            </w:pPr>
          </w:p>
        </w:tc>
        <w:tc>
          <w:tcPr>
            <w:tcW w:w="1264" w:type="dxa"/>
          </w:tcPr>
          <w:p w:rsidR="00F44AE5" w:rsidRDefault="00F44AE5" w:rsidP="00EC7094">
            <w:pPr>
              <w:jc w:val="center"/>
              <w:rPr>
                <w:rFonts w:cs="Arabic Transparent"/>
                <w:b/>
                <w:bCs/>
                <w:sz w:val="40"/>
                <w:szCs w:val="40"/>
                <w:rtl/>
                <w:lang w:eastAsia="en-US"/>
              </w:rPr>
            </w:pPr>
          </w:p>
        </w:tc>
        <w:tc>
          <w:tcPr>
            <w:tcW w:w="1130" w:type="dxa"/>
          </w:tcPr>
          <w:p w:rsidR="00F44AE5" w:rsidRDefault="00F44AE5" w:rsidP="00EC7094">
            <w:pPr>
              <w:jc w:val="center"/>
              <w:rPr>
                <w:rFonts w:cs="Arabic Transparent"/>
                <w:b/>
                <w:bCs/>
                <w:sz w:val="40"/>
                <w:szCs w:val="40"/>
                <w:rtl/>
                <w:lang w:eastAsia="en-US"/>
              </w:rPr>
            </w:pPr>
          </w:p>
        </w:tc>
        <w:tc>
          <w:tcPr>
            <w:tcW w:w="1280" w:type="dxa"/>
          </w:tcPr>
          <w:p w:rsidR="00F44AE5" w:rsidRDefault="00F44AE5" w:rsidP="00EC7094">
            <w:pPr>
              <w:jc w:val="center"/>
              <w:rPr>
                <w:rFonts w:cs="Arabic Transparent"/>
                <w:b/>
                <w:bCs/>
                <w:sz w:val="40"/>
                <w:szCs w:val="40"/>
                <w:rtl/>
                <w:lang w:eastAsia="en-US"/>
              </w:rPr>
            </w:pPr>
          </w:p>
        </w:tc>
        <w:tc>
          <w:tcPr>
            <w:tcW w:w="1560" w:type="dxa"/>
          </w:tcPr>
          <w:p w:rsidR="00F44AE5" w:rsidRDefault="00F44AE5" w:rsidP="00EC7094">
            <w:pPr>
              <w:jc w:val="center"/>
              <w:rPr>
                <w:rFonts w:cs="Arabic Transparent"/>
                <w:b/>
                <w:bCs/>
                <w:sz w:val="40"/>
                <w:szCs w:val="40"/>
                <w:rtl/>
                <w:lang w:eastAsia="en-US"/>
              </w:rPr>
            </w:pPr>
          </w:p>
        </w:tc>
      </w:tr>
      <w:tr w:rsidR="00F44AE5" w:rsidTr="00EC7094">
        <w:tc>
          <w:tcPr>
            <w:tcW w:w="999" w:type="dxa"/>
          </w:tcPr>
          <w:p w:rsidR="00F44AE5" w:rsidRDefault="00F44AE5" w:rsidP="00EC7094">
            <w:pPr>
              <w:jc w:val="center"/>
              <w:rPr>
                <w:rFonts w:cs="Arabic Transparent"/>
                <w:b/>
                <w:bCs/>
                <w:sz w:val="40"/>
                <w:szCs w:val="40"/>
                <w:rtl/>
                <w:lang w:eastAsia="en-US"/>
              </w:rPr>
            </w:pPr>
          </w:p>
        </w:tc>
        <w:tc>
          <w:tcPr>
            <w:tcW w:w="1040" w:type="dxa"/>
          </w:tcPr>
          <w:p w:rsidR="00F44AE5" w:rsidRDefault="00F44AE5" w:rsidP="00EC7094">
            <w:pPr>
              <w:jc w:val="center"/>
              <w:rPr>
                <w:rFonts w:cs="Arabic Transparent"/>
                <w:b/>
                <w:bCs/>
                <w:sz w:val="40"/>
                <w:szCs w:val="40"/>
                <w:rtl/>
                <w:lang w:eastAsia="en-US"/>
              </w:rPr>
            </w:pPr>
          </w:p>
        </w:tc>
        <w:tc>
          <w:tcPr>
            <w:tcW w:w="1359" w:type="dxa"/>
          </w:tcPr>
          <w:p w:rsidR="00F44AE5" w:rsidRDefault="00F44AE5" w:rsidP="00EC7094">
            <w:pPr>
              <w:jc w:val="center"/>
              <w:rPr>
                <w:rFonts w:cs="Arabic Transparent"/>
                <w:b/>
                <w:bCs/>
                <w:sz w:val="40"/>
                <w:szCs w:val="40"/>
                <w:rtl/>
                <w:lang w:eastAsia="en-US"/>
              </w:rPr>
            </w:pPr>
          </w:p>
        </w:tc>
        <w:tc>
          <w:tcPr>
            <w:tcW w:w="1287" w:type="dxa"/>
          </w:tcPr>
          <w:p w:rsidR="00F44AE5" w:rsidRDefault="00F44AE5" w:rsidP="00EC7094">
            <w:pPr>
              <w:jc w:val="center"/>
              <w:rPr>
                <w:rFonts w:cs="Arabic Transparent"/>
                <w:b/>
                <w:bCs/>
                <w:sz w:val="40"/>
                <w:szCs w:val="40"/>
                <w:rtl/>
                <w:lang w:eastAsia="en-US"/>
              </w:rPr>
            </w:pPr>
          </w:p>
        </w:tc>
        <w:tc>
          <w:tcPr>
            <w:tcW w:w="1264" w:type="dxa"/>
          </w:tcPr>
          <w:p w:rsidR="00F44AE5" w:rsidRDefault="00F44AE5" w:rsidP="00EC7094">
            <w:pPr>
              <w:jc w:val="center"/>
              <w:rPr>
                <w:rFonts w:cs="Arabic Transparent"/>
                <w:b/>
                <w:bCs/>
                <w:sz w:val="40"/>
                <w:szCs w:val="40"/>
                <w:rtl/>
                <w:lang w:eastAsia="en-US"/>
              </w:rPr>
            </w:pPr>
          </w:p>
        </w:tc>
        <w:tc>
          <w:tcPr>
            <w:tcW w:w="1130" w:type="dxa"/>
          </w:tcPr>
          <w:p w:rsidR="00F44AE5" w:rsidRDefault="00F44AE5" w:rsidP="00EC7094">
            <w:pPr>
              <w:jc w:val="center"/>
              <w:rPr>
                <w:rFonts w:cs="Arabic Transparent"/>
                <w:b/>
                <w:bCs/>
                <w:sz w:val="40"/>
                <w:szCs w:val="40"/>
                <w:rtl/>
                <w:lang w:eastAsia="en-US"/>
              </w:rPr>
            </w:pPr>
          </w:p>
        </w:tc>
        <w:tc>
          <w:tcPr>
            <w:tcW w:w="1280" w:type="dxa"/>
          </w:tcPr>
          <w:p w:rsidR="00F44AE5" w:rsidRDefault="00F44AE5" w:rsidP="00EC7094">
            <w:pPr>
              <w:jc w:val="center"/>
              <w:rPr>
                <w:rFonts w:cs="Arabic Transparent"/>
                <w:b/>
                <w:bCs/>
                <w:sz w:val="40"/>
                <w:szCs w:val="40"/>
                <w:rtl/>
                <w:lang w:eastAsia="en-US"/>
              </w:rPr>
            </w:pPr>
          </w:p>
        </w:tc>
        <w:tc>
          <w:tcPr>
            <w:tcW w:w="1560" w:type="dxa"/>
          </w:tcPr>
          <w:p w:rsidR="00F44AE5" w:rsidRDefault="00F44AE5" w:rsidP="00EC7094">
            <w:pPr>
              <w:jc w:val="center"/>
              <w:rPr>
                <w:rFonts w:cs="Arabic Transparent"/>
                <w:b/>
                <w:bCs/>
                <w:sz w:val="40"/>
                <w:szCs w:val="40"/>
                <w:rtl/>
                <w:lang w:eastAsia="en-US"/>
              </w:rPr>
            </w:pPr>
          </w:p>
        </w:tc>
      </w:tr>
    </w:tbl>
    <w:p w:rsidR="00F44AE5" w:rsidRDefault="00F44AE5" w:rsidP="00CF123C">
      <w:pPr>
        <w:jc w:val="center"/>
        <w:rPr>
          <w:rFonts w:cs="Arabic Transparent"/>
          <w:b/>
          <w:bCs/>
          <w:sz w:val="40"/>
          <w:szCs w:val="40"/>
          <w:rtl/>
          <w:lang w:eastAsia="en-US"/>
        </w:rPr>
      </w:pPr>
    </w:p>
    <w:p w:rsidR="00F44AE5" w:rsidRDefault="00F44AE5" w:rsidP="00CF123C">
      <w:pPr>
        <w:jc w:val="center"/>
        <w:rPr>
          <w:rFonts w:cs="Arabic Transparent"/>
          <w:b/>
          <w:bCs/>
          <w:sz w:val="40"/>
          <w:szCs w:val="40"/>
          <w:rtl/>
          <w:lang w:eastAsia="en-US"/>
        </w:rPr>
      </w:pPr>
    </w:p>
    <w:p w:rsidR="00C41163" w:rsidRPr="00675710" w:rsidRDefault="00C41163" w:rsidP="00CF123C">
      <w:pPr>
        <w:jc w:val="center"/>
        <w:rPr>
          <w:rFonts w:cs="Arabic Transparent"/>
          <w:b/>
          <w:bCs/>
          <w:sz w:val="28"/>
          <w:szCs w:val="28"/>
          <w:rtl/>
          <w:lang w:eastAsia="en-US"/>
        </w:rPr>
      </w:pPr>
    </w:p>
    <w:p w:rsidR="008C615E" w:rsidRPr="00675710" w:rsidRDefault="008C615E" w:rsidP="008C615E">
      <w:pPr>
        <w:jc w:val="center"/>
        <w:rPr>
          <w:rFonts w:cs="Andalus"/>
          <w:sz w:val="22"/>
          <w:szCs w:val="22"/>
          <w:rtl/>
          <w:lang w:bidi="ar-TN"/>
        </w:rPr>
      </w:pPr>
    </w:p>
    <w:p w:rsidR="008C615E" w:rsidRPr="00675710" w:rsidRDefault="008C615E" w:rsidP="008C615E">
      <w:pPr>
        <w:jc w:val="center"/>
        <w:rPr>
          <w:rFonts w:cs="Arabic Transparent"/>
          <w:sz w:val="16"/>
          <w:szCs w:val="16"/>
          <w:rtl/>
          <w:lang w:bidi="ar-TN"/>
        </w:rPr>
      </w:pPr>
    </w:p>
    <w:p w:rsidR="008C615E" w:rsidRPr="00675710" w:rsidRDefault="008C615E" w:rsidP="008C615E">
      <w:pPr>
        <w:jc w:val="both"/>
        <w:rPr>
          <w:rFonts w:cs="Arabic Transparent"/>
          <w:sz w:val="32"/>
          <w:szCs w:val="32"/>
          <w:rtl/>
          <w:lang w:bidi="ar-TN"/>
        </w:rPr>
      </w:pPr>
    </w:p>
    <w:p w:rsidR="000552D4" w:rsidRPr="00675710" w:rsidRDefault="000552D4" w:rsidP="008B560A">
      <w:pPr>
        <w:ind w:left="4536" w:firstLine="850"/>
        <w:jc w:val="both"/>
        <w:rPr>
          <w:rFonts w:cs="Andalus"/>
          <w:sz w:val="32"/>
          <w:szCs w:val="32"/>
          <w:rtl/>
          <w:lang w:eastAsia="ar-TN" w:bidi="ar-TN"/>
        </w:rPr>
      </w:pPr>
      <w:r w:rsidRPr="00675710">
        <w:rPr>
          <w:rFonts w:cs="Andalus"/>
          <w:sz w:val="32"/>
          <w:szCs w:val="32"/>
          <w:rtl/>
          <w:lang w:eastAsia="ar-TN" w:bidi="ar-TN"/>
        </w:rPr>
        <w:t xml:space="preserve">إمضاء </w:t>
      </w:r>
      <w:r w:rsidR="00662377" w:rsidRPr="00675710">
        <w:rPr>
          <w:rFonts w:cs="Andalus" w:hint="cs"/>
          <w:sz w:val="32"/>
          <w:szCs w:val="32"/>
          <w:rtl/>
          <w:lang w:eastAsia="ar-TN" w:bidi="ar-TN"/>
        </w:rPr>
        <w:t xml:space="preserve"> وختم </w:t>
      </w:r>
      <w:r w:rsidR="008B560A" w:rsidRPr="00675710">
        <w:rPr>
          <w:rFonts w:cs="Andalus" w:hint="cs"/>
          <w:sz w:val="32"/>
          <w:szCs w:val="32"/>
          <w:rtl/>
          <w:lang w:eastAsia="ar-TN" w:bidi="ar-TN"/>
        </w:rPr>
        <w:t>المترشح</w:t>
      </w:r>
    </w:p>
    <w:p w:rsidR="000552D4" w:rsidRPr="00675710" w:rsidRDefault="000552D4" w:rsidP="008B560A">
      <w:pPr>
        <w:ind w:left="4536" w:firstLine="850"/>
        <w:jc w:val="both"/>
        <w:rPr>
          <w:rFonts w:cs="Andalus"/>
          <w:b/>
          <w:bCs/>
          <w:sz w:val="16"/>
          <w:szCs w:val="16"/>
          <w:rtl/>
          <w:lang w:eastAsia="ar-TN" w:bidi="ar-TN"/>
        </w:rPr>
      </w:pPr>
    </w:p>
    <w:p w:rsidR="000552D4" w:rsidRPr="00675710" w:rsidRDefault="000552D4" w:rsidP="00A647FD">
      <w:pPr>
        <w:spacing w:line="360" w:lineRule="auto"/>
        <w:ind w:left="4536" w:right="-709"/>
        <w:jc w:val="center"/>
        <w:rPr>
          <w:rFonts w:cs="Arabic Transparent"/>
          <w:sz w:val="16"/>
          <w:szCs w:val="16"/>
          <w:rtl/>
          <w:lang w:bidi="ar-TN"/>
        </w:rPr>
      </w:pPr>
      <w:r w:rsidRPr="00675710">
        <w:rPr>
          <w:rFonts w:cs="Andalus" w:hint="cs"/>
          <w:sz w:val="32"/>
          <w:szCs w:val="32"/>
          <w:rtl/>
          <w:lang w:bidi="ar-TN"/>
        </w:rPr>
        <w:t>حرّر بـ</w:t>
      </w:r>
      <w:r w:rsidRPr="00675710">
        <w:rPr>
          <w:rFonts w:cs="Arabic Transparent" w:hint="cs"/>
          <w:sz w:val="16"/>
          <w:szCs w:val="16"/>
          <w:rtl/>
          <w:lang w:bidi="ar-TN"/>
        </w:rPr>
        <w:t xml:space="preserve">............................. </w:t>
      </w:r>
      <w:r w:rsidRPr="00675710">
        <w:rPr>
          <w:rFonts w:cs="Andalus" w:hint="cs"/>
          <w:sz w:val="32"/>
          <w:szCs w:val="32"/>
          <w:rtl/>
          <w:lang w:bidi="ar-TN"/>
        </w:rPr>
        <w:t>في</w:t>
      </w:r>
      <w:r w:rsidRPr="00675710">
        <w:rPr>
          <w:rFonts w:cs="Arabic Transparent" w:hint="cs"/>
          <w:sz w:val="16"/>
          <w:szCs w:val="16"/>
          <w:rtl/>
          <w:lang w:bidi="ar-TN"/>
        </w:rPr>
        <w:t>............................</w:t>
      </w:r>
    </w:p>
    <w:p w:rsidR="00C05EC1" w:rsidRDefault="00C05EC1" w:rsidP="003F7A47">
      <w:pPr>
        <w:rPr>
          <w:rFonts w:cs="Simplified Arabic"/>
          <w:b/>
          <w:bCs/>
          <w:sz w:val="34"/>
          <w:szCs w:val="34"/>
        </w:rPr>
      </w:pPr>
    </w:p>
    <w:p w:rsidR="00C05EC1" w:rsidRDefault="00C05EC1" w:rsidP="003F7A47">
      <w:pPr>
        <w:rPr>
          <w:rFonts w:cs="Simplified Arabic"/>
          <w:b/>
          <w:bCs/>
          <w:sz w:val="34"/>
          <w:szCs w:val="34"/>
        </w:rPr>
      </w:pPr>
    </w:p>
    <w:p w:rsidR="00C05EC1" w:rsidRDefault="00C05EC1" w:rsidP="003F7A47">
      <w:pPr>
        <w:rPr>
          <w:rFonts w:cs="Simplified Arabic"/>
          <w:b/>
          <w:bCs/>
          <w:sz w:val="34"/>
          <w:szCs w:val="34"/>
        </w:rPr>
      </w:pPr>
    </w:p>
    <w:p w:rsidR="00152A44" w:rsidRPr="00675710" w:rsidRDefault="00152A44" w:rsidP="003F7A47">
      <w:pPr>
        <w:rPr>
          <w:rFonts w:cs="Simplified Arabic"/>
          <w:b/>
          <w:bCs/>
          <w:sz w:val="34"/>
          <w:szCs w:val="34"/>
          <w:rtl/>
        </w:rPr>
      </w:pPr>
      <w:r w:rsidRPr="00675710">
        <w:rPr>
          <w:rFonts w:cs="Simplified Arabic" w:hint="cs"/>
          <w:b/>
          <w:bCs/>
          <w:sz w:val="34"/>
          <w:szCs w:val="34"/>
          <w:rtl/>
        </w:rPr>
        <w:t>ملحق</w:t>
      </w:r>
      <w:r w:rsidRPr="00675710">
        <w:rPr>
          <w:rFonts w:cs="Simplified Arabic"/>
          <w:b/>
          <w:bCs/>
          <w:sz w:val="34"/>
          <w:szCs w:val="34"/>
          <w:rtl/>
        </w:rPr>
        <w:t xml:space="preserve"> عدد </w:t>
      </w:r>
      <w:r w:rsidR="003F7A47" w:rsidRPr="00675710">
        <w:rPr>
          <w:rFonts w:cs="Simplified Arabic" w:hint="cs"/>
          <w:b/>
          <w:bCs/>
          <w:sz w:val="34"/>
          <w:szCs w:val="34"/>
          <w:rtl/>
        </w:rPr>
        <w:t>13</w:t>
      </w:r>
    </w:p>
    <w:p w:rsidR="00152A44" w:rsidRPr="00675710" w:rsidRDefault="00152A44" w:rsidP="00152A44">
      <w:pPr>
        <w:keepNext/>
        <w:ind w:left="2160" w:right="1418" w:hanging="34"/>
        <w:jc w:val="center"/>
        <w:rPr>
          <w:rFonts w:ascii="Calibri" w:eastAsia="Calibri" w:hAnsi="Calibri" w:cs="Simplified Arabic"/>
          <w:b/>
          <w:bCs/>
          <w:sz w:val="36"/>
          <w:szCs w:val="36"/>
          <w:rtl/>
          <w:lang w:bidi="ar-TN"/>
        </w:rPr>
      </w:pPr>
    </w:p>
    <w:p w:rsidR="00F13AA2" w:rsidRPr="00F56FFC" w:rsidRDefault="00F13AA2" w:rsidP="00F13AA2">
      <w:pPr>
        <w:keepNext/>
        <w:ind w:left="2160" w:right="1418" w:hanging="34"/>
        <w:jc w:val="center"/>
        <w:rPr>
          <w:rFonts w:ascii="Calibri" w:eastAsia="Calibri" w:hAnsi="Calibri" w:cs="Simplified Arabic"/>
          <w:b/>
          <w:bCs/>
          <w:sz w:val="36"/>
          <w:szCs w:val="36"/>
          <w:rtl/>
          <w:lang w:bidi="ar-TN"/>
        </w:rPr>
      </w:pPr>
      <w:r w:rsidRPr="00F56FFC">
        <w:rPr>
          <w:rFonts w:ascii="Calibri" w:eastAsia="Calibri" w:hAnsi="Calibri" w:cs="Simplified Arabic" w:hint="cs"/>
          <w:b/>
          <w:bCs/>
          <w:sz w:val="36"/>
          <w:szCs w:val="36"/>
          <w:rtl/>
          <w:lang w:bidi="ar-TN"/>
        </w:rPr>
        <w:t>عقد النيابة المبرم بين ا</w:t>
      </w:r>
      <w:r w:rsidRPr="00F56FFC">
        <w:rPr>
          <w:rFonts w:ascii="Calibri" w:eastAsia="Calibri" w:hAnsi="Calibri" w:cs="Simplified Arabic"/>
          <w:b/>
          <w:bCs/>
          <w:sz w:val="36"/>
          <w:szCs w:val="36"/>
          <w:rtl/>
          <w:lang w:bidi="ar-TN"/>
        </w:rPr>
        <w:t>لمحامي</w:t>
      </w:r>
      <w:r w:rsidRPr="00F56FFC">
        <w:rPr>
          <w:rFonts w:ascii="Calibri" w:eastAsia="Calibri" w:hAnsi="Calibri" w:cs="Simplified Arabic" w:hint="cs"/>
          <w:b/>
          <w:bCs/>
          <w:sz w:val="36"/>
          <w:szCs w:val="36"/>
          <w:rtl/>
          <w:lang w:bidi="ar-TN"/>
        </w:rPr>
        <w:t xml:space="preserve"> المباشر أو مجمع المحامين المباشرين </w:t>
      </w:r>
      <w:r w:rsidRPr="00F56FFC">
        <w:rPr>
          <w:rFonts w:ascii="Calibri" w:eastAsia="Calibri" w:hAnsi="Calibri" w:cs="Simplified Arabic"/>
          <w:b/>
          <w:bCs/>
          <w:sz w:val="36"/>
          <w:szCs w:val="36"/>
          <w:rtl/>
          <w:lang w:bidi="ar-TN"/>
        </w:rPr>
        <w:t xml:space="preserve">أو </w:t>
      </w:r>
      <w:r w:rsidRPr="00F56FFC">
        <w:rPr>
          <w:rFonts w:ascii="Calibri" w:eastAsia="Calibri" w:hAnsi="Calibri" w:cs="Simplified Arabic" w:hint="cs"/>
          <w:b/>
          <w:bCs/>
          <w:sz w:val="36"/>
          <w:szCs w:val="36"/>
          <w:rtl/>
          <w:lang w:bidi="ar-TN"/>
        </w:rPr>
        <w:t>ا</w:t>
      </w:r>
      <w:r w:rsidRPr="00F56FFC">
        <w:rPr>
          <w:rFonts w:ascii="Calibri" w:eastAsia="Calibri" w:hAnsi="Calibri" w:cs="Simplified Arabic"/>
          <w:b/>
          <w:bCs/>
          <w:sz w:val="36"/>
          <w:szCs w:val="36"/>
          <w:rtl/>
          <w:lang w:bidi="ar-TN"/>
        </w:rPr>
        <w:t>لشركة المهنيّة للمحام</w:t>
      </w:r>
      <w:r w:rsidRPr="00F56FFC">
        <w:rPr>
          <w:rFonts w:ascii="Calibri" w:eastAsia="Calibri" w:hAnsi="Calibri" w:cs="Simplified Arabic" w:hint="cs"/>
          <w:b/>
          <w:bCs/>
          <w:sz w:val="36"/>
          <w:szCs w:val="36"/>
          <w:rtl/>
          <w:lang w:bidi="ar-TN"/>
        </w:rPr>
        <w:t>اة ، والهيكل عمــومي</w:t>
      </w:r>
      <w:r w:rsidRPr="00F56FFC">
        <w:rPr>
          <w:rStyle w:val="Appelnotedebasdep"/>
          <w:rtl/>
        </w:rPr>
        <w:footnoteReference w:id="8"/>
      </w:r>
    </w:p>
    <w:p w:rsidR="00F13AA2" w:rsidRPr="00F13AA2" w:rsidRDefault="00F13AA2" w:rsidP="00F13AA2">
      <w:pPr>
        <w:rPr>
          <w:rFonts w:cs="Arabic Transparent"/>
          <w:b/>
          <w:bCs/>
          <w:strike/>
          <w:sz w:val="12"/>
          <w:szCs w:val="12"/>
          <w:highlight w:val="yellow"/>
          <w:lang w:bidi="ar-TN"/>
        </w:rPr>
      </w:pPr>
    </w:p>
    <w:p w:rsidR="00F13AA2" w:rsidRPr="00F56FFC" w:rsidRDefault="00F13AA2" w:rsidP="00F13AA2">
      <w:pPr>
        <w:jc w:val="both"/>
        <w:rPr>
          <w:rFonts w:cs="Arabic Transparent"/>
          <w:b/>
          <w:bCs/>
          <w:strike/>
          <w:sz w:val="12"/>
          <w:szCs w:val="12"/>
          <w:highlight w:val="yellow"/>
          <w:u w:val="single"/>
          <w:rtl/>
          <w:lang w:bidi="ar-TN"/>
        </w:rPr>
      </w:pPr>
    </w:p>
    <w:p w:rsidR="00F13AA2" w:rsidRPr="00F56FFC" w:rsidRDefault="00F13AA2" w:rsidP="00F13AA2">
      <w:pPr>
        <w:jc w:val="both"/>
        <w:rPr>
          <w:rFonts w:cs="Arabic Transparent"/>
          <w:b/>
          <w:bCs/>
          <w:sz w:val="32"/>
          <w:szCs w:val="32"/>
          <w:rtl/>
          <w:lang w:bidi="ar-TN"/>
        </w:rPr>
      </w:pPr>
      <w:r w:rsidRPr="00F56FFC">
        <w:rPr>
          <w:rFonts w:cs="Arabic Transparent" w:hint="cs"/>
          <w:b/>
          <w:bCs/>
          <w:sz w:val="32"/>
          <w:szCs w:val="32"/>
          <w:u w:val="single"/>
          <w:rtl/>
          <w:lang w:bidi="ar-TN"/>
        </w:rPr>
        <w:t>الفصل الأوّل</w:t>
      </w:r>
      <w:r w:rsidRPr="00F56FFC">
        <w:rPr>
          <w:rFonts w:cs="Arabic Transparent" w:hint="cs"/>
          <w:b/>
          <w:bCs/>
          <w:sz w:val="32"/>
          <w:szCs w:val="32"/>
          <w:rtl/>
          <w:lang w:bidi="ar-TN"/>
        </w:rPr>
        <w:t>: تعريف المهمّـة:</w:t>
      </w:r>
    </w:p>
    <w:p w:rsidR="00F13AA2" w:rsidRPr="00F56FFC" w:rsidRDefault="00F13AA2" w:rsidP="00F13AA2">
      <w:pPr>
        <w:jc w:val="both"/>
        <w:rPr>
          <w:rFonts w:cs="Arabic Transparent"/>
          <w:sz w:val="32"/>
          <w:szCs w:val="32"/>
          <w:rtl/>
          <w:lang w:bidi="ar-TN"/>
        </w:rPr>
      </w:pPr>
      <w:r w:rsidRPr="00F56FFC">
        <w:rPr>
          <w:rFonts w:cs="Arabic Transparent" w:hint="cs"/>
          <w:sz w:val="32"/>
          <w:szCs w:val="32"/>
          <w:rtl/>
          <w:lang w:bidi="ar-TN"/>
        </w:rPr>
        <w:t xml:space="preserve">تتمثّل مهمة: </w:t>
      </w:r>
    </w:p>
    <w:p w:rsidR="00F13AA2" w:rsidRPr="00F56FFC" w:rsidRDefault="000E171C" w:rsidP="00F13AA2">
      <w:pPr>
        <w:jc w:val="both"/>
        <w:rPr>
          <w:rFonts w:cs="Arabic Transparent"/>
          <w:sz w:val="32"/>
          <w:szCs w:val="32"/>
          <w:rtl/>
          <w:lang w:bidi="ar-TN"/>
        </w:rPr>
      </w:pPr>
      <w:r>
        <w:rPr>
          <w:rFonts w:cs="Arabic Transparent"/>
          <w:noProof/>
          <w:sz w:val="32"/>
          <w:szCs w:val="32"/>
          <w:rtl/>
          <w:lang w:val="fr-FR" w:eastAsia="fr-FR"/>
        </w:rPr>
        <w:pict>
          <v:rect id="Rectangle 5" o:spid="_x0000_s1032" style="position:absolute;left:0;text-align:left;margin-left:0;margin-top:3.55pt;width:7.8pt;height:9pt;z-index:251704832;visibility:visible;mso-position-horizontal:left;mso-position-horizontal-relative:righ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" fillcolor="window" strokecolor="windowText" strokeweight=".25pt">
            <w10:wrap anchorx="margin"/>
          </v:rect>
        </w:pict>
      </w:r>
      <w:r w:rsidR="00F13AA2" w:rsidRPr="00F56FFC">
        <w:rPr>
          <w:rFonts w:cs="Arabic Transparent" w:hint="cs"/>
          <w:sz w:val="32"/>
          <w:szCs w:val="32"/>
          <w:rtl/>
          <w:lang w:bidi="ar-TN"/>
        </w:rPr>
        <w:t xml:space="preserve"> الأستاذ ..........................................................................................</w:t>
      </w:r>
    </w:p>
    <w:p w:rsidR="00F13AA2" w:rsidRPr="00F56FFC" w:rsidRDefault="00F13AA2" w:rsidP="00F13AA2">
      <w:pPr>
        <w:jc w:val="both"/>
        <w:rPr>
          <w:rFonts w:cs="Arabic Transparent"/>
          <w:sz w:val="32"/>
          <w:szCs w:val="32"/>
          <w:rtl/>
          <w:lang w:bidi="ar-TN"/>
        </w:rPr>
      </w:pPr>
      <w:r w:rsidRPr="00F56FFC">
        <w:rPr>
          <w:rFonts w:cs="Arabic Transparent" w:hint="cs"/>
          <w:sz w:val="32"/>
          <w:szCs w:val="32"/>
          <w:rtl/>
          <w:lang w:bidi="ar-TN"/>
        </w:rPr>
        <w:t xml:space="preserve"> أو</w:t>
      </w:r>
    </w:p>
    <w:p w:rsidR="00F13AA2" w:rsidRPr="00F56FFC" w:rsidRDefault="000E171C" w:rsidP="007376F8">
      <w:pPr>
        <w:jc w:val="both"/>
        <w:rPr>
          <w:rFonts w:cs="Arabic Transparent"/>
          <w:sz w:val="32"/>
          <w:szCs w:val="32"/>
          <w:rtl/>
          <w:lang w:bidi="ar-TN"/>
        </w:rPr>
      </w:pPr>
      <w:r>
        <w:rPr>
          <w:rFonts w:cs="Arabic Transparent"/>
          <w:noProof/>
          <w:sz w:val="32"/>
          <w:szCs w:val="32"/>
          <w:rtl/>
          <w:lang w:val="fr-FR" w:eastAsia="fr-FR"/>
        </w:rPr>
        <w:pict>
          <v:rect id="Rectangle 24" o:spid="_x0000_s1031" style="position:absolute;left:0;text-align:left;margin-left:457.85pt;margin-top:3.35pt;width:7.8pt;height:9pt;z-index:2517058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" fillcolor="window" strokecolor="windowText" strokeweight=".25pt">
            <w10:wrap anchorx="margin"/>
          </v:rect>
        </w:pict>
      </w:r>
      <w:r w:rsidR="00F13AA2" w:rsidRPr="005B1581">
        <w:rPr>
          <w:rFonts w:cs="Arabic Transparent" w:hint="cs"/>
          <w:sz w:val="32"/>
          <w:szCs w:val="32"/>
          <w:rtl/>
          <w:lang w:bidi="ar-TN"/>
        </w:rPr>
        <w:t>(</w:t>
      </w:r>
      <w:r w:rsidR="007376F8" w:rsidRPr="005B1581">
        <w:rPr>
          <w:rFonts w:cs="Arabic Transparent" w:hint="cs"/>
          <w:sz w:val="32"/>
          <w:szCs w:val="32"/>
          <w:rtl/>
          <w:lang w:bidi="ar-TN"/>
        </w:rPr>
        <w:t>م</w:t>
      </w:r>
      <w:r w:rsidR="00F13AA2" w:rsidRPr="005B1581">
        <w:rPr>
          <w:rFonts w:cs="Arabic Transparent" w:hint="cs"/>
          <w:sz w:val="32"/>
          <w:szCs w:val="32"/>
          <w:rtl/>
          <w:lang w:bidi="ar-TN"/>
        </w:rPr>
        <w:t>جمّع المحامين</w:t>
      </w:r>
      <w:r w:rsidR="007376F8" w:rsidRPr="005B1581">
        <w:rPr>
          <w:rFonts w:cs="Arabic Transparent" w:hint="cs"/>
          <w:sz w:val="32"/>
          <w:szCs w:val="32"/>
          <w:rtl/>
          <w:lang w:bidi="ar-TN"/>
        </w:rPr>
        <w:t xml:space="preserve"> موضوع اتفاقية الشراكة)</w:t>
      </w:r>
      <w:r w:rsidR="007376F8" w:rsidRPr="00F56FFC">
        <w:rPr>
          <w:rFonts w:cs="Arabic Transparent" w:hint="cs"/>
          <w:sz w:val="32"/>
          <w:szCs w:val="32"/>
          <w:rtl/>
          <w:lang w:bidi="ar-TN"/>
        </w:rPr>
        <w:t>..................................................</w:t>
      </w:r>
      <w:r w:rsidR="007376F8" w:rsidRPr="00F56FFC">
        <w:rPr>
          <w:rFonts w:cs="Arabic Transparent"/>
          <w:sz w:val="32"/>
          <w:szCs w:val="32"/>
          <w:rtl/>
          <w:lang w:bidi="ar-TN"/>
        </w:rPr>
        <w:t>.</w:t>
      </w:r>
    </w:p>
    <w:p w:rsidR="00F13AA2" w:rsidRPr="00F56FFC" w:rsidRDefault="00F13AA2" w:rsidP="00F13AA2">
      <w:pPr>
        <w:jc w:val="both"/>
        <w:rPr>
          <w:rFonts w:cs="Arabic Transparent"/>
          <w:sz w:val="32"/>
          <w:szCs w:val="32"/>
          <w:rtl/>
          <w:lang w:bidi="ar-TN"/>
        </w:rPr>
      </w:pPr>
      <w:r w:rsidRPr="00F56FFC">
        <w:rPr>
          <w:rFonts w:cs="Arabic Transparent" w:hint="cs"/>
          <w:sz w:val="32"/>
          <w:szCs w:val="32"/>
          <w:rtl/>
          <w:lang w:bidi="ar-TN"/>
        </w:rPr>
        <w:t>أو</w:t>
      </w:r>
    </w:p>
    <w:p w:rsidR="00F13AA2" w:rsidRPr="00F56FFC" w:rsidRDefault="000E171C" w:rsidP="00F13AA2">
      <w:pPr>
        <w:jc w:val="both"/>
        <w:rPr>
          <w:rFonts w:cs="Arabic Transparent"/>
          <w:sz w:val="32"/>
          <w:szCs w:val="32"/>
          <w:rtl/>
          <w:lang w:bidi="ar-TN"/>
        </w:rPr>
      </w:pPr>
      <w:r>
        <w:rPr>
          <w:rFonts w:cs="Arabic Transparent"/>
          <w:noProof/>
          <w:sz w:val="32"/>
          <w:szCs w:val="32"/>
          <w:rtl/>
          <w:lang w:val="fr-FR" w:eastAsia="fr-FR"/>
        </w:rPr>
        <w:pict>
          <v:rect id="Rectangle 20" o:spid="_x0000_s1030" style="position:absolute;left:0;text-align:left;margin-left:0;margin-top:4.8pt;width:7.8pt;height:9pt;z-index:251706880;visibility:visible;mso-position-horizontal:left;mso-position-horizontal-relative:righ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" fillcolor="window" strokecolor="windowText" strokeweight=".25pt">
            <w10:wrap anchorx="margin"/>
          </v:rect>
        </w:pict>
      </w:r>
      <w:r w:rsidR="00F13AA2" w:rsidRPr="00F56FFC">
        <w:rPr>
          <w:rFonts w:cs="Arabic Transparent" w:hint="cs"/>
          <w:sz w:val="32"/>
          <w:szCs w:val="32"/>
          <w:rtl/>
          <w:lang w:bidi="ar-TN"/>
        </w:rPr>
        <w:t xml:space="preserve"> (الشركة المهنيّة للمحاماة) ........................</w:t>
      </w:r>
      <w:r w:rsidR="00F13AA2" w:rsidRPr="00F56FFC">
        <w:rPr>
          <w:rFonts w:cs="Arabic Transparent"/>
          <w:sz w:val="32"/>
          <w:szCs w:val="32"/>
          <w:rtl/>
          <w:lang w:bidi="ar-TN"/>
        </w:rPr>
        <w:t>.</w:t>
      </w:r>
      <w:r w:rsidR="00F13AA2" w:rsidRPr="00F56FFC">
        <w:rPr>
          <w:rFonts w:cs="Arabic Transparent" w:hint="cs"/>
          <w:sz w:val="32"/>
          <w:szCs w:val="32"/>
          <w:rtl/>
          <w:lang w:bidi="ar-TN"/>
        </w:rPr>
        <w:t xml:space="preserve"> ..........................................</w:t>
      </w:r>
    </w:p>
    <w:p w:rsidR="00F13AA2" w:rsidRPr="00F56FFC" w:rsidRDefault="00F13AA2" w:rsidP="00F13AA2">
      <w:pPr>
        <w:jc w:val="both"/>
        <w:rPr>
          <w:rFonts w:cs="Arabic Transparent"/>
          <w:sz w:val="28"/>
          <w:szCs w:val="28"/>
          <w:rtl/>
        </w:rPr>
      </w:pPr>
      <w:r w:rsidRPr="00F56FFC">
        <w:rPr>
          <w:rFonts w:cs="Arabic Transparent" w:hint="cs"/>
          <w:sz w:val="32"/>
          <w:szCs w:val="32"/>
          <w:rtl/>
          <w:lang w:bidi="ar-TN"/>
        </w:rPr>
        <w:t xml:space="preserve">طبق هذه الاتفاقية في نيابة (ذكر الهيكل العمومي .......................................) </w:t>
      </w:r>
      <w:r w:rsidRPr="00F56FFC">
        <w:rPr>
          <w:rFonts w:cs="Arabic Transparent"/>
          <w:sz w:val="32"/>
          <w:szCs w:val="32"/>
          <w:rtl/>
          <w:lang w:bidi="ar-TN"/>
        </w:rPr>
        <w:t>و</w:t>
      </w:r>
      <w:r w:rsidRPr="00F56FFC">
        <w:rPr>
          <w:rFonts w:cs="Arabic Transparent" w:hint="cs"/>
          <w:sz w:val="32"/>
          <w:szCs w:val="32"/>
          <w:rtl/>
          <w:lang w:bidi="ar-TN"/>
        </w:rPr>
        <w:t>القيام ب</w:t>
      </w:r>
      <w:r w:rsidRPr="00F56FFC">
        <w:rPr>
          <w:rFonts w:cs="Arabic Transparent"/>
          <w:sz w:val="32"/>
          <w:szCs w:val="32"/>
          <w:rtl/>
          <w:lang w:bidi="ar-TN"/>
        </w:rPr>
        <w:t>جميع الإجراءات</w:t>
      </w:r>
      <w:r w:rsidRPr="00F56FFC">
        <w:rPr>
          <w:rFonts w:cs="Arabic Transparent" w:hint="cs"/>
          <w:sz w:val="32"/>
          <w:szCs w:val="32"/>
          <w:rtl/>
          <w:lang w:bidi="ar-TN"/>
        </w:rPr>
        <w:t xml:space="preserve"> القانونيّة</w:t>
      </w:r>
      <w:r w:rsidRPr="00F56FFC">
        <w:rPr>
          <w:rFonts w:cs="Arabic Transparent"/>
          <w:sz w:val="32"/>
          <w:szCs w:val="32"/>
          <w:rtl/>
          <w:lang w:bidi="ar-TN"/>
        </w:rPr>
        <w:t xml:space="preserve"> في حقه</w:t>
      </w:r>
      <w:r w:rsidRPr="00F56FFC">
        <w:rPr>
          <w:rFonts w:cs="Arabic Transparent" w:hint="cs"/>
          <w:sz w:val="32"/>
          <w:szCs w:val="32"/>
          <w:rtl/>
          <w:lang w:bidi="ar-TN"/>
        </w:rPr>
        <w:t>(ها)</w:t>
      </w:r>
      <w:r w:rsidRPr="00F56FFC">
        <w:rPr>
          <w:rFonts w:cs="Arabic Transparent"/>
          <w:sz w:val="32"/>
          <w:szCs w:val="32"/>
          <w:rtl/>
          <w:lang w:bidi="ar-TN"/>
        </w:rPr>
        <w:t xml:space="preserve"> والدفاع عنه</w:t>
      </w:r>
      <w:r w:rsidRPr="00F56FFC">
        <w:rPr>
          <w:rFonts w:cs="Arabic Transparent" w:hint="cs"/>
          <w:sz w:val="32"/>
          <w:szCs w:val="32"/>
          <w:rtl/>
          <w:lang w:bidi="ar-TN"/>
        </w:rPr>
        <w:t>(ها)</w:t>
      </w:r>
      <w:r w:rsidRPr="00F56FFC">
        <w:rPr>
          <w:rFonts w:cs="Arabic Transparent"/>
          <w:sz w:val="32"/>
          <w:szCs w:val="32"/>
          <w:rtl/>
          <w:lang w:bidi="ar-TN"/>
        </w:rPr>
        <w:t xml:space="preserve"> لدى المحاكم وسائر الهيئات القضائية </w:t>
      </w:r>
      <w:r w:rsidRPr="00F56FFC">
        <w:rPr>
          <w:rFonts w:cs="Arabic Transparent" w:hint="cs"/>
          <w:sz w:val="32"/>
          <w:szCs w:val="32"/>
          <w:rtl/>
          <w:lang w:bidi="ar-TN"/>
        </w:rPr>
        <w:t xml:space="preserve">والتحكيميّة </w:t>
      </w:r>
      <w:r w:rsidRPr="00F56FFC">
        <w:rPr>
          <w:rFonts w:cs="Arabic Transparent"/>
          <w:sz w:val="32"/>
          <w:szCs w:val="32"/>
          <w:rtl/>
          <w:lang w:bidi="ar-TN"/>
        </w:rPr>
        <w:t>والإدارية والتعديلي</w:t>
      </w:r>
      <w:r w:rsidRPr="00F56FFC">
        <w:rPr>
          <w:rFonts w:cs="Arabic Transparent" w:hint="cs"/>
          <w:sz w:val="32"/>
          <w:szCs w:val="32"/>
          <w:rtl/>
          <w:lang w:bidi="ar-TN"/>
        </w:rPr>
        <w:t>ّ</w:t>
      </w:r>
      <w:r w:rsidRPr="00F56FFC">
        <w:rPr>
          <w:rFonts w:cs="Arabic Transparent"/>
          <w:sz w:val="32"/>
          <w:szCs w:val="32"/>
          <w:rtl/>
          <w:lang w:bidi="ar-TN"/>
        </w:rPr>
        <w:t>ة</w:t>
      </w:r>
      <w:r w:rsidRPr="00F56FFC">
        <w:rPr>
          <w:rFonts w:cs="Arabic Transparent" w:hint="cs"/>
          <w:sz w:val="32"/>
          <w:szCs w:val="32"/>
          <w:rtl/>
          <w:lang w:bidi="ar-TN"/>
        </w:rPr>
        <w:t xml:space="preserve"> سواء في تو</w:t>
      </w:r>
      <w:r w:rsidRPr="00F56FFC">
        <w:rPr>
          <w:rFonts w:cs="Arabic Transparent"/>
          <w:sz w:val="32"/>
          <w:szCs w:val="32"/>
          <w:rtl/>
          <w:lang w:bidi="ar-TN"/>
        </w:rPr>
        <w:t>ن</w:t>
      </w:r>
      <w:r w:rsidRPr="00F56FFC">
        <w:rPr>
          <w:rFonts w:cs="Arabic Transparent" w:hint="cs"/>
          <w:sz w:val="32"/>
          <w:szCs w:val="32"/>
          <w:rtl/>
          <w:lang w:bidi="ar-TN"/>
        </w:rPr>
        <w:t>س أو كذلك خارجها عند الإقتضاء</w:t>
      </w:r>
      <w:r w:rsidRPr="00F56FFC">
        <w:rPr>
          <w:rFonts w:cs="Arabic Transparent" w:hint="cs"/>
          <w:sz w:val="28"/>
          <w:szCs w:val="28"/>
          <w:rtl/>
        </w:rPr>
        <w:t>.</w:t>
      </w:r>
    </w:p>
    <w:p w:rsidR="00F13AA2" w:rsidRPr="00FF02FC" w:rsidRDefault="00F13AA2" w:rsidP="00F13AA2">
      <w:pPr>
        <w:jc w:val="both"/>
        <w:rPr>
          <w:rFonts w:cs="Arabic Transparent"/>
          <w:sz w:val="16"/>
          <w:szCs w:val="16"/>
          <w:lang w:bidi="ar-TN"/>
        </w:rPr>
      </w:pPr>
    </w:p>
    <w:p w:rsidR="00F13AA2" w:rsidRPr="00F56FFC" w:rsidRDefault="00F13AA2" w:rsidP="00F13AA2">
      <w:pPr>
        <w:pStyle w:val="Paragraphedeliste"/>
        <w:bidi/>
        <w:ind w:left="0"/>
        <w:jc w:val="both"/>
        <w:rPr>
          <w:rFonts w:cs="Arabic Transparent"/>
          <w:b/>
          <w:bCs/>
          <w:sz w:val="32"/>
          <w:szCs w:val="32"/>
          <w:rtl/>
          <w:lang w:bidi="ar-TN"/>
        </w:rPr>
      </w:pPr>
      <w:r w:rsidRPr="00F56FFC">
        <w:rPr>
          <w:rFonts w:cs="Arabic Transparent"/>
          <w:b/>
          <w:bCs/>
          <w:sz w:val="32"/>
          <w:szCs w:val="32"/>
          <w:u w:val="single"/>
          <w:rtl/>
          <w:lang w:bidi="ar-TN"/>
        </w:rPr>
        <w:t xml:space="preserve"> الفصل </w:t>
      </w:r>
      <w:r w:rsidRPr="00F56FFC">
        <w:rPr>
          <w:rFonts w:cs="Arabic Transparent" w:hint="cs"/>
          <w:b/>
          <w:bCs/>
          <w:sz w:val="32"/>
          <w:szCs w:val="32"/>
          <w:u w:val="single"/>
          <w:rtl/>
          <w:lang w:bidi="ar-TN"/>
        </w:rPr>
        <w:t>2</w:t>
      </w:r>
      <w:r w:rsidRPr="00F56FFC">
        <w:rPr>
          <w:rFonts w:cs="Simplified Arabic" w:hint="cs"/>
          <w:b/>
          <w:bCs/>
          <w:sz w:val="36"/>
          <w:szCs w:val="36"/>
          <w:rtl/>
          <w:lang w:bidi="ar-TN"/>
        </w:rPr>
        <w:t xml:space="preserve"> : </w:t>
      </w:r>
      <w:r w:rsidRPr="00F56FFC">
        <w:rPr>
          <w:rFonts w:cs="Arabic Transparent"/>
          <w:b/>
          <w:bCs/>
          <w:sz w:val="32"/>
          <w:szCs w:val="32"/>
          <w:rtl/>
          <w:lang w:bidi="ar-TN"/>
        </w:rPr>
        <w:t xml:space="preserve">التشريع </w:t>
      </w:r>
      <w:r w:rsidRPr="00F56FFC">
        <w:rPr>
          <w:rFonts w:cs="Arabic Transparent" w:hint="cs"/>
          <w:b/>
          <w:bCs/>
          <w:sz w:val="32"/>
          <w:szCs w:val="32"/>
          <w:rtl/>
          <w:lang w:bidi="ar-TN"/>
        </w:rPr>
        <w:t xml:space="preserve">والتراتيب </w:t>
      </w:r>
      <w:r w:rsidRPr="00F56FFC">
        <w:rPr>
          <w:rFonts w:cs="Arabic Transparent"/>
          <w:b/>
          <w:bCs/>
          <w:sz w:val="32"/>
          <w:szCs w:val="32"/>
          <w:rtl/>
          <w:lang w:bidi="ar-TN"/>
        </w:rPr>
        <w:t>المطب</w:t>
      </w:r>
      <w:r w:rsidRPr="00F56FFC">
        <w:rPr>
          <w:rFonts w:cs="Arabic Transparent" w:hint="cs"/>
          <w:b/>
          <w:bCs/>
          <w:sz w:val="32"/>
          <w:szCs w:val="32"/>
          <w:rtl/>
          <w:lang w:bidi="ar-TN"/>
        </w:rPr>
        <w:t>ّ</w:t>
      </w:r>
      <w:r w:rsidRPr="00F56FFC">
        <w:rPr>
          <w:rFonts w:cs="Arabic Transparent"/>
          <w:b/>
          <w:bCs/>
          <w:sz w:val="32"/>
          <w:szCs w:val="32"/>
          <w:rtl/>
          <w:lang w:bidi="ar-TN"/>
        </w:rPr>
        <w:t>ق</w:t>
      </w:r>
      <w:r w:rsidRPr="00F56FFC">
        <w:rPr>
          <w:rFonts w:cs="Arabic Transparent" w:hint="cs"/>
          <w:b/>
          <w:bCs/>
          <w:sz w:val="32"/>
          <w:szCs w:val="32"/>
          <w:rtl/>
          <w:lang w:bidi="ar-TN"/>
        </w:rPr>
        <w:t>ة بالعقد:</w:t>
      </w:r>
    </w:p>
    <w:p w:rsidR="00F13AA2" w:rsidRPr="00F56FFC" w:rsidRDefault="00F13AA2" w:rsidP="00F13AA2">
      <w:pPr>
        <w:keepNext/>
        <w:jc w:val="both"/>
        <w:rPr>
          <w:rFonts w:cs="Arabic Transparent"/>
          <w:sz w:val="32"/>
          <w:szCs w:val="32"/>
          <w:lang w:bidi="ar-TN"/>
        </w:rPr>
      </w:pPr>
      <w:r w:rsidRPr="00F56FFC">
        <w:rPr>
          <w:rFonts w:cs="Arabic Transparent"/>
          <w:sz w:val="32"/>
          <w:szCs w:val="32"/>
          <w:rtl/>
          <w:lang w:bidi="ar-TN"/>
        </w:rPr>
        <w:t>تخضع هذه الصفقة للتشريعو</w:t>
      </w:r>
      <w:r w:rsidRPr="00F56FFC">
        <w:rPr>
          <w:rFonts w:cs="Arabic Transparent" w:hint="cs"/>
          <w:sz w:val="32"/>
          <w:szCs w:val="32"/>
          <w:rtl/>
          <w:lang w:bidi="ar-TN"/>
        </w:rPr>
        <w:t>ا</w:t>
      </w:r>
      <w:r w:rsidRPr="00F56FFC">
        <w:rPr>
          <w:rFonts w:cs="Arabic Transparent"/>
          <w:sz w:val="32"/>
          <w:szCs w:val="32"/>
          <w:rtl/>
          <w:lang w:bidi="ar-TN"/>
        </w:rPr>
        <w:t>لتراتيب الجاري بها العمل</w:t>
      </w:r>
      <w:r w:rsidRPr="00F56FFC">
        <w:rPr>
          <w:rFonts w:cs="Arabic Transparent"/>
          <w:sz w:val="32"/>
          <w:szCs w:val="32"/>
          <w:lang w:bidi="ar-TN"/>
        </w:rPr>
        <w:t>.</w:t>
      </w:r>
      <w:r w:rsidRPr="00F56FFC">
        <w:rPr>
          <w:rFonts w:cs="Arabic Transparent"/>
          <w:sz w:val="32"/>
          <w:szCs w:val="32"/>
          <w:rtl/>
          <w:lang w:bidi="ar-TN"/>
        </w:rPr>
        <w:t xml:space="preserve"> كما يخضع </w:t>
      </w:r>
      <w:r w:rsidRPr="00F56FFC">
        <w:rPr>
          <w:rFonts w:cs="Arabic Transparent" w:hint="cs"/>
          <w:sz w:val="32"/>
          <w:szCs w:val="32"/>
          <w:rtl/>
          <w:lang w:bidi="ar-TN"/>
        </w:rPr>
        <w:t xml:space="preserve">صاحب العقد </w:t>
      </w:r>
      <w:r w:rsidRPr="00F56FFC">
        <w:rPr>
          <w:rFonts w:cs="Arabic Transparent"/>
          <w:sz w:val="32"/>
          <w:szCs w:val="32"/>
          <w:rtl/>
          <w:lang w:bidi="ar-TN"/>
        </w:rPr>
        <w:t xml:space="preserve">وأعوانه إلى </w:t>
      </w:r>
      <w:r w:rsidRPr="00F56FFC">
        <w:rPr>
          <w:rFonts w:cs="Arabic Transparent" w:hint="cs"/>
          <w:sz w:val="32"/>
          <w:szCs w:val="32"/>
          <w:rtl/>
          <w:lang w:bidi="ar-TN"/>
        </w:rPr>
        <w:t>التشريع الساري المفعول في الميدا</w:t>
      </w:r>
      <w:r w:rsidRPr="00F56FFC">
        <w:rPr>
          <w:rFonts w:cs="Arabic Transparent"/>
          <w:sz w:val="28"/>
          <w:szCs w:val="28"/>
          <w:rtl/>
          <w:lang w:eastAsia="en-US"/>
        </w:rPr>
        <w:t>ن</w:t>
      </w:r>
      <w:r w:rsidRPr="00F56FFC">
        <w:rPr>
          <w:rFonts w:cs="Arabic Transparent" w:hint="cs"/>
          <w:sz w:val="28"/>
          <w:szCs w:val="28"/>
          <w:rtl/>
          <w:lang w:eastAsia="en-US"/>
        </w:rPr>
        <w:t xml:space="preserve"> الجبائي والضما</w:t>
      </w:r>
      <w:r w:rsidRPr="00F56FFC">
        <w:rPr>
          <w:rFonts w:cs="Arabic Transparent"/>
          <w:sz w:val="28"/>
          <w:szCs w:val="28"/>
          <w:rtl/>
          <w:lang w:eastAsia="en-US"/>
        </w:rPr>
        <w:t>ن</w:t>
      </w:r>
      <w:r w:rsidRPr="00F56FFC">
        <w:rPr>
          <w:rFonts w:cs="Arabic Transparent" w:hint="cs"/>
          <w:sz w:val="28"/>
          <w:szCs w:val="28"/>
          <w:rtl/>
          <w:lang w:eastAsia="en-US"/>
        </w:rPr>
        <w:t xml:space="preserve"> الإجتماعي</w:t>
      </w:r>
      <w:r w:rsidRPr="00F56FFC">
        <w:rPr>
          <w:rFonts w:cs="Arabic Transparent" w:hint="cs"/>
          <w:sz w:val="32"/>
          <w:szCs w:val="32"/>
          <w:rtl/>
          <w:lang w:bidi="ar-TN"/>
        </w:rPr>
        <w:t>.</w:t>
      </w:r>
    </w:p>
    <w:p w:rsidR="00F13AA2" w:rsidRPr="00F56FFC" w:rsidRDefault="00F13AA2" w:rsidP="00F13AA2">
      <w:pPr>
        <w:ind w:left="142"/>
        <w:jc w:val="both"/>
        <w:rPr>
          <w:rFonts w:cs="Arabic Transparent"/>
          <w:sz w:val="12"/>
          <w:szCs w:val="12"/>
          <w:lang w:bidi="ar-TN"/>
        </w:rPr>
      </w:pPr>
    </w:p>
    <w:p w:rsidR="00F13AA2" w:rsidRPr="00F56FFC" w:rsidRDefault="00F13AA2" w:rsidP="00F13AA2">
      <w:pPr>
        <w:jc w:val="both"/>
        <w:rPr>
          <w:rFonts w:cs="Arabic Transparent"/>
          <w:b/>
          <w:bCs/>
          <w:sz w:val="32"/>
          <w:szCs w:val="32"/>
          <w:rtl/>
          <w:lang w:bidi="ar-TN"/>
        </w:rPr>
      </w:pPr>
      <w:r w:rsidRPr="00F56FFC">
        <w:rPr>
          <w:rFonts w:cs="Arabic Transparent" w:hint="cs"/>
          <w:b/>
          <w:bCs/>
          <w:sz w:val="32"/>
          <w:szCs w:val="32"/>
          <w:u w:val="single"/>
          <w:rtl/>
          <w:lang w:bidi="ar-TN"/>
        </w:rPr>
        <w:t>الفصل 3</w:t>
      </w:r>
      <w:r w:rsidRPr="00F56FFC">
        <w:rPr>
          <w:rFonts w:cs="Arabic Transparent" w:hint="cs"/>
          <w:b/>
          <w:bCs/>
          <w:sz w:val="32"/>
          <w:szCs w:val="32"/>
          <w:rtl/>
          <w:lang w:bidi="ar-TN"/>
        </w:rPr>
        <w:t xml:space="preserve"> : الأتعــاب :</w:t>
      </w:r>
    </w:p>
    <w:p w:rsidR="00805CEE" w:rsidRDefault="00805CEE" w:rsidP="00805CEE">
      <w:pPr>
        <w:jc w:val="both"/>
        <w:rPr>
          <w:rFonts w:cs="Arabic Transparent"/>
          <w:sz w:val="32"/>
          <w:szCs w:val="32"/>
          <w:lang w:bidi="ar-TN"/>
        </w:rPr>
      </w:pPr>
      <w:r w:rsidRPr="00F56FFC">
        <w:rPr>
          <w:rFonts w:cs="Arabic Transparent" w:hint="cs"/>
          <w:sz w:val="32"/>
          <w:szCs w:val="32"/>
          <w:rtl/>
          <w:lang w:bidi="ar-TN"/>
        </w:rPr>
        <w:t xml:space="preserve">تضبط أتعاب المحاماة بخصوص المهامّ المشار إليها بالفصل الأوّل أعلاه طبق أحكام القرار المشترك الصادر عن وزير العدل والوزير المكلف بالتجارة والتي تشمل أيضا معاليم نشر القضايا والطوابع الجبائية </w:t>
      </w:r>
      <w:r w:rsidRPr="007150CE">
        <w:rPr>
          <w:rFonts w:cs="Arabic Transparent" w:hint="cs"/>
          <w:sz w:val="32"/>
          <w:szCs w:val="32"/>
          <w:rtl/>
          <w:lang w:bidi="ar-TN"/>
        </w:rPr>
        <w:t>والمصاريف المكتبيّة</w:t>
      </w:r>
      <w:r w:rsidRPr="00F56FFC">
        <w:rPr>
          <w:rFonts w:cs="Arabic Transparent" w:hint="cs"/>
          <w:sz w:val="32"/>
          <w:szCs w:val="32"/>
          <w:rtl/>
          <w:lang w:bidi="ar-TN"/>
        </w:rPr>
        <w:t xml:space="preserve">ومبلغ تأمين أحكام </w:t>
      </w:r>
      <w:r w:rsidR="005E5C2B" w:rsidRPr="00F56FFC">
        <w:rPr>
          <w:rFonts w:cs="Arabic Transparent" w:hint="cs"/>
          <w:sz w:val="32"/>
          <w:szCs w:val="32"/>
          <w:rtl/>
          <w:lang w:bidi="ar-TN"/>
        </w:rPr>
        <w:t>الاستئنافوالتعقيب</w:t>
      </w:r>
      <w:r w:rsidRPr="00F56FFC">
        <w:rPr>
          <w:rFonts w:cs="Arabic Transparent" w:hint="cs"/>
          <w:sz w:val="32"/>
          <w:szCs w:val="32"/>
          <w:rtl/>
          <w:lang w:bidi="ar-TN"/>
        </w:rPr>
        <w:t>.</w:t>
      </w:r>
    </w:p>
    <w:p w:rsidR="00F03180" w:rsidRPr="00FF02FC" w:rsidRDefault="00F03180" w:rsidP="00805CEE">
      <w:pPr>
        <w:jc w:val="both"/>
        <w:rPr>
          <w:rFonts w:cs="Arabic Transparent"/>
          <w:sz w:val="16"/>
          <w:szCs w:val="16"/>
          <w:lang w:bidi="ar-TN"/>
        </w:rPr>
      </w:pPr>
    </w:p>
    <w:p w:rsidR="00805CEE" w:rsidRPr="00C06A13" w:rsidRDefault="00CE700B" w:rsidP="00081009">
      <w:pPr>
        <w:jc w:val="both"/>
        <w:rPr>
          <w:rFonts w:cs="Arabic Transparent"/>
          <w:sz w:val="32"/>
          <w:szCs w:val="32"/>
          <w:rtl/>
          <w:lang w:bidi="ar-TN"/>
        </w:rPr>
      </w:pPr>
      <w:r w:rsidRPr="00C06A13">
        <w:rPr>
          <w:rFonts w:cs="Arabic Transparent" w:hint="cs"/>
          <w:sz w:val="32"/>
          <w:szCs w:val="32"/>
          <w:rtl/>
          <w:lang w:bidi="ar-TN"/>
        </w:rPr>
        <w:t xml:space="preserve">يتم تجميع </w:t>
      </w:r>
      <w:r>
        <w:rPr>
          <w:rFonts w:cs="Arabic Transparent"/>
          <w:sz w:val="32"/>
          <w:szCs w:val="32"/>
          <w:lang w:bidi="ar-TN"/>
        </w:rPr>
        <w:t>(02)</w:t>
      </w:r>
      <w:r w:rsidRPr="00C06A13">
        <w:rPr>
          <w:rFonts w:cs="Arabic Transparent" w:hint="cs"/>
          <w:sz w:val="32"/>
          <w:szCs w:val="32"/>
          <w:rtl/>
          <w:lang w:bidi="ar-TN"/>
        </w:rPr>
        <w:t xml:space="preserve"> قضي</w:t>
      </w:r>
      <w:r>
        <w:rPr>
          <w:rFonts w:cs="Arabic Transparent" w:hint="cs"/>
          <w:sz w:val="32"/>
          <w:szCs w:val="32"/>
          <w:rtl/>
          <w:lang w:bidi="ar-TN"/>
        </w:rPr>
        <w:t>ة</w:t>
      </w:r>
      <w:r w:rsidRPr="00C06A13">
        <w:rPr>
          <w:rFonts w:cs="Arabic Transparent" w:hint="cs"/>
          <w:sz w:val="32"/>
          <w:szCs w:val="32"/>
          <w:rtl/>
          <w:lang w:bidi="ar-TN"/>
        </w:rPr>
        <w:t xml:space="preserve"> كحد أدنى و</w:t>
      </w:r>
      <w:r>
        <w:rPr>
          <w:rFonts w:cs="Arabic Transparent" w:hint="cs"/>
          <w:sz w:val="32"/>
          <w:szCs w:val="32"/>
          <w:rtl/>
          <w:lang w:bidi="ar-TN"/>
        </w:rPr>
        <w:t>خمسة</w:t>
      </w:r>
      <w:r w:rsidR="00F23446">
        <w:rPr>
          <w:rFonts w:cs="Arabic Transparent" w:hint="cs"/>
          <w:sz w:val="32"/>
          <w:szCs w:val="32"/>
          <w:rtl/>
          <w:lang w:bidi="ar-TN"/>
        </w:rPr>
        <w:t xml:space="preserve"> (05)</w:t>
      </w:r>
      <w:r w:rsidRPr="00C06A13">
        <w:rPr>
          <w:rFonts w:cs="Arabic Transparent" w:hint="cs"/>
          <w:sz w:val="32"/>
          <w:szCs w:val="32"/>
          <w:rtl/>
          <w:lang w:bidi="ar-TN"/>
        </w:rPr>
        <w:t xml:space="preserve"> قضايا كحد أقصى في نفس الطور والتي تعد مرتبطة ببعضها بالنظر إلى وحدة الموضوع أو السب</w:t>
      </w:r>
      <w:r w:rsidRPr="00C06A13">
        <w:rPr>
          <w:rFonts w:cs="Arabic Transparent"/>
          <w:sz w:val="32"/>
          <w:szCs w:val="32"/>
          <w:rtl/>
          <w:lang w:bidi="ar-TN"/>
        </w:rPr>
        <w:t>ب</w:t>
      </w:r>
      <w:r w:rsidRPr="00C06A13">
        <w:rPr>
          <w:rFonts w:cs="Arabic Transparent" w:hint="cs"/>
          <w:sz w:val="32"/>
          <w:szCs w:val="32"/>
          <w:rtl/>
          <w:lang w:bidi="ar-TN"/>
        </w:rPr>
        <w:t xml:space="preserve"> أو المادة أو نظرا لطبيعة القضايا أو تشابهها أو تداولها أو سهولة معالجتها </w:t>
      </w:r>
      <w:r w:rsidR="00805CEE" w:rsidRPr="00C06A13">
        <w:rPr>
          <w:rFonts w:cs="Arabic Transparent" w:hint="cs"/>
          <w:sz w:val="32"/>
          <w:szCs w:val="32"/>
          <w:rtl/>
          <w:lang w:bidi="ar-TN"/>
        </w:rPr>
        <w:t>واحدة</w:t>
      </w:r>
      <w:r w:rsidR="00F42AD4" w:rsidRPr="00C06A13">
        <w:rPr>
          <w:rFonts w:cs="Arabic Transparent" w:hint="cs"/>
          <w:sz w:val="32"/>
          <w:szCs w:val="32"/>
          <w:rtl/>
          <w:lang w:bidi="ar-TN"/>
        </w:rPr>
        <w:t>والتي تعتبر أتعاب قضية</w:t>
      </w:r>
      <w:r w:rsidR="005B1304">
        <w:rPr>
          <w:rFonts w:cs="Arabic Transparent" w:hint="cs"/>
          <w:sz w:val="32"/>
          <w:szCs w:val="32"/>
          <w:rtl/>
          <w:lang w:bidi="ar-TN"/>
        </w:rPr>
        <w:t xml:space="preserve"> واحدة</w:t>
      </w:r>
      <w:r w:rsidR="00805CEE" w:rsidRPr="00C06A13">
        <w:rPr>
          <w:rFonts w:cs="Arabic Transparent" w:hint="cs"/>
          <w:sz w:val="32"/>
          <w:szCs w:val="32"/>
          <w:rtl/>
          <w:lang w:bidi="ar-TN"/>
        </w:rPr>
        <w:t>.</w:t>
      </w:r>
    </w:p>
    <w:p w:rsidR="00B27FA6" w:rsidRPr="00C06A13" w:rsidRDefault="00B27FA6" w:rsidP="00786B1F">
      <w:pPr>
        <w:jc w:val="both"/>
        <w:rPr>
          <w:rFonts w:cs="Arabic Transparent"/>
          <w:sz w:val="16"/>
          <w:szCs w:val="16"/>
          <w:rtl/>
          <w:lang w:bidi="ar-TN"/>
        </w:rPr>
      </w:pPr>
    </w:p>
    <w:p w:rsidR="00C05EC1" w:rsidRDefault="00C05EC1" w:rsidP="00A42755">
      <w:pPr>
        <w:jc w:val="both"/>
        <w:rPr>
          <w:rFonts w:cs="Arabic Transparent"/>
          <w:sz w:val="32"/>
          <w:szCs w:val="32"/>
          <w:lang w:bidi="ar-TN"/>
        </w:rPr>
      </w:pPr>
    </w:p>
    <w:p w:rsidR="00C05EC1" w:rsidRDefault="00C05EC1" w:rsidP="00A42755">
      <w:pPr>
        <w:jc w:val="both"/>
        <w:rPr>
          <w:rFonts w:cs="Arabic Transparent"/>
          <w:sz w:val="32"/>
          <w:szCs w:val="32"/>
          <w:lang w:bidi="ar-TN"/>
        </w:rPr>
      </w:pPr>
    </w:p>
    <w:p w:rsidR="00C05EC1" w:rsidRDefault="00C05EC1" w:rsidP="00A42755">
      <w:pPr>
        <w:jc w:val="both"/>
        <w:rPr>
          <w:rFonts w:cs="Arabic Transparent"/>
          <w:sz w:val="32"/>
          <w:szCs w:val="32"/>
          <w:lang w:bidi="ar-TN"/>
        </w:rPr>
      </w:pPr>
    </w:p>
    <w:p w:rsidR="00805CEE" w:rsidRPr="00C06A13" w:rsidRDefault="00805CEE" w:rsidP="00A42755">
      <w:pPr>
        <w:jc w:val="both"/>
        <w:rPr>
          <w:rFonts w:cs="Arabic Transparent"/>
          <w:sz w:val="32"/>
          <w:szCs w:val="32"/>
          <w:rtl/>
          <w:lang w:bidi="ar-TN"/>
        </w:rPr>
      </w:pPr>
      <w:r w:rsidRPr="00C06A13">
        <w:rPr>
          <w:rFonts w:cs="Arabic Transparent" w:hint="cs"/>
          <w:sz w:val="32"/>
          <w:szCs w:val="32"/>
          <w:rtl/>
          <w:lang w:bidi="ar-TN"/>
        </w:rPr>
        <w:lastRenderedPageBreak/>
        <w:t>يمكن (</w:t>
      </w:r>
      <w:r w:rsidR="00A42755">
        <w:rPr>
          <w:rFonts w:cs="Arabic Transparent" w:hint="cs"/>
          <w:sz w:val="32"/>
          <w:szCs w:val="32"/>
          <w:rtl/>
          <w:lang w:bidi="ar-TN"/>
        </w:rPr>
        <w:t>للمجلس الجهوي بقفصة</w:t>
      </w:r>
      <w:r w:rsidRPr="00C06A13">
        <w:rPr>
          <w:rFonts w:cs="Arabic Transparent" w:hint="cs"/>
          <w:sz w:val="32"/>
          <w:szCs w:val="32"/>
          <w:rtl/>
          <w:lang w:bidi="ar-TN"/>
        </w:rPr>
        <w:t>)، إذا ما تبين له ان المحامي قد بذل العناية اللازمة وحقق نتائج إيجابية بالنظر الي القضية المتعهد بها ودرجة تشعبها، أن يسند له منحة تكميلية تقدّر من قبله وإمضاء ملحق في الغرض بين الطرفين يتمّ عرضه مسبقا على اللجنة المختصّة للمتابعة والمراقبة المحدثة بالهيئة العليا للطلب العمومي على أن تدخل هذه المنحة ضمن السقف المحدّد للمحامي.</w:t>
      </w:r>
    </w:p>
    <w:p w:rsidR="00197446" w:rsidRPr="00FF02FC" w:rsidRDefault="00197446" w:rsidP="00197446">
      <w:pPr>
        <w:jc w:val="both"/>
        <w:rPr>
          <w:rFonts w:cs="Arabic Transparent"/>
          <w:b/>
          <w:bCs/>
          <w:sz w:val="16"/>
          <w:szCs w:val="16"/>
          <w:rtl/>
          <w:lang w:bidi="ar-TN"/>
        </w:rPr>
      </w:pPr>
    </w:p>
    <w:p w:rsidR="00F13AA2" w:rsidRPr="00F56FFC" w:rsidRDefault="00F13AA2" w:rsidP="00F13AA2">
      <w:pPr>
        <w:jc w:val="both"/>
        <w:rPr>
          <w:rFonts w:cs="Arabic Transparent"/>
          <w:sz w:val="12"/>
          <w:szCs w:val="12"/>
          <w:rtl/>
          <w:lang w:bidi="ar-TN"/>
        </w:rPr>
      </w:pPr>
    </w:p>
    <w:p w:rsidR="00F13AA2" w:rsidRPr="00F56FFC" w:rsidRDefault="00F13AA2" w:rsidP="00F13AA2">
      <w:pPr>
        <w:tabs>
          <w:tab w:val="left" w:pos="6945"/>
        </w:tabs>
        <w:jc w:val="both"/>
        <w:rPr>
          <w:rFonts w:cs="Arabic Transparent"/>
          <w:b/>
          <w:bCs/>
          <w:sz w:val="32"/>
          <w:szCs w:val="32"/>
          <w:rtl/>
          <w:lang w:bidi="ar-TN"/>
        </w:rPr>
      </w:pPr>
      <w:r w:rsidRPr="00F56FFC">
        <w:rPr>
          <w:rFonts w:cs="Arabic Transparent" w:hint="cs"/>
          <w:b/>
          <w:bCs/>
          <w:sz w:val="32"/>
          <w:szCs w:val="32"/>
          <w:u w:val="single"/>
          <w:rtl/>
          <w:lang w:bidi="ar-TN"/>
        </w:rPr>
        <w:t>الفصل 4</w:t>
      </w:r>
      <w:r w:rsidRPr="00F56FFC">
        <w:rPr>
          <w:rFonts w:cs="Arabic Transparent" w:hint="cs"/>
          <w:b/>
          <w:bCs/>
          <w:sz w:val="32"/>
          <w:szCs w:val="32"/>
          <w:rtl/>
          <w:lang w:bidi="ar-TN"/>
        </w:rPr>
        <w:t xml:space="preserve">  : الإلتـزامات الموضوعة على كاهل الهيكل العمومي :</w:t>
      </w:r>
      <w:r w:rsidRPr="00F56FFC">
        <w:rPr>
          <w:rFonts w:cs="Arabic Transparent"/>
          <w:b/>
          <w:bCs/>
          <w:sz w:val="32"/>
          <w:szCs w:val="32"/>
          <w:rtl/>
          <w:lang w:bidi="ar-TN"/>
        </w:rPr>
        <w:tab/>
      </w:r>
    </w:p>
    <w:p w:rsidR="00F13AA2" w:rsidRPr="00A42755" w:rsidRDefault="00F13AA2" w:rsidP="00F13AA2">
      <w:pPr>
        <w:pStyle w:val="Paragraphedeliste"/>
        <w:numPr>
          <w:ilvl w:val="0"/>
          <w:numId w:val="8"/>
        </w:numPr>
        <w:bidi/>
        <w:ind w:hanging="498"/>
        <w:jc w:val="both"/>
        <w:rPr>
          <w:rFonts w:cs="Arabic Transparent"/>
          <w:sz w:val="32"/>
          <w:szCs w:val="32"/>
          <w:lang w:bidi="ar-TN"/>
        </w:rPr>
      </w:pPr>
      <w:r w:rsidRPr="00A42755">
        <w:rPr>
          <w:rFonts w:cs="Arabic Transparent" w:hint="cs"/>
          <w:sz w:val="32"/>
          <w:szCs w:val="32"/>
          <w:rtl/>
          <w:lang w:bidi="ar-TN"/>
        </w:rPr>
        <w:t xml:space="preserve">يلتزم الهيكل العمومي بتوفير الظروف الملائمة لإنجاز المحامي لمهمّته. ولهذا الغرض، تتولى خاصة توفير كل أصول مؤيدات القضايا التي تطلب من المحامي رفعها تضمّن مع رسالة التكليف مقابل وصل تسلّم ممضى من المحامي. كما يضمّن الملف وجوبا بمذكرة توضيحية تلخص معطيات الملف وطلبات </w:t>
      </w:r>
      <w:r w:rsidR="00A42755">
        <w:rPr>
          <w:rFonts w:cs="Arabic Transparent" w:hint="cs"/>
          <w:sz w:val="32"/>
          <w:szCs w:val="32"/>
          <w:rtl/>
          <w:lang w:bidi="ar-TN"/>
        </w:rPr>
        <w:t>للمجلس الجهوي بقفصة</w:t>
      </w:r>
      <w:r w:rsidR="00A42755" w:rsidRPr="00A42755">
        <w:rPr>
          <w:rFonts w:cs="Arabic Transparent" w:hint="cs"/>
          <w:sz w:val="32"/>
          <w:szCs w:val="32"/>
          <w:rtl/>
          <w:lang w:bidi="ar-TN"/>
        </w:rPr>
        <w:t xml:space="preserve"> </w:t>
      </w:r>
      <w:r w:rsidRPr="00A42755">
        <w:rPr>
          <w:rFonts w:cs="Arabic Transparent" w:hint="cs"/>
          <w:sz w:val="32"/>
          <w:szCs w:val="32"/>
          <w:rtl/>
          <w:lang w:bidi="ar-TN"/>
        </w:rPr>
        <w:t>تمكين المحامي من المعطيات المطلوبة سواء من طرفه أو من طرف المحكمة أو الهيئة أو الهيكل المعني قبل موعد الجلسة، أو الاجتماع، بأسبوع على الأقل.</w:t>
      </w:r>
    </w:p>
    <w:p w:rsidR="00F13AA2" w:rsidRPr="00F56FFC" w:rsidRDefault="00F13AA2" w:rsidP="00F13AA2">
      <w:pPr>
        <w:pStyle w:val="Paragraphedeliste"/>
        <w:numPr>
          <w:ilvl w:val="0"/>
          <w:numId w:val="8"/>
        </w:numPr>
        <w:bidi/>
        <w:ind w:hanging="498"/>
        <w:jc w:val="both"/>
        <w:rPr>
          <w:rFonts w:cs="Arabic Transparent"/>
          <w:sz w:val="32"/>
          <w:szCs w:val="32"/>
          <w:lang w:bidi="ar-TN"/>
        </w:rPr>
      </w:pPr>
      <w:r w:rsidRPr="00F56FFC">
        <w:rPr>
          <w:rFonts w:cs="Arabic Transparent" w:hint="cs"/>
          <w:sz w:val="32"/>
          <w:szCs w:val="32"/>
          <w:rtl/>
          <w:lang w:bidi="ar-TN"/>
        </w:rPr>
        <w:t>عدم نشر أو توزيع تقارير المحامي والمؤيدات التي قدّمها في إطار نيابة الهيكل العمومي.</w:t>
      </w:r>
    </w:p>
    <w:p w:rsidR="00F13AA2" w:rsidRPr="00F56FFC" w:rsidRDefault="00F13AA2" w:rsidP="00A42755">
      <w:pPr>
        <w:spacing w:line="20" w:lineRule="atLeast"/>
        <w:ind w:left="-49"/>
        <w:jc w:val="both"/>
        <w:rPr>
          <w:rFonts w:cs="Simplified Arabic"/>
          <w:sz w:val="8"/>
          <w:szCs w:val="8"/>
          <w:rtl/>
          <w:lang w:bidi="ar-TN"/>
        </w:rPr>
      </w:pPr>
      <w:r w:rsidRPr="00F56FFC">
        <w:rPr>
          <w:rFonts w:cs="Arabic Transparent" w:hint="cs"/>
          <w:sz w:val="32"/>
          <w:szCs w:val="32"/>
          <w:rtl/>
          <w:lang w:bidi="ar-TN"/>
        </w:rPr>
        <w:t>ث- لا يمكن (</w:t>
      </w:r>
      <w:r w:rsidR="00A42755">
        <w:rPr>
          <w:rFonts w:cs="Arabic Transparent" w:hint="cs"/>
          <w:sz w:val="32"/>
          <w:szCs w:val="32"/>
          <w:rtl/>
          <w:lang w:bidi="ar-TN"/>
        </w:rPr>
        <w:t>للمجلس الجهوي بقفصة</w:t>
      </w:r>
      <w:r w:rsidRPr="00F56FFC">
        <w:rPr>
          <w:rFonts w:cs="Arabic Transparent" w:hint="cs"/>
          <w:sz w:val="32"/>
          <w:szCs w:val="32"/>
          <w:rtl/>
          <w:lang w:bidi="ar-TN"/>
        </w:rPr>
        <w:t xml:space="preserve">) كشف المعطيات الماليّة والمؤيدات العلميّة المتعلّقة بالمحامي أو بشركة المحاماة المتعاقد معه طبق أحكام الفقرة الأولى من الفصل 15 من الأمر </w:t>
      </w:r>
      <w:r w:rsidRPr="00F56FFC">
        <w:rPr>
          <w:rFonts w:cs="Simplified Arabic"/>
          <w:sz w:val="32"/>
          <w:szCs w:val="32"/>
          <w:rtl/>
          <w:lang w:bidi="ar-TN"/>
        </w:rPr>
        <w:t>عدد 764 لسنة 2014 مؤرّخ في 24  جانفي 2014 المتعلّق بضبط شروط وإجراءات تكليف المحامين بنيابة الهياكل العمومية لدى المحاكم والهيئات القضائية والإدارية والعسكرية والتعديلية والتحكيمية</w:t>
      </w:r>
      <w:r w:rsidRPr="00F56FFC">
        <w:rPr>
          <w:rFonts w:cs="Simplified Arabic" w:hint="cs"/>
          <w:sz w:val="32"/>
          <w:szCs w:val="32"/>
          <w:rtl/>
          <w:lang w:bidi="ar-TN"/>
        </w:rPr>
        <w:t>.</w:t>
      </w:r>
    </w:p>
    <w:p w:rsidR="00F13AA2" w:rsidRPr="00F56FFC" w:rsidRDefault="00F13AA2" w:rsidP="00F13AA2">
      <w:pPr>
        <w:jc w:val="both"/>
        <w:rPr>
          <w:rFonts w:cs="Arabic Transparent"/>
          <w:sz w:val="12"/>
          <w:szCs w:val="12"/>
          <w:rtl/>
          <w:lang w:bidi="ar-TN"/>
        </w:rPr>
      </w:pPr>
    </w:p>
    <w:p w:rsidR="00F13AA2" w:rsidRPr="00F56FFC" w:rsidRDefault="00F13AA2" w:rsidP="00F13AA2">
      <w:pPr>
        <w:jc w:val="both"/>
        <w:rPr>
          <w:rFonts w:cs="Arabic Transparent"/>
          <w:sz w:val="12"/>
          <w:szCs w:val="12"/>
          <w:lang w:bidi="ar-TN"/>
        </w:rPr>
      </w:pPr>
    </w:p>
    <w:p w:rsidR="00F13AA2" w:rsidRPr="00F56FFC" w:rsidRDefault="00F13AA2" w:rsidP="00F13AA2">
      <w:pPr>
        <w:ind w:left="222"/>
        <w:jc w:val="both"/>
        <w:rPr>
          <w:rFonts w:cs="Arabic Transparent"/>
          <w:sz w:val="32"/>
          <w:szCs w:val="32"/>
          <w:rtl/>
          <w:lang w:bidi="ar-TN"/>
        </w:rPr>
      </w:pPr>
      <w:r w:rsidRPr="00F56FFC">
        <w:rPr>
          <w:rFonts w:cs="Arabic Transparent" w:hint="cs"/>
          <w:b/>
          <w:bCs/>
          <w:sz w:val="32"/>
          <w:szCs w:val="32"/>
          <w:u w:val="single"/>
          <w:rtl/>
          <w:lang w:bidi="ar-TN"/>
        </w:rPr>
        <w:t>الفصل5</w:t>
      </w:r>
      <w:r w:rsidRPr="00F56FFC">
        <w:rPr>
          <w:rFonts w:cs="Arabic Transparent" w:hint="cs"/>
          <w:b/>
          <w:bCs/>
          <w:sz w:val="32"/>
          <w:szCs w:val="32"/>
          <w:rtl/>
          <w:lang w:bidi="ar-TN"/>
        </w:rPr>
        <w:t xml:space="preserve"> : طرق خلاص صاحب العقد:</w:t>
      </w:r>
    </w:p>
    <w:p w:rsidR="00F13AA2" w:rsidRPr="00F56FFC" w:rsidRDefault="00F13AA2" w:rsidP="00A42755">
      <w:pPr>
        <w:ind w:left="222"/>
        <w:jc w:val="both"/>
        <w:rPr>
          <w:rFonts w:cs="Arabic Transparent"/>
          <w:sz w:val="32"/>
          <w:szCs w:val="32"/>
          <w:rtl/>
          <w:lang w:bidi="ar-TN"/>
        </w:rPr>
      </w:pPr>
      <w:r w:rsidRPr="00F56FFC">
        <w:rPr>
          <w:rFonts w:cs="Arabic Transparent" w:hint="cs"/>
          <w:sz w:val="32"/>
          <w:szCs w:val="32"/>
          <w:rtl/>
          <w:lang w:bidi="ar-TN"/>
        </w:rPr>
        <w:t>يتمّ خلاص صاحب المهمة حسب الصيغ التالية (</w:t>
      </w:r>
      <w:r w:rsidR="00A42755">
        <w:rPr>
          <w:rFonts w:cs="Arabic Transparent" w:hint="cs"/>
          <w:sz w:val="32"/>
          <w:szCs w:val="32"/>
          <w:rtl/>
          <w:lang w:bidi="ar-TN"/>
        </w:rPr>
        <w:t>للمجلس الجهوي بقفصة</w:t>
      </w:r>
      <w:r w:rsidRPr="00F56FFC">
        <w:rPr>
          <w:rFonts w:cs="Arabic Transparent" w:hint="cs"/>
          <w:sz w:val="32"/>
          <w:szCs w:val="32"/>
          <w:rtl/>
          <w:lang w:bidi="ar-TN"/>
        </w:rPr>
        <w:t>) يكون الخلاص عن طريق:</w:t>
      </w:r>
    </w:p>
    <w:p w:rsidR="00F13AA2" w:rsidRPr="00F56FFC" w:rsidRDefault="00F13AA2" w:rsidP="00F13AA2">
      <w:pPr>
        <w:keepNext/>
        <w:numPr>
          <w:ilvl w:val="0"/>
          <w:numId w:val="6"/>
        </w:numPr>
        <w:jc w:val="both"/>
        <w:rPr>
          <w:rFonts w:cs="Arabic Transparent"/>
          <w:sz w:val="32"/>
          <w:szCs w:val="32"/>
          <w:rtl/>
          <w:lang w:bidi="ar-TN"/>
        </w:rPr>
      </w:pPr>
      <w:r w:rsidRPr="00F56FFC">
        <w:rPr>
          <w:rFonts w:cs="Arabic Transparent" w:hint="cs"/>
          <w:sz w:val="32"/>
          <w:szCs w:val="32"/>
          <w:rtl/>
          <w:lang w:bidi="ar-TN"/>
        </w:rPr>
        <w:lastRenderedPageBreak/>
        <w:t>تحويل إلى الحساب الجاري لصاحب العقد</w:t>
      </w:r>
    </w:p>
    <w:p w:rsidR="00F13AA2" w:rsidRPr="00F56FFC" w:rsidRDefault="00F13AA2" w:rsidP="00F13AA2">
      <w:pPr>
        <w:keepNext/>
        <w:numPr>
          <w:ilvl w:val="0"/>
          <w:numId w:val="6"/>
        </w:numPr>
        <w:jc w:val="both"/>
        <w:rPr>
          <w:rFonts w:cs="Arabic Transparent"/>
          <w:sz w:val="32"/>
          <w:szCs w:val="32"/>
          <w:lang w:bidi="ar-TN"/>
        </w:rPr>
      </w:pPr>
      <w:r w:rsidRPr="00F56FFC">
        <w:rPr>
          <w:rFonts w:cs="Arabic Transparent" w:hint="cs"/>
          <w:sz w:val="32"/>
          <w:szCs w:val="32"/>
          <w:rtl/>
          <w:lang w:bidi="ar-TN"/>
        </w:rPr>
        <w:t>أشكال أخرى (يحددها الهيكل العمومي</w:t>
      </w:r>
      <w:r w:rsidRPr="00F56FFC">
        <w:rPr>
          <w:rFonts w:cs="Arabic Transparent"/>
          <w:sz w:val="32"/>
          <w:szCs w:val="32"/>
          <w:lang w:bidi="ar-TN"/>
        </w:rPr>
        <w:t>:</w:t>
      </w:r>
      <w:r w:rsidRPr="00F56FFC">
        <w:rPr>
          <w:rFonts w:cs="Arabic Transparent" w:hint="cs"/>
          <w:sz w:val="32"/>
          <w:szCs w:val="32"/>
          <w:rtl/>
          <w:lang w:bidi="ar-TN"/>
        </w:rPr>
        <w:t xml:space="preserve"> صك، حوالة ...) </w:t>
      </w:r>
    </w:p>
    <w:p w:rsidR="00F13AA2" w:rsidRPr="00F56FFC" w:rsidRDefault="00F13AA2" w:rsidP="00F13AA2">
      <w:pPr>
        <w:keepNext/>
        <w:ind w:left="567"/>
        <w:jc w:val="both"/>
        <w:rPr>
          <w:rFonts w:cs="Arabic Transparent"/>
          <w:sz w:val="32"/>
          <w:szCs w:val="32"/>
          <w:lang w:bidi="ar-TN"/>
        </w:rPr>
      </w:pPr>
      <w:r w:rsidRPr="00F56FFC">
        <w:rPr>
          <w:rFonts w:cs="Arabic Transparent" w:hint="cs"/>
          <w:sz w:val="32"/>
          <w:szCs w:val="32"/>
          <w:rtl/>
          <w:lang w:bidi="ar-TN"/>
        </w:rPr>
        <w:t>يتولى الخلاص:</w:t>
      </w:r>
    </w:p>
    <w:p w:rsidR="00F13AA2" w:rsidRPr="00F56FFC" w:rsidRDefault="00F13AA2" w:rsidP="00F13AA2">
      <w:pPr>
        <w:keepNext/>
        <w:numPr>
          <w:ilvl w:val="0"/>
          <w:numId w:val="7"/>
        </w:numPr>
        <w:tabs>
          <w:tab w:val="clear" w:pos="737"/>
          <w:tab w:val="num" w:pos="998"/>
        </w:tabs>
        <w:jc w:val="both"/>
        <w:rPr>
          <w:rFonts w:cs="Arabic Transparent"/>
          <w:sz w:val="32"/>
          <w:szCs w:val="32"/>
          <w:rtl/>
          <w:lang w:bidi="ar-TN"/>
        </w:rPr>
      </w:pPr>
      <w:r w:rsidRPr="00F56FFC">
        <w:rPr>
          <w:rFonts w:cs="Arabic Transparent" w:hint="cs"/>
          <w:sz w:val="32"/>
          <w:szCs w:val="32"/>
          <w:rtl/>
          <w:lang w:bidi="ar-TN"/>
        </w:rPr>
        <w:t xml:space="preserve"> المحاسب العمومي المكلف بالدفع.</w:t>
      </w:r>
    </w:p>
    <w:p w:rsidR="00F13AA2" w:rsidRPr="00F56FFC" w:rsidRDefault="00F13AA2" w:rsidP="00A42755">
      <w:pPr>
        <w:keepNext/>
        <w:numPr>
          <w:ilvl w:val="0"/>
          <w:numId w:val="7"/>
        </w:numPr>
        <w:tabs>
          <w:tab w:val="clear" w:pos="737"/>
          <w:tab w:val="num" w:pos="998"/>
        </w:tabs>
        <w:jc w:val="both"/>
        <w:rPr>
          <w:rFonts w:cs="Arabic Transparent"/>
          <w:sz w:val="32"/>
          <w:szCs w:val="32"/>
          <w:rtl/>
          <w:lang w:bidi="ar-TN"/>
        </w:rPr>
      </w:pPr>
      <w:r w:rsidRPr="00F56FFC">
        <w:rPr>
          <w:rFonts w:cs="Arabic Transparent" w:hint="cs"/>
          <w:sz w:val="32"/>
          <w:szCs w:val="32"/>
          <w:rtl/>
          <w:lang w:bidi="ar-TN"/>
        </w:rPr>
        <w:t>الإدارة الماليّة (</w:t>
      </w:r>
      <w:r w:rsidR="00A42755">
        <w:rPr>
          <w:rFonts w:cs="Arabic Transparent" w:hint="cs"/>
          <w:sz w:val="32"/>
          <w:szCs w:val="32"/>
          <w:rtl/>
          <w:lang w:bidi="ar-TN"/>
        </w:rPr>
        <w:t>للمجلس الجهوي بقفصة</w:t>
      </w:r>
      <w:r w:rsidRPr="00F56FFC">
        <w:rPr>
          <w:rFonts w:cs="Arabic Transparent" w:hint="cs"/>
          <w:sz w:val="32"/>
          <w:szCs w:val="32"/>
          <w:rtl/>
          <w:lang w:bidi="ar-TN"/>
        </w:rPr>
        <w:t>).</w:t>
      </w:r>
    </w:p>
    <w:p w:rsidR="00F13AA2" w:rsidRPr="00F56FFC" w:rsidRDefault="00F13AA2" w:rsidP="00A42755">
      <w:pPr>
        <w:keepNext/>
        <w:spacing w:before="240"/>
        <w:jc w:val="both"/>
        <w:rPr>
          <w:rFonts w:cs="Arabic Transparent"/>
          <w:sz w:val="32"/>
          <w:szCs w:val="32"/>
          <w:rtl/>
          <w:lang w:bidi="ar-TN"/>
        </w:rPr>
      </w:pPr>
      <w:r w:rsidRPr="00F56FFC">
        <w:rPr>
          <w:rFonts w:cs="Arabic Transparent" w:hint="cs"/>
          <w:sz w:val="32"/>
          <w:szCs w:val="32"/>
          <w:rtl/>
          <w:lang w:bidi="ar-TN"/>
        </w:rPr>
        <w:t>يتمّ إصدار الأمر بصرف المبالغ الراجعة لصاحب الصفقة في أجل أقصاه ثلاثون (30) يوما من تاريخ إيداع الفاتورة بعد صدور الحكم أو الإعلام بالنسخة التنفيذية (</w:t>
      </w:r>
      <w:r w:rsidR="00A42755">
        <w:rPr>
          <w:rFonts w:cs="Arabic Transparent" w:hint="cs"/>
          <w:sz w:val="32"/>
          <w:szCs w:val="32"/>
          <w:rtl/>
          <w:lang w:bidi="ar-TN"/>
        </w:rPr>
        <w:t>للمجلس الجهوي بقفصة</w:t>
      </w:r>
      <w:r w:rsidRPr="00F56FFC">
        <w:rPr>
          <w:rFonts w:cs="Arabic Transparent" w:hint="cs"/>
          <w:sz w:val="32"/>
          <w:szCs w:val="32"/>
          <w:rtl/>
          <w:lang w:bidi="ar-TN"/>
        </w:rPr>
        <w:t xml:space="preserve">). </w:t>
      </w:r>
    </w:p>
    <w:p w:rsidR="00F13AA2" w:rsidRDefault="00F13AA2" w:rsidP="00A42755">
      <w:pPr>
        <w:pStyle w:val="En-tte"/>
        <w:ind w:left="-61"/>
        <w:jc w:val="both"/>
        <w:rPr>
          <w:rFonts w:cs="Arabic Transparent"/>
          <w:sz w:val="32"/>
          <w:szCs w:val="32"/>
          <w:rtl/>
          <w:lang w:bidi="ar-TN"/>
        </w:rPr>
      </w:pPr>
      <w:r w:rsidRPr="00F56FFC">
        <w:rPr>
          <w:rFonts w:cs="Arabic Transparent" w:hint="cs"/>
          <w:sz w:val="32"/>
          <w:szCs w:val="32"/>
          <w:rtl/>
          <w:lang w:bidi="ar-TN"/>
        </w:rPr>
        <w:t>وتحمل على (</w:t>
      </w:r>
      <w:r w:rsidR="00A42755">
        <w:rPr>
          <w:rFonts w:cs="Arabic Transparent" w:hint="cs"/>
          <w:sz w:val="32"/>
          <w:szCs w:val="32"/>
          <w:rtl/>
          <w:lang w:bidi="ar-TN"/>
        </w:rPr>
        <w:t>للمجلس الجهوي بقفصة</w:t>
      </w:r>
      <w:r w:rsidRPr="00F56FFC">
        <w:rPr>
          <w:rFonts w:cs="Arabic Transparent" w:hint="cs"/>
          <w:sz w:val="32"/>
          <w:szCs w:val="32"/>
          <w:rtl/>
          <w:lang w:bidi="ar-TN"/>
        </w:rPr>
        <w:t xml:space="preserve">) أجر عدول التنفيذ </w:t>
      </w:r>
      <w:r>
        <w:rPr>
          <w:rFonts w:cs="Arabic Transparent" w:hint="cs"/>
          <w:sz w:val="32"/>
          <w:szCs w:val="32"/>
          <w:rtl/>
          <w:lang w:bidi="ar-TN"/>
        </w:rPr>
        <w:t xml:space="preserve">(باستثناء القضايا </w:t>
      </w:r>
      <w:r>
        <w:rPr>
          <w:rFonts w:cs="Arabic Transparent"/>
          <w:sz w:val="32"/>
          <w:szCs w:val="32"/>
          <w:rtl/>
          <w:lang w:bidi="ar-TN"/>
        </w:rPr>
        <w:t>في</w:t>
      </w:r>
      <w:r>
        <w:rPr>
          <w:rFonts w:cs="Arabic Transparent" w:hint="cs"/>
          <w:sz w:val="32"/>
          <w:szCs w:val="32"/>
          <w:rtl/>
          <w:lang w:bidi="ar-TN"/>
        </w:rPr>
        <w:t xml:space="preserve"> طور التعقيب وتلك المنشورة لدى المحكمة العقارية </w:t>
      </w:r>
      <w:r w:rsidR="007376F8">
        <w:rPr>
          <w:rFonts w:cs="Arabic Transparent" w:hint="cs"/>
          <w:sz w:val="32"/>
          <w:szCs w:val="32"/>
          <w:rtl/>
          <w:lang w:bidi="ar-TN"/>
        </w:rPr>
        <w:t>والمحكمة</w:t>
      </w:r>
      <w:r>
        <w:rPr>
          <w:rFonts w:cs="Arabic Transparent" w:hint="cs"/>
          <w:sz w:val="32"/>
          <w:szCs w:val="32"/>
          <w:rtl/>
          <w:lang w:bidi="ar-TN"/>
        </w:rPr>
        <w:t xml:space="preserve"> الإدارية التي يتحمل فيها المحامي معاليم تسليم الوثائق والمؤيدات)</w:t>
      </w:r>
      <w:r w:rsidR="007376F8">
        <w:rPr>
          <w:rFonts w:cs="Arabic Transparent" w:hint="cs"/>
          <w:sz w:val="32"/>
          <w:szCs w:val="32"/>
          <w:rtl/>
          <w:lang w:bidi="ar-TN"/>
        </w:rPr>
        <w:t>.</w:t>
      </w:r>
    </w:p>
    <w:p w:rsidR="00F13AA2" w:rsidRPr="00F56FFC" w:rsidRDefault="00F13AA2" w:rsidP="00A23407">
      <w:pPr>
        <w:pStyle w:val="Paragraphedeliste"/>
        <w:bidi/>
        <w:ind w:left="-61"/>
        <w:jc w:val="both"/>
        <w:rPr>
          <w:rFonts w:cs="Arabic Transparent"/>
          <w:sz w:val="32"/>
          <w:szCs w:val="32"/>
          <w:rtl/>
          <w:lang w:bidi="ar-TN"/>
        </w:rPr>
      </w:pPr>
      <w:r>
        <w:rPr>
          <w:rFonts w:cs="Arabic Transparent" w:hint="cs"/>
          <w:sz w:val="32"/>
          <w:szCs w:val="32"/>
          <w:rtl/>
          <w:lang w:bidi="ar-TN"/>
        </w:rPr>
        <w:t xml:space="preserve">وتحمل </w:t>
      </w:r>
      <w:r w:rsidR="007376F8">
        <w:rPr>
          <w:rFonts w:cs="Arabic Transparent" w:hint="cs"/>
          <w:sz w:val="32"/>
          <w:szCs w:val="32"/>
          <w:rtl/>
          <w:lang w:bidi="ar-TN"/>
        </w:rPr>
        <w:t>على (</w:t>
      </w:r>
      <w:r w:rsidR="00A23407">
        <w:rPr>
          <w:rFonts w:cs="Arabic Transparent" w:hint="cs"/>
          <w:sz w:val="32"/>
          <w:szCs w:val="32"/>
          <w:rtl/>
          <w:lang w:bidi="ar-TN"/>
        </w:rPr>
        <w:t>للمجلس الجهوي بقفصة</w:t>
      </w:r>
      <w:r w:rsidRPr="00F56FFC">
        <w:rPr>
          <w:rFonts w:cs="Arabic Transparent" w:hint="cs"/>
          <w:sz w:val="32"/>
          <w:szCs w:val="32"/>
          <w:rtl/>
          <w:lang w:bidi="ar-TN"/>
        </w:rPr>
        <w:t xml:space="preserve">) </w:t>
      </w:r>
      <w:r>
        <w:rPr>
          <w:rFonts w:cs="Arabic Transparent" w:hint="cs"/>
          <w:sz w:val="32"/>
          <w:szCs w:val="32"/>
          <w:rtl/>
          <w:lang w:bidi="ar-TN"/>
        </w:rPr>
        <w:t xml:space="preserve"> أجرة </w:t>
      </w:r>
      <w:r w:rsidRPr="00F56FFC">
        <w:rPr>
          <w:rFonts w:cs="Arabic Transparent" w:hint="cs"/>
          <w:sz w:val="32"/>
          <w:szCs w:val="32"/>
          <w:rtl/>
          <w:lang w:bidi="ar-TN"/>
        </w:rPr>
        <w:t>عدول الإشهاد والخبراء ومصاريف الترسيم بإدارة الملكية العقارية.</w:t>
      </w:r>
    </w:p>
    <w:p w:rsidR="00F13AA2" w:rsidRPr="00F56FFC" w:rsidRDefault="00F13AA2" w:rsidP="00A23407">
      <w:pPr>
        <w:pStyle w:val="Paragraphedeliste"/>
        <w:bidi/>
        <w:ind w:left="-61"/>
        <w:jc w:val="both"/>
        <w:rPr>
          <w:rFonts w:cs="Arabic Transparent"/>
          <w:sz w:val="32"/>
          <w:szCs w:val="32"/>
          <w:rtl/>
          <w:lang w:bidi="ar-TN"/>
        </w:rPr>
      </w:pPr>
      <w:r w:rsidRPr="00F56FFC">
        <w:rPr>
          <w:rFonts w:cs="Arabic Transparent" w:hint="cs"/>
          <w:sz w:val="32"/>
          <w:szCs w:val="32"/>
          <w:rtl/>
          <w:lang w:bidi="ar-TN"/>
        </w:rPr>
        <w:t xml:space="preserve"> كما يتحمّل (</w:t>
      </w:r>
      <w:r w:rsidR="00A23407">
        <w:rPr>
          <w:rFonts w:cs="Arabic Transparent" w:hint="cs"/>
          <w:sz w:val="32"/>
          <w:szCs w:val="32"/>
          <w:rtl/>
          <w:lang w:bidi="ar-TN"/>
        </w:rPr>
        <w:t>للمجلس الجهوي بقفصة</w:t>
      </w:r>
      <w:r w:rsidRPr="00F56FFC">
        <w:rPr>
          <w:rFonts w:cs="Arabic Transparent" w:hint="cs"/>
          <w:sz w:val="32"/>
          <w:szCs w:val="32"/>
          <w:rtl/>
          <w:lang w:bidi="ar-TN"/>
        </w:rPr>
        <w:t xml:space="preserve">) مصاريف التنقل المتعلّقة بالإنابات خارج مجال منطقة تونس الكبرى أو خارج مراكز الولايات عندما تتجاوز مسافة التنقل التي يقطعها المحامي </w:t>
      </w:r>
      <w:r w:rsidRPr="00F56FFC">
        <w:rPr>
          <w:rFonts w:cs="Arabic Transparent" w:hint="cs"/>
          <w:sz w:val="32"/>
          <w:szCs w:val="32"/>
          <w:rtl/>
        </w:rPr>
        <w:t>أو أعضاء شركة المحاماة</w:t>
      </w:r>
      <w:r w:rsidRPr="00F56FFC">
        <w:rPr>
          <w:rFonts w:cs="Arabic Transparent" w:hint="cs"/>
          <w:sz w:val="32"/>
          <w:szCs w:val="32"/>
          <w:rtl/>
          <w:lang w:bidi="ar-TN"/>
        </w:rPr>
        <w:t xml:space="preserve"> لهذا الغرض 30 كلم </w:t>
      </w:r>
      <w:r w:rsidRPr="00F56FFC">
        <w:rPr>
          <w:rFonts w:cs="Arabic Transparent" w:hint="cs"/>
          <w:sz w:val="32"/>
          <w:szCs w:val="32"/>
          <w:rtl/>
        </w:rPr>
        <w:t>في حدود حالات التنقل الفعليّة والثابتة للمحامي، شخصيّا، أو لأعضاء شركة المحاماة المتعهّدين بملفّ الإنابة.</w:t>
      </w:r>
    </w:p>
    <w:p w:rsidR="00F13AA2" w:rsidRPr="00F56FFC" w:rsidRDefault="00F13AA2" w:rsidP="00F13AA2">
      <w:pPr>
        <w:pStyle w:val="Paragraphedeliste"/>
        <w:bidi/>
        <w:ind w:left="-61"/>
        <w:jc w:val="both"/>
        <w:rPr>
          <w:rFonts w:cs="Arabic Transparent"/>
          <w:sz w:val="32"/>
          <w:szCs w:val="32"/>
          <w:rtl/>
        </w:rPr>
      </w:pPr>
      <w:r w:rsidRPr="00F56FFC">
        <w:rPr>
          <w:rFonts w:cs="Arabic Transparent" w:hint="cs"/>
          <w:sz w:val="32"/>
          <w:szCs w:val="32"/>
          <w:rtl/>
        </w:rPr>
        <w:t>وإذا ما إقتضت ضرورة الملفّ التنقّل للخارج، يتكفّل الهيكل العمومي بتحمّل مصاريف التنقّل والإقامة حصريّا في حدود أيّام المهمّة دون سواها بما فيها يومي الذهاب والرجوع.</w:t>
      </w:r>
    </w:p>
    <w:p w:rsidR="00F13AA2" w:rsidRPr="00F56FFC" w:rsidRDefault="00F13AA2" w:rsidP="00F13AA2">
      <w:pPr>
        <w:pStyle w:val="Paragraphedeliste"/>
        <w:bidi/>
        <w:ind w:left="-61"/>
        <w:jc w:val="both"/>
        <w:rPr>
          <w:rFonts w:cs="Arabic Transparent"/>
          <w:sz w:val="32"/>
          <w:szCs w:val="32"/>
          <w:lang w:bidi="ar-TN"/>
        </w:rPr>
      </w:pPr>
      <w:r w:rsidRPr="00F56FFC">
        <w:rPr>
          <w:rFonts w:cs="Arabic Transparent" w:hint="cs"/>
          <w:sz w:val="32"/>
          <w:szCs w:val="32"/>
          <w:rtl/>
        </w:rPr>
        <w:t>وفي كل الحالات، يجب أن تكون النفقات التقديرية المتعلّقة بالنقل والإقامة في الخارج موضوع إتّفاق كتابي منفرد ومسبق بين الطرفين وذلك بصرف النظر عن الاتفاقية المتعلقة بالأتعاب.</w:t>
      </w:r>
    </w:p>
    <w:p w:rsidR="00F13AA2" w:rsidRPr="00F56FFC" w:rsidRDefault="00F13AA2" w:rsidP="00F13AA2">
      <w:pPr>
        <w:ind w:left="-61"/>
        <w:jc w:val="both"/>
        <w:rPr>
          <w:rFonts w:cs="Arabic Transparent"/>
          <w:sz w:val="32"/>
          <w:szCs w:val="32"/>
          <w:rtl/>
          <w:lang w:bidi="ar-TN"/>
        </w:rPr>
      </w:pPr>
      <w:r w:rsidRPr="00F56FFC">
        <w:rPr>
          <w:rFonts w:cs="Arabic Transparent" w:hint="cs"/>
          <w:sz w:val="32"/>
          <w:szCs w:val="32"/>
          <w:rtl/>
          <w:lang w:bidi="ar-TN"/>
        </w:rPr>
        <w:t>إلاّ أنّه وفي صورة تسبقه المصاريف من قبل المحامي أو شركة المحاماة، يتولى الهيكل العمومي خلاصها على أساس فالتورا</w:t>
      </w:r>
      <w:r w:rsidRPr="00F56FFC">
        <w:rPr>
          <w:rFonts w:cs="Arabic Transparent"/>
          <w:sz w:val="32"/>
          <w:szCs w:val="32"/>
          <w:rtl/>
          <w:lang w:bidi="ar-TN"/>
        </w:rPr>
        <w:t>ت</w:t>
      </w:r>
      <w:r w:rsidRPr="00F56FFC">
        <w:rPr>
          <w:rFonts w:cs="Arabic Transparent" w:hint="cs"/>
          <w:sz w:val="32"/>
          <w:szCs w:val="32"/>
          <w:rtl/>
          <w:lang w:bidi="ar-TN"/>
        </w:rPr>
        <w:t xml:space="preserve"> مثبتة لهذه الأعمال مسلّمة من المعنيين القائمين بالأعمال موضوع الاسترجاع وذلك إثر التثبت من الطابع الفعلي لإنجاز المهمّة.</w:t>
      </w:r>
    </w:p>
    <w:p w:rsidR="00F13AA2" w:rsidRPr="00F56FFC" w:rsidRDefault="00F13AA2" w:rsidP="00F13AA2">
      <w:pPr>
        <w:ind w:left="141"/>
        <w:jc w:val="both"/>
        <w:rPr>
          <w:rFonts w:cs="Arabic Transparent"/>
          <w:sz w:val="12"/>
          <w:szCs w:val="12"/>
          <w:rtl/>
          <w:lang w:bidi="ar-TN"/>
        </w:rPr>
      </w:pPr>
    </w:p>
    <w:p w:rsidR="00F13AA2" w:rsidRPr="00F56FFC" w:rsidRDefault="00F13AA2" w:rsidP="00F13AA2">
      <w:pPr>
        <w:tabs>
          <w:tab w:val="right" w:pos="9072"/>
        </w:tabs>
        <w:jc w:val="both"/>
        <w:rPr>
          <w:rFonts w:cs="Arabic Transparent"/>
          <w:b/>
          <w:bCs/>
          <w:sz w:val="32"/>
          <w:szCs w:val="32"/>
          <w:rtl/>
          <w:lang w:bidi="ar-TN"/>
        </w:rPr>
      </w:pPr>
      <w:r w:rsidRPr="00F56FFC">
        <w:rPr>
          <w:rFonts w:cs="Arabic Transparent" w:hint="cs"/>
          <w:b/>
          <w:bCs/>
          <w:sz w:val="32"/>
          <w:szCs w:val="32"/>
          <w:u w:val="single"/>
          <w:rtl/>
          <w:lang w:bidi="ar-TN"/>
        </w:rPr>
        <w:t>الفصل 6</w:t>
      </w:r>
      <w:r w:rsidRPr="00F56FFC">
        <w:rPr>
          <w:rFonts w:cs="Arabic Transparent" w:hint="cs"/>
          <w:b/>
          <w:bCs/>
          <w:sz w:val="32"/>
          <w:szCs w:val="32"/>
          <w:rtl/>
          <w:lang w:bidi="ar-TN"/>
        </w:rPr>
        <w:t xml:space="preserve"> : الالتزامات الموضوعة على كاهل المحامي أو الشركة المهنية للمحاماة :</w:t>
      </w:r>
    </w:p>
    <w:p w:rsidR="00F13AA2" w:rsidRPr="00F56FFC" w:rsidRDefault="00F13AA2" w:rsidP="00F13AA2">
      <w:pPr>
        <w:tabs>
          <w:tab w:val="right" w:pos="9072"/>
        </w:tabs>
        <w:jc w:val="both"/>
        <w:rPr>
          <w:rFonts w:cs="Arabic Transparent"/>
          <w:b/>
          <w:bCs/>
          <w:sz w:val="12"/>
          <w:szCs w:val="12"/>
          <w:rtl/>
          <w:lang w:bidi="ar-TN"/>
        </w:rPr>
      </w:pPr>
      <w:r w:rsidRPr="00F56FFC">
        <w:rPr>
          <w:rFonts w:cs="Arabic Transparent"/>
          <w:b/>
          <w:bCs/>
          <w:sz w:val="12"/>
          <w:szCs w:val="12"/>
          <w:rtl/>
          <w:lang w:bidi="ar-TN"/>
        </w:rPr>
        <w:tab/>
      </w:r>
    </w:p>
    <w:p w:rsidR="00F13AA2" w:rsidRPr="00F56FFC" w:rsidRDefault="00F13AA2" w:rsidP="00F13AA2">
      <w:pPr>
        <w:jc w:val="both"/>
        <w:rPr>
          <w:rFonts w:cs="Arabic Transparent"/>
          <w:sz w:val="32"/>
          <w:szCs w:val="32"/>
          <w:rtl/>
          <w:lang w:bidi="ar-TN"/>
        </w:rPr>
      </w:pPr>
      <w:r w:rsidRPr="00F56FFC">
        <w:rPr>
          <w:rFonts w:cs="Arabic Transparent" w:hint="cs"/>
          <w:sz w:val="32"/>
          <w:szCs w:val="32"/>
          <w:rtl/>
          <w:lang w:bidi="ar-TN"/>
        </w:rPr>
        <w:t>يلتزم المحامي أو شركة المحاماة بما يلي:</w:t>
      </w:r>
    </w:p>
    <w:p w:rsidR="00F13AA2" w:rsidRPr="00F56FFC" w:rsidRDefault="00F13AA2" w:rsidP="00F13AA2">
      <w:pPr>
        <w:pStyle w:val="Paragraphedeliste"/>
        <w:numPr>
          <w:ilvl w:val="0"/>
          <w:numId w:val="5"/>
        </w:numPr>
        <w:bidi/>
        <w:ind w:left="360"/>
        <w:jc w:val="both"/>
        <w:rPr>
          <w:rFonts w:cs="Arabic Transparent"/>
          <w:sz w:val="32"/>
          <w:szCs w:val="32"/>
          <w:lang w:bidi="ar-TN"/>
        </w:rPr>
      </w:pPr>
      <w:r w:rsidRPr="00F56FFC">
        <w:rPr>
          <w:rFonts w:cs="Arabic Transparent" w:hint="cs"/>
          <w:sz w:val="32"/>
          <w:szCs w:val="32"/>
          <w:rtl/>
          <w:lang w:bidi="ar-TN"/>
        </w:rPr>
        <w:t>بذل العناية اللازمة للدفاع عن مصالح الهيكل العمومي عند نيابته له أمام المحاكم أو الهيئات القضائيّة و التعديلية والتحكيمية.</w:t>
      </w:r>
    </w:p>
    <w:p w:rsidR="00F13AA2" w:rsidRPr="005B1581" w:rsidRDefault="00F13AA2" w:rsidP="00F13AA2">
      <w:pPr>
        <w:pStyle w:val="Paragraphedeliste"/>
        <w:numPr>
          <w:ilvl w:val="0"/>
          <w:numId w:val="5"/>
        </w:numPr>
        <w:bidi/>
        <w:ind w:left="360"/>
        <w:jc w:val="both"/>
        <w:rPr>
          <w:rFonts w:cs="Arabic Transparent"/>
          <w:sz w:val="32"/>
          <w:szCs w:val="32"/>
          <w:lang w:bidi="ar-TN"/>
        </w:rPr>
      </w:pPr>
      <w:r w:rsidRPr="00F56FFC">
        <w:rPr>
          <w:rFonts w:cs="Arabic Transparent" w:hint="cs"/>
          <w:sz w:val="32"/>
          <w:szCs w:val="32"/>
          <w:rtl/>
          <w:lang w:bidi="ar-TN"/>
        </w:rPr>
        <w:t>حضور كل الجلسات بنفسه أو بواسطة مساعديه، عند الاقتضاء، وإعلام الهيكل العمومي كتابيا بمآلها في أجل أقصاه ثلاثة أيام من تاريخ انعقادها</w:t>
      </w:r>
      <w:r w:rsidR="007376F8" w:rsidRPr="005B1581">
        <w:rPr>
          <w:rFonts w:cs="Arabic Transparent" w:hint="cs"/>
          <w:sz w:val="32"/>
          <w:szCs w:val="32"/>
          <w:rtl/>
          <w:lang w:bidi="ar-TN"/>
        </w:rPr>
        <w:t>أو الإعلان عنها من الجهة المتعهّدة</w:t>
      </w:r>
      <w:r w:rsidRPr="005B1581">
        <w:rPr>
          <w:rFonts w:cs="Arabic Transparent" w:hint="cs"/>
          <w:sz w:val="32"/>
          <w:szCs w:val="32"/>
          <w:rtl/>
          <w:lang w:bidi="ar-TN"/>
        </w:rPr>
        <w:t>.</w:t>
      </w:r>
    </w:p>
    <w:p w:rsidR="00C05EC1" w:rsidRDefault="00C05EC1" w:rsidP="00F13AA2">
      <w:pPr>
        <w:pStyle w:val="Paragraphedeliste"/>
        <w:numPr>
          <w:ilvl w:val="0"/>
          <w:numId w:val="5"/>
        </w:numPr>
        <w:bidi/>
        <w:ind w:left="360"/>
        <w:jc w:val="both"/>
        <w:rPr>
          <w:rFonts w:cs="Arabic Transparent"/>
          <w:sz w:val="32"/>
          <w:szCs w:val="32"/>
          <w:lang w:bidi="ar-TN"/>
        </w:rPr>
      </w:pPr>
    </w:p>
    <w:p w:rsidR="00F13AA2" w:rsidRPr="00F56FFC" w:rsidRDefault="00F13AA2" w:rsidP="00C05EC1">
      <w:pPr>
        <w:pStyle w:val="Paragraphedeliste"/>
        <w:numPr>
          <w:ilvl w:val="0"/>
          <w:numId w:val="5"/>
        </w:numPr>
        <w:bidi/>
        <w:ind w:left="360"/>
        <w:jc w:val="both"/>
        <w:rPr>
          <w:rFonts w:cs="Arabic Transparent"/>
          <w:sz w:val="32"/>
          <w:szCs w:val="32"/>
          <w:lang w:bidi="ar-TN"/>
        </w:rPr>
      </w:pPr>
      <w:r w:rsidRPr="00F56FFC">
        <w:rPr>
          <w:rFonts w:cs="Arabic Transparent" w:hint="cs"/>
          <w:sz w:val="32"/>
          <w:szCs w:val="32"/>
          <w:rtl/>
          <w:lang w:bidi="ar-TN"/>
        </w:rPr>
        <w:lastRenderedPageBreak/>
        <w:t>حضور الاجتماعات المخصّصة للنظر في المسائل المتعلقة بنزاعات الهيكل العمومي أو بدراسة الملفات التي وقع تكليفه بها قصد إبداء رأيه فيها أو إحاطة الهيكل العمومي فيها.</w:t>
      </w:r>
    </w:p>
    <w:p w:rsidR="00F13AA2" w:rsidRPr="00F56FFC" w:rsidRDefault="00F13AA2" w:rsidP="00F13AA2">
      <w:pPr>
        <w:ind w:left="360"/>
        <w:jc w:val="both"/>
        <w:rPr>
          <w:rFonts w:cs="Arabic Transparent"/>
          <w:sz w:val="32"/>
          <w:szCs w:val="32"/>
          <w:rtl/>
          <w:lang w:bidi="ar-TN"/>
        </w:rPr>
      </w:pPr>
      <w:r w:rsidRPr="00F56FFC">
        <w:rPr>
          <w:rFonts w:cs="Arabic Transparent" w:hint="cs"/>
          <w:sz w:val="32"/>
          <w:szCs w:val="32"/>
          <w:rtl/>
          <w:lang w:bidi="ar-TN"/>
        </w:rPr>
        <w:t>ولهذا الغرض،</w:t>
      </w:r>
    </w:p>
    <w:p w:rsidR="00F13AA2" w:rsidRPr="00F56FFC" w:rsidRDefault="00F13AA2" w:rsidP="00A23407">
      <w:pPr>
        <w:ind w:left="360"/>
        <w:jc w:val="both"/>
        <w:rPr>
          <w:rFonts w:cs="Arabic Transparent"/>
          <w:sz w:val="32"/>
          <w:szCs w:val="32"/>
          <w:rtl/>
          <w:lang w:bidi="ar-TN"/>
        </w:rPr>
      </w:pPr>
      <w:r w:rsidRPr="00F56FFC">
        <w:rPr>
          <w:rFonts w:cs="Arabic Transparent" w:hint="cs"/>
          <w:sz w:val="32"/>
          <w:szCs w:val="32"/>
          <w:rtl/>
          <w:lang w:bidi="ar-TN"/>
        </w:rPr>
        <w:t xml:space="preserve"> يتولى (</w:t>
      </w:r>
      <w:r w:rsidR="00A23407">
        <w:rPr>
          <w:rFonts w:cs="Arabic Transparent" w:hint="cs"/>
          <w:sz w:val="32"/>
          <w:szCs w:val="32"/>
          <w:rtl/>
          <w:lang w:bidi="ar-TN"/>
        </w:rPr>
        <w:t>للمجلس الجهوي بقفصة</w:t>
      </w:r>
      <w:r w:rsidRPr="00F56FFC">
        <w:rPr>
          <w:rFonts w:cs="Arabic Transparent" w:hint="cs"/>
          <w:sz w:val="32"/>
          <w:szCs w:val="32"/>
          <w:rtl/>
          <w:lang w:bidi="ar-TN"/>
        </w:rPr>
        <w:t>) دعوته كتابيا سواء عن طريق الفاكس أو البريد الإلكترو</w:t>
      </w:r>
      <w:r w:rsidRPr="00F56FFC">
        <w:rPr>
          <w:rFonts w:cs="Arabic Transparent"/>
          <w:sz w:val="32"/>
          <w:szCs w:val="32"/>
          <w:rtl/>
          <w:lang w:bidi="ar-TN"/>
        </w:rPr>
        <w:t>ن</w:t>
      </w:r>
      <w:r w:rsidRPr="00F56FFC">
        <w:rPr>
          <w:rFonts w:cs="Arabic Transparent" w:hint="cs"/>
          <w:sz w:val="32"/>
          <w:szCs w:val="32"/>
          <w:rtl/>
          <w:lang w:bidi="ar-TN"/>
        </w:rPr>
        <w:t>ي لحضور هذه الاجتماعات وذلك قبل انعقادها وفي حيّز زمني معقول.</w:t>
      </w:r>
    </w:p>
    <w:p w:rsidR="00F13AA2" w:rsidRPr="00F56FFC" w:rsidRDefault="00F13AA2" w:rsidP="00A23407">
      <w:pPr>
        <w:pStyle w:val="Paragraphedeliste"/>
        <w:numPr>
          <w:ilvl w:val="0"/>
          <w:numId w:val="5"/>
        </w:numPr>
        <w:bidi/>
        <w:ind w:left="360"/>
        <w:jc w:val="both"/>
        <w:rPr>
          <w:rFonts w:cs="Arabic Transparent"/>
          <w:sz w:val="32"/>
          <w:szCs w:val="32"/>
          <w:lang w:bidi="ar-TN"/>
        </w:rPr>
      </w:pPr>
      <w:r w:rsidRPr="00F56FFC">
        <w:rPr>
          <w:rFonts w:cs="Arabic Transparent" w:hint="cs"/>
          <w:sz w:val="32"/>
          <w:szCs w:val="32"/>
          <w:rtl/>
          <w:lang w:bidi="ar-TN"/>
        </w:rPr>
        <w:t>تمكين (</w:t>
      </w:r>
      <w:r w:rsidR="00A23407">
        <w:rPr>
          <w:rFonts w:cs="Arabic Transparent" w:hint="cs"/>
          <w:sz w:val="32"/>
          <w:szCs w:val="32"/>
          <w:rtl/>
          <w:lang w:bidi="ar-TN"/>
        </w:rPr>
        <w:t>للمجلس الجهوي بقفصة</w:t>
      </w:r>
      <w:r w:rsidRPr="00F56FFC">
        <w:rPr>
          <w:rFonts w:cs="Arabic Transparent" w:hint="cs"/>
          <w:sz w:val="32"/>
          <w:szCs w:val="32"/>
          <w:rtl/>
          <w:lang w:bidi="ar-TN"/>
        </w:rPr>
        <w:t>)، مقابل وصل تسلّم، من مشروع العريضة قبل إمضائها حتى تبدي رأيها فيها. وفي صورة عدم إبداء (</w:t>
      </w:r>
      <w:r w:rsidR="00A23407">
        <w:rPr>
          <w:rFonts w:cs="Arabic Transparent" w:hint="cs"/>
          <w:sz w:val="32"/>
          <w:szCs w:val="32"/>
          <w:rtl/>
          <w:lang w:bidi="ar-TN"/>
        </w:rPr>
        <w:t>للمجلس الجهوي بقفصة</w:t>
      </w:r>
      <w:r w:rsidRPr="00F56FFC">
        <w:rPr>
          <w:rFonts w:cs="Arabic Transparent" w:hint="cs"/>
          <w:sz w:val="32"/>
          <w:szCs w:val="32"/>
          <w:rtl/>
          <w:lang w:bidi="ar-TN"/>
        </w:rPr>
        <w:t>) بملاحظات حولها في أجل أقصاه أربعة أيام عمل من تاريخ تسلمها من قبله، فيعدّ ذلك موافقة ضمنية منه على محتواها وإذن للمحامي بمواصلة الإجراءات التي يقتضيها القانون.</w:t>
      </w:r>
    </w:p>
    <w:p w:rsidR="00F13AA2" w:rsidRDefault="00F13AA2" w:rsidP="00A23407">
      <w:pPr>
        <w:pStyle w:val="Paragraphedeliste"/>
        <w:numPr>
          <w:ilvl w:val="0"/>
          <w:numId w:val="5"/>
        </w:numPr>
        <w:bidi/>
        <w:ind w:left="360"/>
        <w:jc w:val="both"/>
        <w:rPr>
          <w:rFonts w:cs="Arabic Transparent"/>
          <w:sz w:val="32"/>
          <w:szCs w:val="32"/>
          <w:lang w:bidi="ar-TN"/>
        </w:rPr>
      </w:pPr>
      <w:r w:rsidRPr="00F56FFC">
        <w:rPr>
          <w:rFonts w:cs="Arabic Transparent" w:hint="cs"/>
          <w:sz w:val="32"/>
          <w:szCs w:val="32"/>
          <w:rtl/>
          <w:lang w:bidi="ar-TN"/>
        </w:rPr>
        <w:t>تمكين (</w:t>
      </w:r>
      <w:r w:rsidR="00A23407">
        <w:rPr>
          <w:rFonts w:cs="Arabic Transparent" w:hint="cs"/>
          <w:sz w:val="32"/>
          <w:szCs w:val="32"/>
          <w:rtl/>
          <w:lang w:bidi="ar-TN"/>
        </w:rPr>
        <w:t>للمجلس الجهوي بقفصة</w:t>
      </w:r>
      <w:r w:rsidRPr="00F56FFC">
        <w:rPr>
          <w:rFonts w:cs="Arabic Transparent" w:hint="cs"/>
          <w:sz w:val="32"/>
          <w:szCs w:val="32"/>
          <w:rtl/>
          <w:lang w:bidi="ar-TN"/>
        </w:rPr>
        <w:t xml:space="preserve">) من شهادة في خلاص معاليم الضمان الاجتماعي وخلاص معاليم انخراطه في صندوق التأمين وما يفيد قيامه بتأمين </w:t>
      </w:r>
      <w:r w:rsidRPr="00F56FFC">
        <w:rPr>
          <w:rFonts w:cs="Arabic Transparent" w:hint="cs"/>
          <w:sz w:val="32"/>
          <w:szCs w:val="32"/>
          <w:rtl/>
        </w:rPr>
        <w:t xml:space="preserve">مسؤوليته المدنيّة </w:t>
      </w:r>
      <w:r w:rsidRPr="00F56FFC">
        <w:rPr>
          <w:rFonts w:cs="Arabic Transparent" w:hint="cs"/>
          <w:sz w:val="32"/>
          <w:szCs w:val="32"/>
          <w:rtl/>
          <w:lang w:bidi="ar-TN"/>
        </w:rPr>
        <w:t>وذلك وجوبا قبل خلاص الاتعاب.</w:t>
      </w:r>
    </w:p>
    <w:p w:rsidR="00FF02FC" w:rsidRPr="00F56FFC" w:rsidRDefault="00FF02FC" w:rsidP="00FF02FC">
      <w:pPr>
        <w:pStyle w:val="Paragraphedeliste"/>
        <w:bidi/>
        <w:ind w:left="360"/>
        <w:jc w:val="both"/>
        <w:rPr>
          <w:rFonts w:cs="Arabic Transparent"/>
          <w:sz w:val="32"/>
          <w:szCs w:val="32"/>
          <w:lang w:bidi="ar-TN"/>
        </w:rPr>
      </w:pPr>
    </w:p>
    <w:p w:rsidR="00F13AA2" w:rsidRPr="00F56FFC" w:rsidRDefault="00F13AA2" w:rsidP="00F13AA2">
      <w:pPr>
        <w:jc w:val="both"/>
        <w:rPr>
          <w:rFonts w:cs="Arabic Transparent"/>
          <w:b/>
          <w:bCs/>
          <w:sz w:val="32"/>
          <w:szCs w:val="32"/>
          <w:rtl/>
          <w:lang w:bidi="ar-TN"/>
        </w:rPr>
      </w:pPr>
      <w:r w:rsidRPr="00F56FFC">
        <w:rPr>
          <w:rFonts w:cs="Arabic Transparent" w:hint="cs"/>
          <w:b/>
          <w:bCs/>
          <w:sz w:val="32"/>
          <w:szCs w:val="32"/>
          <w:u w:val="single"/>
          <w:rtl/>
          <w:lang w:bidi="ar-TN"/>
        </w:rPr>
        <w:t>الفصل 7</w:t>
      </w:r>
      <w:r w:rsidRPr="00F56FFC">
        <w:rPr>
          <w:rFonts w:cs="Arabic Transparent" w:hint="cs"/>
          <w:b/>
          <w:bCs/>
          <w:sz w:val="32"/>
          <w:szCs w:val="32"/>
          <w:rtl/>
          <w:lang w:bidi="ar-TN"/>
        </w:rPr>
        <w:t xml:space="preserve"> : مدّة الإتفــاقية :</w:t>
      </w:r>
    </w:p>
    <w:p w:rsidR="00F13AA2" w:rsidRPr="00F56FFC" w:rsidRDefault="00F13AA2" w:rsidP="00F13AA2">
      <w:pPr>
        <w:jc w:val="both"/>
        <w:rPr>
          <w:rFonts w:cs="Arabic Transparent"/>
          <w:b/>
          <w:bCs/>
          <w:sz w:val="12"/>
          <w:szCs w:val="12"/>
          <w:rtl/>
          <w:lang w:bidi="ar-TN"/>
        </w:rPr>
      </w:pPr>
    </w:p>
    <w:p w:rsidR="00F13AA2" w:rsidRPr="00F56FFC" w:rsidRDefault="00F13AA2" w:rsidP="00F13AA2">
      <w:pPr>
        <w:jc w:val="both"/>
        <w:rPr>
          <w:rFonts w:cs="Arabic Transparent"/>
          <w:sz w:val="32"/>
          <w:szCs w:val="32"/>
          <w:rtl/>
          <w:lang w:bidi="ar-TN"/>
        </w:rPr>
      </w:pPr>
      <w:r w:rsidRPr="00F56FFC">
        <w:rPr>
          <w:rFonts w:cs="Arabic Transparent" w:hint="cs"/>
          <w:sz w:val="32"/>
          <w:szCs w:val="32"/>
          <w:rtl/>
          <w:lang w:bidi="ar-TN"/>
        </w:rPr>
        <w:t>تضبط مدّة الاتفاقية بـثلاثة سنوات تبدأ من ..................... وتنتهي في ....................</w:t>
      </w:r>
    </w:p>
    <w:p w:rsidR="00F13AA2" w:rsidRPr="00F56FFC" w:rsidRDefault="00F13AA2" w:rsidP="00A23407">
      <w:pPr>
        <w:jc w:val="both"/>
        <w:rPr>
          <w:rFonts w:cs="Arabic Transparent"/>
          <w:sz w:val="32"/>
          <w:szCs w:val="32"/>
          <w:rtl/>
          <w:lang w:bidi="ar-TN"/>
        </w:rPr>
      </w:pPr>
      <w:r w:rsidRPr="00F56FFC">
        <w:rPr>
          <w:rFonts w:cs="Arabic Transparent" w:hint="cs"/>
          <w:sz w:val="32"/>
          <w:szCs w:val="32"/>
          <w:rtl/>
          <w:lang w:bidi="ar-TN"/>
        </w:rPr>
        <w:t>وفي صورة وجود قضايا جارية في هذا التاريخ الأخير ولم يتم تعيين محامي أو شركة مهنيّة للمحاماة من قبل اللجنة المختصّة للمتابعة والمراقبة المحدثة بالهيئة العليا للطلب العموميفيتولى مواصلة هذه القضايا وفق قواعد العناية المهنيّة وذلك إلى حين انتهاء طورها الجاري، دون سواه، وتمكين (</w:t>
      </w:r>
      <w:r w:rsidR="00A23407">
        <w:rPr>
          <w:rFonts w:cs="Arabic Transparent" w:hint="cs"/>
          <w:sz w:val="32"/>
          <w:szCs w:val="32"/>
          <w:rtl/>
          <w:lang w:bidi="ar-TN"/>
        </w:rPr>
        <w:t>للمجلس الجهوي بقفصة</w:t>
      </w:r>
      <w:r w:rsidRPr="00F56FFC">
        <w:rPr>
          <w:rFonts w:cs="Arabic Transparent" w:hint="cs"/>
          <w:sz w:val="32"/>
          <w:szCs w:val="32"/>
          <w:rtl/>
          <w:lang w:bidi="ar-TN"/>
        </w:rPr>
        <w:t>) من نصّ الحكم الصادر فيها.</w:t>
      </w:r>
    </w:p>
    <w:p w:rsidR="00F13AA2" w:rsidRPr="00FF02FC" w:rsidRDefault="00F13AA2" w:rsidP="00F13AA2">
      <w:pPr>
        <w:jc w:val="both"/>
        <w:rPr>
          <w:rFonts w:cs="Arabic Transparent"/>
          <w:b/>
          <w:bCs/>
          <w:sz w:val="16"/>
          <w:szCs w:val="16"/>
          <w:u w:val="single"/>
          <w:rtl/>
          <w:lang w:bidi="ar-TN"/>
        </w:rPr>
      </w:pPr>
    </w:p>
    <w:p w:rsidR="00F13AA2" w:rsidRPr="00F56FFC" w:rsidRDefault="00F13AA2" w:rsidP="00F13AA2">
      <w:pPr>
        <w:jc w:val="both"/>
        <w:rPr>
          <w:rFonts w:cs="Arabic Transparent"/>
          <w:b/>
          <w:bCs/>
          <w:sz w:val="32"/>
          <w:szCs w:val="32"/>
          <w:rtl/>
          <w:lang w:bidi="ar-TN"/>
        </w:rPr>
      </w:pPr>
      <w:r w:rsidRPr="00F56FFC">
        <w:rPr>
          <w:rFonts w:cs="Arabic Transparent" w:hint="cs"/>
          <w:b/>
          <w:bCs/>
          <w:sz w:val="32"/>
          <w:szCs w:val="32"/>
          <w:u w:val="single"/>
          <w:rtl/>
          <w:lang w:bidi="ar-TN"/>
        </w:rPr>
        <w:t>الفصل 8</w:t>
      </w:r>
      <w:r w:rsidRPr="00F56FFC">
        <w:rPr>
          <w:rFonts w:cs="Arabic Transparent" w:hint="cs"/>
          <w:b/>
          <w:bCs/>
          <w:sz w:val="32"/>
          <w:szCs w:val="32"/>
          <w:rtl/>
          <w:lang w:bidi="ar-TN"/>
        </w:rPr>
        <w:t xml:space="preserve"> : التقيّد بتركيبة الفريق المتدخّـل :</w:t>
      </w:r>
    </w:p>
    <w:p w:rsidR="00F13AA2" w:rsidRPr="00FF02FC" w:rsidRDefault="00F13AA2" w:rsidP="00F13AA2">
      <w:pPr>
        <w:jc w:val="both"/>
        <w:rPr>
          <w:rFonts w:cs="Arabic Transparent"/>
          <w:b/>
          <w:bCs/>
          <w:sz w:val="16"/>
          <w:szCs w:val="16"/>
          <w:rtl/>
          <w:lang w:bidi="ar-TN"/>
        </w:rPr>
      </w:pPr>
    </w:p>
    <w:p w:rsidR="00F13AA2" w:rsidRPr="00F56FFC" w:rsidRDefault="00F13AA2" w:rsidP="00A23407">
      <w:pPr>
        <w:jc w:val="both"/>
        <w:rPr>
          <w:rFonts w:cs="Arabic Transparent"/>
          <w:sz w:val="32"/>
          <w:szCs w:val="32"/>
          <w:rtl/>
          <w:lang w:bidi="ar-TN"/>
        </w:rPr>
      </w:pPr>
      <w:r w:rsidRPr="00F56FFC">
        <w:rPr>
          <w:rFonts w:cs="Arabic Transparent" w:hint="cs"/>
          <w:sz w:val="32"/>
          <w:szCs w:val="32"/>
          <w:rtl/>
          <w:lang w:bidi="ar-TN"/>
        </w:rPr>
        <w:t>يلتزم صاحب العقد بتوفير الفريق الذي رشّحه في المشاركة في طلب العروض من حيث العدد والمستوى العلمي والتجربة المهنيّة دون سواه إلاّ أنّه وفي صورة تغيير التركيبة في الأثناء، فيجب على المحامي إعلام (</w:t>
      </w:r>
      <w:r w:rsidR="00A23407">
        <w:rPr>
          <w:rFonts w:cs="Arabic Transparent" w:hint="cs"/>
          <w:sz w:val="32"/>
          <w:szCs w:val="32"/>
          <w:rtl/>
          <w:lang w:bidi="ar-TN"/>
        </w:rPr>
        <w:t>للمجلس الجهوي بقفصة</w:t>
      </w:r>
      <w:r w:rsidRPr="00F56FFC">
        <w:rPr>
          <w:rFonts w:cs="Arabic Transparent" w:hint="cs"/>
          <w:sz w:val="32"/>
          <w:szCs w:val="32"/>
          <w:rtl/>
          <w:lang w:bidi="ar-TN"/>
        </w:rPr>
        <w:t>) بذلك كتابيا وتغيير المحامي (ن) المتخلي (ن ) عن المهمّة بمن له (م) نفس المؤهلات العملية والمهنيّة ونفس التجربة من حيث عدد السنوات على أن يحظى ذلك، مسبّقا، بموافقة الهيكل المعني كتابيا على هذا التغيير وإمضاء ملحق في الغرض بين الطرفين يتمّ عرضه مسبقا على اللجنة المختصّة للمتابعة والمراقبة المحدثة بالهيئة العليا للطلب العمومي.</w:t>
      </w:r>
    </w:p>
    <w:p w:rsidR="00C05EC1" w:rsidRDefault="00F13AA2" w:rsidP="00A23407">
      <w:pPr>
        <w:jc w:val="both"/>
        <w:rPr>
          <w:rFonts w:cs="Arabic Transparent"/>
          <w:sz w:val="32"/>
          <w:szCs w:val="32"/>
          <w:lang w:bidi="ar-TN"/>
        </w:rPr>
      </w:pPr>
      <w:r w:rsidRPr="00F56FFC">
        <w:rPr>
          <w:rFonts w:cs="Arabic Transparent" w:hint="cs"/>
          <w:sz w:val="32"/>
          <w:szCs w:val="32"/>
          <w:rtl/>
          <w:lang w:bidi="ar-TN"/>
        </w:rPr>
        <w:t>وفي خلاف ذلك، وفي صورة تعذّر توفير مترشح جديد يستجيب لمقتضيات كراس الشروط الذي تمّ على أساسه اختيار المتعاقد مع (</w:t>
      </w:r>
      <w:r w:rsidR="00A23407">
        <w:rPr>
          <w:rFonts w:cs="Arabic Transparent" w:hint="cs"/>
          <w:sz w:val="32"/>
          <w:szCs w:val="32"/>
          <w:rtl/>
          <w:lang w:bidi="ar-TN"/>
        </w:rPr>
        <w:t>للمجلس الجهوي بقفصة</w:t>
      </w:r>
      <w:r w:rsidRPr="00F56FFC">
        <w:rPr>
          <w:rFonts w:cs="Arabic Transparent" w:hint="cs"/>
          <w:sz w:val="32"/>
          <w:szCs w:val="32"/>
          <w:rtl/>
          <w:lang w:bidi="ar-TN"/>
        </w:rPr>
        <w:t xml:space="preserve">) أوفي صورة عدم موافقة الهيكل المعني على المترشّح المقترح، فله حقّ فسخ عقد الصفقة بعد إصدار تنبيه في </w:t>
      </w:r>
    </w:p>
    <w:p w:rsidR="00C05EC1" w:rsidRDefault="00C05EC1" w:rsidP="00A23407">
      <w:pPr>
        <w:jc w:val="both"/>
        <w:rPr>
          <w:rFonts w:cs="Arabic Transparent"/>
          <w:sz w:val="32"/>
          <w:szCs w:val="32"/>
          <w:lang w:bidi="ar-TN"/>
        </w:rPr>
      </w:pPr>
    </w:p>
    <w:p w:rsidR="00C05EC1" w:rsidRDefault="00C05EC1" w:rsidP="00A23407">
      <w:pPr>
        <w:jc w:val="both"/>
        <w:rPr>
          <w:rFonts w:cs="Arabic Transparent"/>
          <w:sz w:val="32"/>
          <w:szCs w:val="32"/>
          <w:lang w:bidi="ar-TN"/>
        </w:rPr>
      </w:pPr>
    </w:p>
    <w:p w:rsidR="00C05EC1" w:rsidRDefault="00C05EC1" w:rsidP="00A23407">
      <w:pPr>
        <w:jc w:val="both"/>
        <w:rPr>
          <w:rFonts w:cs="Arabic Transparent"/>
          <w:sz w:val="32"/>
          <w:szCs w:val="32"/>
          <w:lang w:bidi="ar-TN"/>
        </w:rPr>
      </w:pPr>
    </w:p>
    <w:p w:rsidR="00F13AA2" w:rsidRPr="00F56FFC" w:rsidRDefault="00F13AA2" w:rsidP="00A23407">
      <w:pPr>
        <w:jc w:val="both"/>
        <w:rPr>
          <w:rFonts w:cs="Arabic Transparent"/>
          <w:sz w:val="32"/>
          <w:szCs w:val="32"/>
          <w:rtl/>
          <w:lang w:bidi="ar-TN"/>
        </w:rPr>
      </w:pPr>
      <w:r w:rsidRPr="00F56FFC">
        <w:rPr>
          <w:rFonts w:cs="Arabic Transparent" w:hint="cs"/>
          <w:sz w:val="32"/>
          <w:szCs w:val="32"/>
          <w:rtl/>
          <w:lang w:bidi="ar-TN"/>
        </w:rPr>
        <w:t>الغرض للمتعاقد معه عن طريق عدل تنفيذ وإمهاله بأجل إضافي أقصاه خمس عشرة (15) يوما إن لم يقع على إثره تدارك النقص أو إصلاح الخلل مقارنة مع العرض المقدّم من قبله.</w:t>
      </w:r>
    </w:p>
    <w:p w:rsidR="00F13AA2" w:rsidRPr="00F56FFC" w:rsidRDefault="00F13AA2" w:rsidP="00F13AA2">
      <w:pPr>
        <w:jc w:val="both"/>
        <w:rPr>
          <w:rFonts w:cs="Arabic Transparent"/>
          <w:sz w:val="12"/>
          <w:szCs w:val="12"/>
          <w:rtl/>
          <w:lang w:bidi="ar-TN"/>
        </w:rPr>
      </w:pPr>
    </w:p>
    <w:p w:rsidR="00F13AA2" w:rsidRPr="00F56FFC" w:rsidRDefault="00F13AA2" w:rsidP="00F13AA2">
      <w:pPr>
        <w:jc w:val="both"/>
        <w:rPr>
          <w:rFonts w:cs="Arabic Transparent"/>
          <w:b/>
          <w:bCs/>
          <w:sz w:val="32"/>
          <w:szCs w:val="32"/>
          <w:rtl/>
          <w:lang w:bidi="ar-TN"/>
        </w:rPr>
      </w:pPr>
      <w:r w:rsidRPr="00F56FFC">
        <w:rPr>
          <w:rFonts w:cs="Arabic Transparent" w:hint="cs"/>
          <w:b/>
          <w:bCs/>
          <w:sz w:val="32"/>
          <w:szCs w:val="32"/>
          <w:u w:val="single"/>
          <w:rtl/>
          <w:lang w:bidi="ar-TN"/>
        </w:rPr>
        <w:t>الفصل 9</w:t>
      </w:r>
      <w:r w:rsidRPr="00F56FFC">
        <w:rPr>
          <w:rFonts w:cs="Arabic Transparent" w:hint="cs"/>
          <w:b/>
          <w:bCs/>
          <w:sz w:val="32"/>
          <w:szCs w:val="32"/>
          <w:rtl/>
          <w:lang w:bidi="ar-TN"/>
        </w:rPr>
        <w:t xml:space="preserve"> :فسخ الاتفاقية:</w:t>
      </w:r>
    </w:p>
    <w:p w:rsidR="00F13AA2" w:rsidRPr="00F56FFC" w:rsidRDefault="00F13AA2" w:rsidP="00F13AA2">
      <w:pPr>
        <w:jc w:val="both"/>
        <w:rPr>
          <w:rFonts w:cs="Arabic Transparent"/>
          <w:sz w:val="32"/>
          <w:szCs w:val="32"/>
          <w:rtl/>
          <w:lang w:bidi="ar-TN"/>
        </w:rPr>
      </w:pPr>
      <w:r w:rsidRPr="00F56FFC">
        <w:rPr>
          <w:rFonts w:cs="Arabic Transparent" w:hint="cs"/>
          <w:sz w:val="32"/>
          <w:szCs w:val="32"/>
          <w:rtl/>
          <w:lang w:bidi="ar-TN"/>
        </w:rPr>
        <w:t xml:space="preserve">مع مراعاة مقتضيات الفقرة الأخيرة والفصل 8، تفسخ هذه الاتفاقية، آليا في الحالات التالية:،   </w:t>
      </w:r>
    </w:p>
    <w:p w:rsidR="00F13AA2" w:rsidRPr="00F56FFC" w:rsidRDefault="00F13AA2" w:rsidP="00F13AA2">
      <w:pPr>
        <w:pStyle w:val="Paragraphedeliste"/>
        <w:numPr>
          <w:ilvl w:val="0"/>
          <w:numId w:val="5"/>
        </w:numPr>
        <w:bidi/>
        <w:rPr>
          <w:rFonts w:cs="Arabic Transparent"/>
          <w:sz w:val="32"/>
          <w:szCs w:val="32"/>
          <w:lang w:bidi="ar-TN"/>
        </w:rPr>
      </w:pPr>
      <w:r w:rsidRPr="00F56FFC">
        <w:rPr>
          <w:rFonts w:cs="Arabic Transparent" w:hint="cs"/>
          <w:sz w:val="32"/>
          <w:szCs w:val="32"/>
          <w:rtl/>
          <w:lang w:bidi="ar-TN"/>
        </w:rPr>
        <w:t>انتهاء مدّة التكليف المشار إليها بالفصل السابع أعلاه.</w:t>
      </w:r>
    </w:p>
    <w:p w:rsidR="00F13AA2" w:rsidRPr="00F56FFC" w:rsidRDefault="00F13AA2" w:rsidP="00F13AA2">
      <w:pPr>
        <w:pStyle w:val="Paragraphedeliste"/>
        <w:numPr>
          <w:ilvl w:val="0"/>
          <w:numId w:val="5"/>
        </w:numPr>
        <w:bidi/>
        <w:rPr>
          <w:rFonts w:cs="Arabic Transparent"/>
          <w:sz w:val="32"/>
          <w:szCs w:val="32"/>
          <w:lang w:bidi="ar-TN"/>
        </w:rPr>
      </w:pPr>
      <w:r w:rsidRPr="00F56FFC">
        <w:rPr>
          <w:rFonts w:cs="Arabic Transparent"/>
          <w:sz w:val="32"/>
          <w:szCs w:val="32"/>
          <w:rtl/>
          <w:lang w:bidi="ar-TN"/>
        </w:rPr>
        <w:t>وفاة</w:t>
      </w:r>
      <w:r w:rsidRPr="00F56FFC">
        <w:rPr>
          <w:rFonts w:cs="Arabic Transparent" w:hint="cs"/>
          <w:sz w:val="32"/>
          <w:szCs w:val="32"/>
          <w:rtl/>
          <w:lang w:bidi="ar-TN"/>
        </w:rPr>
        <w:t xml:space="preserve"> المحامي أو حل الشركة المهنية للمحاماة</w:t>
      </w:r>
      <w:r w:rsidR="007376F8">
        <w:rPr>
          <w:rFonts w:cs="Arabic Transparent" w:hint="cs"/>
          <w:sz w:val="32"/>
          <w:szCs w:val="32"/>
          <w:rtl/>
          <w:lang w:bidi="ar-TN"/>
        </w:rPr>
        <w:t xml:space="preserve"> أو الإحالة على عدم المباشرة</w:t>
      </w:r>
      <w:r w:rsidRPr="00F56FFC">
        <w:rPr>
          <w:rFonts w:cs="Arabic Transparent" w:hint="cs"/>
          <w:sz w:val="32"/>
          <w:szCs w:val="32"/>
          <w:rtl/>
          <w:lang w:bidi="ar-TN"/>
        </w:rPr>
        <w:t>.</w:t>
      </w:r>
    </w:p>
    <w:p w:rsidR="00F13AA2" w:rsidRPr="00F56FFC" w:rsidRDefault="00F13AA2" w:rsidP="00A23407">
      <w:pPr>
        <w:pStyle w:val="Paragraphedeliste"/>
        <w:numPr>
          <w:ilvl w:val="0"/>
          <w:numId w:val="5"/>
        </w:numPr>
        <w:bidi/>
        <w:rPr>
          <w:rFonts w:cs="Arabic Transparent"/>
          <w:sz w:val="32"/>
          <w:szCs w:val="32"/>
          <w:lang w:bidi="ar-TN"/>
        </w:rPr>
      </w:pPr>
      <w:r w:rsidRPr="00F56FFC">
        <w:rPr>
          <w:rFonts w:cs="Arabic Transparent" w:hint="cs"/>
          <w:sz w:val="32"/>
          <w:szCs w:val="32"/>
          <w:rtl/>
          <w:lang w:bidi="ar-TN"/>
        </w:rPr>
        <w:t>عدم إيفاء صاحب العقد بالتزاماته التعاقدية. وفي</w:t>
      </w:r>
      <w:r w:rsidRPr="00F56FFC">
        <w:rPr>
          <w:rFonts w:cs="Arabic Transparent"/>
          <w:sz w:val="32"/>
          <w:szCs w:val="32"/>
          <w:rtl/>
          <w:lang w:bidi="ar-TN"/>
        </w:rPr>
        <w:t xml:space="preserve"> هذه الصورة يوجه له </w:t>
      </w:r>
      <w:r w:rsidRPr="00F56FFC">
        <w:rPr>
          <w:rFonts w:cs="Arabic Transparent" w:hint="cs"/>
          <w:sz w:val="32"/>
          <w:szCs w:val="32"/>
          <w:rtl/>
          <w:lang w:bidi="ar-TN"/>
        </w:rPr>
        <w:t>الهيكل</w:t>
      </w:r>
      <w:r w:rsidRPr="00F56FFC">
        <w:rPr>
          <w:rFonts w:cs="Arabic Transparent"/>
          <w:sz w:val="32"/>
          <w:szCs w:val="32"/>
          <w:rtl/>
          <w:lang w:bidi="ar-TN"/>
        </w:rPr>
        <w:t xml:space="preserve"> العمومي تنبيها بواسطة رسالة مضمونة الوصول يدعوه فيها إلى القيام بالتزاماته في أجل محد</w:t>
      </w:r>
      <w:r w:rsidRPr="00F56FFC">
        <w:rPr>
          <w:rFonts w:cs="Arabic Transparent" w:hint="cs"/>
          <w:sz w:val="32"/>
          <w:szCs w:val="32"/>
          <w:rtl/>
          <w:lang w:bidi="ar-TN"/>
        </w:rPr>
        <w:t>ّ</w:t>
      </w:r>
      <w:r w:rsidRPr="00F56FFC">
        <w:rPr>
          <w:rFonts w:cs="Arabic Transparent"/>
          <w:sz w:val="32"/>
          <w:szCs w:val="32"/>
          <w:rtl/>
          <w:lang w:bidi="ar-TN"/>
        </w:rPr>
        <w:t>د لا يقل</w:t>
      </w:r>
      <w:r w:rsidRPr="00F56FFC">
        <w:rPr>
          <w:rFonts w:cs="Arabic Transparent" w:hint="cs"/>
          <w:sz w:val="32"/>
          <w:szCs w:val="32"/>
          <w:rtl/>
          <w:lang w:bidi="ar-TN"/>
        </w:rPr>
        <w:t>ّ</w:t>
      </w:r>
      <w:r w:rsidRPr="00F56FFC">
        <w:rPr>
          <w:rFonts w:cs="Arabic Transparent"/>
          <w:sz w:val="32"/>
          <w:szCs w:val="32"/>
          <w:rtl/>
          <w:lang w:bidi="ar-TN"/>
        </w:rPr>
        <w:t xml:space="preserve"> عن عشرة أيام ابتداء من تاريخ تبليغ </w:t>
      </w:r>
      <w:r w:rsidRPr="00F56FFC">
        <w:rPr>
          <w:rFonts w:cs="Arabic Transparent" w:hint="cs"/>
          <w:sz w:val="32"/>
          <w:szCs w:val="32"/>
          <w:rtl/>
          <w:lang w:bidi="ar-TN"/>
        </w:rPr>
        <w:t>التنبيه. وبانقضاء</w:t>
      </w:r>
      <w:r w:rsidRPr="00F56FFC">
        <w:rPr>
          <w:rFonts w:cs="Arabic Transparent"/>
          <w:sz w:val="32"/>
          <w:szCs w:val="32"/>
          <w:rtl/>
          <w:lang w:bidi="ar-TN"/>
        </w:rPr>
        <w:t xml:space="preserve"> هذا الأجل</w:t>
      </w:r>
      <w:r w:rsidRPr="00F56FFC">
        <w:rPr>
          <w:rFonts w:cs="Arabic Transparent" w:hint="cs"/>
          <w:sz w:val="32"/>
          <w:szCs w:val="32"/>
          <w:rtl/>
          <w:lang w:bidi="ar-TN"/>
        </w:rPr>
        <w:t>،</w:t>
      </w:r>
      <w:r w:rsidRPr="00F56FFC">
        <w:rPr>
          <w:rFonts w:cs="Arabic Transparent"/>
          <w:sz w:val="32"/>
          <w:szCs w:val="32"/>
          <w:rtl/>
          <w:lang w:bidi="ar-TN"/>
        </w:rPr>
        <w:t xml:space="preserve"> يمكن </w:t>
      </w:r>
      <w:r w:rsidRPr="00F56FFC">
        <w:rPr>
          <w:rFonts w:cs="Arabic Transparent" w:hint="cs"/>
          <w:sz w:val="32"/>
          <w:szCs w:val="32"/>
          <w:rtl/>
          <w:lang w:bidi="ar-TN"/>
        </w:rPr>
        <w:t>(</w:t>
      </w:r>
      <w:r w:rsidR="00A23407">
        <w:rPr>
          <w:rFonts w:cs="Arabic Transparent" w:hint="cs"/>
          <w:sz w:val="32"/>
          <w:szCs w:val="32"/>
          <w:rtl/>
          <w:lang w:bidi="ar-TN"/>
        </w:rPr>
        <w:t>للمجلس الجهوي بقفصة</w:t>
      </w:r>
      <w:r w:rsidRPr="00F56FFC">
        <w:rPr>
          <w:rFonts w:cs="Arabic Transparent" w:hint="cs"/>
          <w:sz w:val="32"/>
          <w:szCs w:val="32"/>
          <w:rtl/>
          <w:lang w:bidi="ar-TN"/>
        </w:rPr>
        <w:t>)</w:t>
      </w:r>
      <w:r w:rsidRPr="00F56FFC">
        <w:rPr>
          <w:rFonts w:cs="Arabic Transparent"/>
          <w:sz w:val="32"/>
          <w:szCs w:val="32"/>
          <w:rtl/>
          <w:lang w:bidi="ar-TN"/>
        </w:rPr>
        <w:t xml:space="preserve"> فسخ </w:t>
      </w:r>
      <w:r w:rsidRPr="00F56FFC">
        <w:rPr>
          <w:rFonts w:cs="Arabic Transparent" w:hint="cs"/>
          <w:sz w:val="32"/>
          <w:szCs w:val="32"/>
          <w:rtl/>
          <w:lang w:bidi="ar-TN"/>
        </w:rPr>
        <w:t>العقد</w:t>
      </w:r>
      <w:r w:rsidRPr="00F56FFC">
        <w:rPr>
          <w:rFonts w:cs="Arabic Transparent"/>
          <w:sz w:val="32"/>
          <w:szCs w:val="32"/>
          <w:rtl/>
          <w:lang w:bidi="ar-TN"/>
        </w:rPr>
        <w:t xml:space="preserve"> دون أي</w:t>
      </w:r>
      <w:r w:rsidRPr="00F56FFC">
        <w:rPr>
          <w:rFonts w:cs="Arabic Transparent" w:hint="cs"/>
          <w:sz w:val="32"/>
          <w:szCs w:val="32"/>
          <w:rtl/>
          <w:lang w:bidi="ar-TN"/>
        </w:rPr>
        <w:t>ّ</w:t>
      </w:r>
      <w:r w:rsidRPr="00F56FFC">
        <w:rPr>
          <w:rFonts w:cs="Arabic Transparent"/>
          <w:sz w:val="32"/>
          <w:szCs w:val="32"/>
          <w:rtl/>
          <w:lang w:bidi="ar-TN"/>
        </w:rPr>
        <w:t xml:space="preserve"> إجراء آخر أو تكليف من يتولى إنجاز</w:t>
      </w:r>
      <w:r w:rsidRPr="00F56FFC">
        <w:rPr>
          <w:rFonts w:cs="Arabic Transparent" w:hint="cs"/>
          <w:sz w:val="32"/>
          <w:szCs w:val="32"/>
          <w:rtl/>
          <w:lang w:bidi="ar-TN"/>
        </w:rPr>
        <w:t xml:space="preserve">ه </w:t>
      </w:r>
      <w:r w:rsidRPr="00F56FFC">
        <w:rPr>
          <w:rFonts w:cs="Arabic Transparent"/>
          <w:sz w:val="32"/>
          <w:szCs w:val="32"/>
          <w:rtl/>
          <w:lang w:bidi="ar-TN"/>
        </w:rPr>
        <w:t>حسب الإجراء الذي يراه ملائما</w:t>
      </w:r>
      <w:r w:rsidRPr="00F56FFC">
        <w:rPr>
          <w:rFonts w:cs="Arabic Transparent" w:hint="cs"/>
          <w:sz w:val="32"/>
          <w:szCs w:val="32"/>
          <w:rtl/>
          <w:lang w:bidi="ar-TN"/>
        </w:rPr>
        <w:t>.</w:t>
      </w:r>
    </w:p>
    <w:p w:rsidR="00F13AA2" w:rsidRPr="00F56FFC" w:rsidRDefault="00F13AA2" w:rsidP="00A23407">
      <w:pPr>
        <w:pStyle w:val="Paragraphedeliste"/>
        <w:numPr>
          <w:ilvl w:val="0"/>
          <w:numId w:val="5"/>
        </w:numPr>
        <w:bidi/>
        <w:jc w:val="both"/>
        <w:rPr>
          <w:rFonts w:cs="Arabic Transparent"/>
          <w:sz w:val="32"/>
          <w:szCs w:val="32"/>
          <w:rtl/>
          <w:lang w:bidi="ar-TN"/>
        </w:rPr>
      </w:pPr>
      <w:r w:rsidRPr="00F56FFC">
        <w:rPr>
          <w:rFonts w:cs="Arabic Transparent"/>
          <w:sz w:val="32"/>
          <w:szCs w:val="32"/>
          <w:rtl/>
          <w:lang w:bidi="ar-TN"/>
        </w:rPr>
        <w:t xml:space="preserve">إذا ثبت </w:t>
      </w:r>
      <w:r w:rsidRPr="00F56FFC">
        <w:rPr>
          <w:rFonts w:cs="Arabic Transparent" w:hint="cs"/>
          <w:sz w:val="32"/>
          <w:szCs w:val="32"/>
          <w:rtl/>
          <w:lang w:bidi="ar-TN"/>
        </w:rPr>
        <w:t>لدى (</w:t>
      </w:r>
      <w:r w:rsidR="00A23407">
        <w:rPr>
          <w:rFonts w:cs="Arabic Transparent" w:hint="cs"/>
          <w:sz w:val="32"/>
          <w:szCs w:val="32"/>
          <w:rtl/>
          <w:lang w:bidi="ar-TN"/>
        </w:rPr>
        <w:t>للمجلس الجهوي بقفصة</w:t>
      </w:r>
      <w:r w:rsidRPr="00F56FFC">
        <w:rPr>
          <w:rFonts w:cs="Arabic Transparent" w:hint="cs"/>
          <w:sz w:val="32"/>
          <w:szCs w:val="32"/>
          <w:rtl/>
          <w:lang w:bidi="ar-TN"/>
        </w:rPr>
        <w:t xml:space="preserve">) </w:t>
      </w:r>
      <w:r w:rsidRPr="00F56FFC">
        <w:rPr>
          <w:rFonts w:cs="Arabic Transparent"/>
          <w:sz w:val="32"/>
          <w:szCs w:val="32"/>
          <w:rtl/>
          <w:lang w:bidi="ar-TN"/>
        </w:rPr>
        <w:t>إخلال صاحب</w:t>
      </w:r>
      <w:r w:rsidRPr="00F56FFC">
        <w:rPr>
          <w:rFonts w:cs="Arabic Transparent" w:hint="cs"/>
          <w:sz w:val="32"/>
          <w:szCs w:val="32"/>
          <w:rtl/>
          <w:lang w:bidi="ar-TN"/>
        </w:rPr>
        <w:t xml:space="preserve"> العقد</w:t>
      </w:r>
      <w:r w:rsidRPr="00F56FFC">
        <w:rPr>
          <w:rFonts w:cs="Arabic Transparent"/>
          <w:sz w:val="32"/>
          <w:szCs w:val="32"/>
          <w:rtl/>
          <w:lang w:bidi="ar-TN"/>
        </w:rPr>
        <w:t xml:space="preserve"> بالتزامه </w:t>
      </w:r>
      <w:r w:rsidRPr="00F56FFC">
        <w:rPr>
          <w:rFonts w:cs="Arabic Transparent" w:hint="cs"/>
          <w:sz w:val="32"/>
          <w:szCs w:val="32"/>
          <w:rtl/>
          <w:lang w:bidi="ar-TN"/>
        </w:rPr>
        <w:t>وإهدار حق (</w:t>
      </w:r>
      <w:r w:rsidR="00A23407">
        <w:rPr>
          <w:rFonts w:cs="Arabic Transparent" w:hint="cs"/>
          <w:sz w:val="32"/>
          <w:szCs w:val="32"/>
          <w:rtl/>
          <w:lang w:bidi="ar-TN"/>
        </w:rPr>
        <w:t>للمجلس الجهوي بقفصة</w:t>
      </w:r>
      <w:r w:rsidRPr="00F56FFC">
        <w:rPr>
          <w:rFonts w:cs="Arabic Transparent" w:hint="cs"/>
          <w:sz w:val="32"/>
          <w:szCs w:val="32"/>
          <w:rtl/>
          <w:lang w:bidi="ar-TN"/>
        </w:rPr>
        <w:t xml:space="preserve">) في التقاضي أو ثبت </w:t>
      </w:r>
      <w:r w:rsidRPr="00F56FFC">
        <w:rPr>
          <w:rFonts w:cs="Arabic Transparent"/>
          <w:sz w:val="32"/>
          <w:szCs w:val="32"/>
          <w:rtl/>
          <w:lang w:bidi="ar-TN"/>
        </w:rPr>
        <w:t>قيام</w:t>
      </w:r>
      <w:r w:rsidRPr="00F56FFC">
        <w:rPr>
          <w:rFonts w:cs="Arabic Transparent" w:hint="cs"/>
          <w:sz w:val="32"/>
          <w:szCs w:val="32"/>
          <w:rtl/>
          <w:lang w:bidi="ar-TN"/>
        </w:rPr>
        <w:t>ه</w:t>
      </w:r>
      <w:r w:rsidRPr="00F56FFC">
        <w:rPr>
          <w:rFonts w:cs="Arabic Transparent"/>
          <w:sz w:val="32"/>
          <w:szCs w:val="32"/>
          <w:rtl/>
          <w:lang w:bidi="ar-TN"/>
        </w:rPr>
        <w:t xml:space="preserve"> مباشرة أو بواسطة الغير بتقديم وعود أو عطايا أو هدايا قصد التأثير في</w:t>
      </w:r>
      <w:r w:rsidRPr="00F56FFC">
        <w:rPr>
          <w:rFonts w:cs="Arabic Transparent" w:hint="cs"/>
          <w:sz w:val="32"/>
          <w:szCs w:val="32"/>
          <w:rtl/>
          <w:lang w:bidi="ar-TN"/>
        </w:rPr>
        <w:t xml:space="preserve"> مختلف إجراءا</w:t>
      </w:r>
      <w:r w:rsidRPr="00F56FFC">
        <w:rPr>
          <w:rFonts w:cs="Arabic Transparent" w:hint="eastAsia"/>
          <w:sz w:val="32"/>
          <w:szCs w:val="32"/>
          <w:rtl/>
          <w:lang w:bidi="ar-TN"/>
        </w:rPr>
        <w:t>ت</w:t>
      </w:r>
      <w:r w:rsidRPr="00F56FFC">
        <w:rPr>
          <w:rFonts w:cs="Arabic Transparent"/>
          <w:sz w:val="32"/>
          <w:szCs w:val="32"/>
          <w:rtl/>
          <w:lang w:bidi="ar-TN"/>
        </w:rPr>
        <w:t xml:space="preserve"> إبرام </w:t>
      </w:r>
      <w:r w:rsidRPr="00F56FFC">
        <w:rPr>
          <w:rFonts w:cs="Arabic Transparent" w:hint="cs"/>
          <w:sz w:val="32"/>
          <w:szCs w:val="32"/>
          <w:rtl/>
          <w:lang w:bidi="ar-TN"/>
        </w:rPr>
        <w:t>العقد وانجازه</w:t>
      </w:r>
      <w:r w:rsidRPr="00F56FFC">
        <w:rPr>
          <w:rFonts w:cs="Arabic Transparent"/>
          <w:sz w:val="32"/>
          <w:szCs w:val="32"/>
          <w:lang w:bidi="ar-TN"/>
        </w:rPr>
        <w:t>.</w:t>
      </w:r>
    </w:p>
    <w:p w:rsidR="00F13AA2" w:rsidRDefault="00F13AA2" w:rsidP="00F13AA2">
      <w:pPr>
        <w:jc w:val="both"/>
        <w:rPr>
          <w:rFonts w:cs="Arabic Transparent"/>
          <w:b/>
          <w:bCs/>
          <w:sz w:val="32"/>
          <w:szCs w:val="32"/>
          <w:rtl/>
          <w:lang w:bidi="ar-TN"/>
        </w:rPr>
      </w:pPr>
      <w:r w:rsidRPr="00F56FFC">
        <w:rPr>
          <w:rFonts w:cs="Arabic Transparent" w:hint="cs"/>
          <w:b/>
          <w:bCs/>
          <w:sz w:val="32"/>
          <w:szCs w:val="32"/>
          <w:rtl/>
          <w:lang w:bidi="ar-TN"/>
        </w:rPr>
        <w:t>ويتولى المحامي إرجاع الوثائق التي بحوزته في أجل أقصاه خمسة عشرة يوما من طلبها كتابيّا من قبل الهيكل العمومي.</w:t>
      </w:r>
    </w:p>
    <w:p w:rsidR="00F13AA2" w:rsidRPr="00FF02FC" w:rsidRDefault="00F13AA2" w:rsidP="00F13AA2">
      <w:pPr>
        <w:jc w:val="both"/>
        <w:rPr>
          <w:rFonts w:cs="Arabic Transparent"/>
          <w:b/>
          <w:bCs/>
          <w:sz w:val="16"/>
          <w:szCs w:val="16"/>
          <w:rtl/>
          <w:lang w:bidi="ar-TN"/>
        </w:rPr>
      </w:pPr>
    </w:p>
    <w:p w:rsidR="00F13AA2" w:rsidRPr="00F56FFC" w:rsidRDefault="00F13AA2" w:rsidP="00F13AA2">
      <w:pPr>
        <w:jc w:val="both"/>
        <w:rPr>
          <w:rFonts w:cs="Arabic Transparent"/>
          <w:b/>
          <w:bCs/>
          <w:sz w:val="32"/>
          <w:szCs w:val="32"/>
          <w:rtl/>
          <w:lang w:bidi="ar-TN"/>
        </w:rPr>
      </w:pPr>
      <w:r w:rsidRPr="00F56FFC">
        <w:rPr>
          <w:rFonts w:cs="Arabic Transparent" w:hint="cs"/>
          <w:b/>
          <w:bCs/>
          <w:sz w:val="32"/>
          <w:szCs w:val="32"/>
          <w:u w:val="single"/>
          <w:rtl/>
          <w:lang w:bidi="ar-TN"/>
        </w:rPr>
        <w:t>الفصل 10</w:t>
      </w:r>
      <w:r w:rsidRPr="00F56FFC">
        <w:rPr>
          <w:rFonts w:cs="Arabic Transparent" w:hint="cs"/>
          <w:b/>
          <w:bCs/>
          <w:sz w:val="32"/>
          <w:szCs w:val="32"/>
          <w:rtl/>
          <w:lang w:bidi="ar-TN"/>
        </w:rPr>
        <w:t>:</w:t>
      </w:r>
    </w:p>
    <w:p w:rsidR="00F13AA2" w:rsidRPr="00F56FFC" w:rsidRDefault="00F13AA2" w:rsidP="00A23407">
      <w:pPr>
        <w:jc w:val="both"/>
        <w:rPr>
          <w:rFonts w:cs="Arabic Transparent"/>
          <w:sz w:val="32"/>
          <w:szCs w:val="32"/>
          <w:rtl/>
          <w:lang w:bidi="ar-TN"/>
        </w:rPr>
      </w:pPr>
      <w:r w:rsidRPr="00F56FFC">
        <w:rPr>
          <w:rFonts w:cs="Arabic Transparent" w:hint="cs"/>
          <w:sz w:val="32"/>
          <w:szCs w:val="32"/>
          <w:rtl/>
          <w:lang w:bidi="ar-TN"/>
        </w:rPr>
        <w:t>في صورة قرار (</w:t>
      </w:r>
      <w:r w:rsidR="00A23407">
        <w:rPr>
          <w:rFonts w:cs="Arabic Transparent" w:hint="cs"/>
          <w:sz w:val="32"/>
          <w:szCs w:val="32"/>
          <w:rtl/>
          <w:lang w:bidi="ar-TN"/>
        </w:rPr>
        <w:t>للمجلس الجهوي بقفصة</w:t>
      </w:r>
      <w:r w:rsidRPr="00F56FFC">
        <w:rPr>
          <w:rFonts w:cs="Arabic Transparent" w:hint="cs"/>
          <w:sz w:val="32"/>
          <w:szCs w:val="32"/>
          <w:rtl/>
          <w:lang w:bidi="ar-TN"/>
        </w:rPr>
        <w:t>) تغيير صاحب العقد دون وجود مبررات قانونيّة أو واقعية ثابتة لذلك ، في قضيّة لا زالت جارية، ففي هذه الحالة، تصرف له وجوبا أتعابه كاملة التي تحتسب طبق أحكام الفصل الثالث من هذه الاتفاقية وذلك عملا بأحكام الفصل 40 من المرسوم عدد 79 لسنة 2011 المؤرّخ في 20 أوت 2011 والمتعلّق بتنظيم مهنة المحاماة.</w:t>
      </w:r>
    </w:p>
    <w:p w:rsidR="00F13AA2" w:rsidRPr="00F56FFC" w:rsidRDefault="00F13AA2" w:rsidP="00F13AA2">
      <w:pPr>
        <w:jc w:val="both"/>
        <w:rPr>
          <w:rFonts w:cs="Arabic Transparent"/>
          <w:strike/>
          <w:sz w:val="12"/>
          <w:szCs w:val="12"/>
          <w:u w:val="single"/>
          <w:rtl/>
          <w:lang w:bidi="ar-TN"/>
        </w:rPr>
      </w:pPr>
    </w:p>
    <w:p w:rsidR="00F13AA2" w:rsidRPr="00F56FFC" w:rsidRDefault="00F13AA2" w:rsidP="00F13AA2">
      <w:pPr>
        <w:tabs>
          <w:tab w:val="left" w:pos="6443"/>
        </w:tabs>
        <w:jc w:val="both"/>
        <w:rPr>
          <w:rFonts w:cs="Arabic Transparent"/>
          <w:b/>
          <w:bCs/>
          <w:sz w:val="32"/>
          <w:szCs w:val="32"/>
          <w:rtl/>
          <w:lang w:bidi="ar-TN"/>
        </w:rPr>
      </w:pPr>
      <w:r w:rsidRPr="00F56FFC">
        <w:rPr>
          <w:rFonts w:cs="Arabic Transparent" w:hint="cs"/>
          <w:b/>
          <w:bCs/>
          <w:sz w:val="32"/>
          <w:szCs w:val="32"/>
          <w:u w:val="single"/>
          <w:rtl/>
          <w:lang w:bidi="ar-TN"/>
        </w:rPr>
        <w:t>الفصل 11</w:t>
      </w:r>
      <w:r w:rsidRPr="00F56FFC">
        <w:rPr>
          <w:rFonts w:cs="Arabic Transparent" w:hint="cs"/>
          <w:b/>
          <w:bCs/>
          <w:sz w:val="32"/>
          <w:szCs w:val="32"/>
          <w:rtl/>
          <w:lang w:bidi="ar-TN"/>
        </w:rPr>
        <w:t xml:space="preserve"> :  فضّ النزاعات المتعلقة بهذه الاتفاقية :</w:t>
      </w:r>
      <w:r w:rsidRPr="00F56FFC">
        <w:rPr>
          <w:rFonts w:cs="Arabic Transparent"/>
          <w:b/>
          <w:bCs/>
          <w:sz w:val="32"/>
          <w:szCs w:val="32"/>
          <w:rtl/>
          <w:lang w:bidi="ar-TN"/>
        </w:rPr>
        <w:tab/>
      </w:r>
    </w:p>
    <w:p w:rsidR="00F13AA2" w:rsidRPr="00F56FFC" w:rsidRDefault="00F13AA2" w:rsidP="00A23407">
      <w:pPr>
        <w:spacing w:line="20" w:lineRule="atLeast"/>
        <w:ind w:left="-49"/>
        <w:jc w:val="both"/>
        <w:rPr>
          <w:rFonts w:cs="Simplified Arabic"/>
          <w:sz w:val="8"/>
          <w:szCs w:val="8"/>
          <w:rtl/>
          <w:lang w:bidi="ar-TN"/>
        </w:rPr>
      </w:pPr>
      <w:r w:rsidRPr="00F56FFC">
        <w:rPr>
          <w:rFonts w:cs="Arabic Transparent" w:hint="cs"/>
          <w:sz w:val="32"/>
          <w:szCs w:val="32"/>
          <w:rtl/>
          <w:lang w:bidi="ar-TN"/>
        </w:rPr>
        <w:t>في حالة نشوب خلاف في تأويل أحكام هذه الاتفاقية، تبجّل، وجوبا، المساعي الصلحية. ولهذا الغرض يتولى (</w:t>
      </w:r>
      <w:r w:rsidR="00A23407">
        <w:rPr>
          <w:rFonts w:cs="Arabic Transparent" w:hint="cs"/>
          <w:sz w:val="32"/>
          <w:szCs w:val="32"/>
          <w:rtl/>
          <w:lang w:bidi="ar-TN"/>
        </w:rPr>
        <w:t>للمجلس الجهوي بقفصة</w:t>
      </w:r>
      <w:r w:rsidRPr="00F56FFC">
        <w:rPr>
          <w:rFonts w:cs="Arabic Transparent" w:hint="cs"/>
          <w:sz w:val="32"/>
          <w:szCs w:val="32"/>
          <w:rtl/>
          <w:lang w:bidi="ar-TN"/>
        </w:rPr>
        <w:t>) مكاتبة اللّجنة المحدّثة بمقتضى الفصل(7)</w:t>
      </w:r>
      <w:r w:rsidRPr="00F56FFC">
        <w:rPr>
          <w:rFonts w:cs="Simplified Arabic" w:hint="cs"/>
          <w:sz w:val="32"/>
          <w:szCs w:val="32"/>
          <w:rtl/>
          <w:lang w:bidi="ar-TN"/>
        </w:rPr>
        <w:t xml:space="preserve"> من الأمر </w:t>
      </w:r>
      <w:r w:rsidRPr="00F56FFC">
        <w:rPr>
          <w:rFonts w:cs="Simplified Arabic"/>
          <w:sz w:val="32"/>
          <w:szCs w:val="32"/>
          <w:rtl/>
          <w:lang w:bidi="ar-TN"/>
        </w:rPr>
        <w:t>عدد 764 لسنة 2014 مؤرّخ في 24  جانفي 2014 المتعلّق بضبط شروط وإجراءات تكليف المحامين بنيابة الهياكل العمومية لدى المحاكم والهيئات القضائية والإدارية والعسكرية والتعديلية والتحكيمية</w:t>
      </w:r>
      <w:r w:rsidRPr="00F56FFC">
        <w:rPr>
          <w:rFonts w:cs="Simplified Arabic" w:hint="cs"/>
          <w:sz w:val="32"/>
          <w:szCs w:val="32"/>
          <w:rtl/>
          <w:lang w:bidi="ar-TN"/>
        </w:rPr>
        <w:t>.</w:t>
      </w:r>
    </w:p>
    <w:p w:rsidR="00F13AA2" w:rsidRPr="00F56FFC" w:rsidRDefault="00F13AA2" w:rsidP="007376F8">
      <w:pPr>
        <w:jc w:val="both"/>
        <w:rPr>
          <w:rFonts w:cs="Arabic Transparent"/>
          <w:sz w:val="32"/>
          <w:szCs w:val="32"/>
          <w:rtl/>
          <w:lang w:bidi="ar-TN"/>
        </w:rPr>
      </w:pPr>
      <w:r w:rsidRPr="00F56FFC">
        <w:rPr>
          <w:rFonts w:cs="Arabic Transparent" w:hint="cs"/>
          <w:sz w:val="32"/>
          <w:szCs w:val="32"/>
          <w:rtl/>
          <w:lang w:bidi="ar-TN"/>
        </w:rPr>
        <w:t>وبانقضاء أجل شهر دون فصل الخلاف وديّا، فيمكن للطرف الأحرص مواصلة الإجراءات القانونية التي يراها للدفاع عن حقوقه لدى المحكمة المختصّة.</w:t>
      </w:r>
    </w:p>
    <w:p w:rsidR="00F13AA2" w:rsidRPr="00F56FFC" w:rsidRDefault="00F13AA2" w:rsidP="00F13AA2">
      <w:pPr>
        <w:tabs>
          <w:tab w:val="left" w:pos="5221"/>
        </w:tabs>
        <w:jc w:val="both"/>
        <w:rPr>
          <w:rFonts w:cs="Arabic Transparent"/>
          <w:sz w:val="12"/>
          <w:szCs w:val="12"/>
          <w:rtl/>
          <w:lang w:bidi="ar-TN"/>
        </w:rPr>
      </w:pPr>
    </w:p>
    <w:p w:rsidR="00F13AA2" w:rsidRPr="00F56FFC" w:rsidRDefault="00F13AA2" w:rsidP="00F13AA2">
      <w:pPr>
        <w:tabs>
          <w:tab w:val="left" w:pos="5221"/>
        </w:tabs>
        <w:jc w:val="both"/>
        <w:rPr>
          <w:rFonts w:cs="Arabic Transparent"/>
          <w:b/>
          <w:bCs/>
          <w:sz w:val="32"/>
          <w:szCs w:val="32"/>
          <w:rtl/>
          <w:lang w:bidi="ar-TN"/>
        </w:rPr>
      </w:pPr>
      <w:r w:rsidRPr="00F56FFC">
        <w:rPr>
          <w:rFonts w:cs="Arabic Transparent" w:hint="cs"/>
          <w:b/>
          <w:bCs/>
          <w:sz w:val="32"/>
          <w:szCs w:val="32"/>
          <w:u w:val="single"/>
          <w:rtl/>
          <w:lang w:bidi="ar-TN"/>
        </w:rPr>
        <w:t>الفصل 12</w:t>
      </w:r>
      <w:r w:rsidRPr="00F56FFC">
        <w:rPr>
          <w:rFonts w:cs="Arabic Transparent" w:hint="cs"/>
          <w:b/>
          <w:bCs/>
          <w:sz w:val="32"/>
          <w:szCs w:val="32"/>
          <w:rtl/>
          <w:lang w:bidi="ar-TN"/>
        </w:rPr>
        <w:t xml:space="preserve"> : مصـاريف التسجيل :</w:t>
      </w:r>
      <w:r w:rsidRPr="00F56FFC">
        <w:rPr>
          <w:rFonts w:cs="Arabic Transparent"/>
          <w:b/>
          <w:bCs/>
          <w:sz w:val="32"/>
          <w:szCs w:val="32"/>
          <w:rtl/>
          <w:lang w:bidi="ar-TN"/>
        </w:rPr>
        <w:tab/>
      </w:r>
    </w:p>
    <w:p w:rsidR="00F13AA2" w:rsidRPr="005B1581" w:rsidRDefault="00F13AA2" w:rsidP="00934015">
      <w:pPr>
        <w:jc w:val="both"/>
        <w:rPr>
          <w:rFonts w:cs="Arabic Transparent"/>
          <w:sz w:val="32"/>
          <w:szCs w:val="32"/>
          <w:rtl/>
          <w:lang w:bidi="ar-TN"/>
        </w:rPr>
      </w:pPr>
      <w:r w:rsidRPr="005B1581">
        <w:rPr>
          <w:rFonts w:cs="Arabic Transparent" w:hint="cs"/>
          <w:sz w:val="32"/>
          <w:szCs w:val="32"/>
          <w:rtl/>
          <w:lang w:bidi="ar-TN"/>
        </w:rPr>
        <w:t xml:space="preserve">تحمل مصاريف التسجيل على </w:t>
      </w:r>
      <w:r w:rsidR="00934015">
        <w:rPr>
          <w:rFonts w:cs="Arabic Transparent" w:hint="cs"/>
          <w:sz w:val="32"/>
          <w:szCs w:val="32"/>
          <w:rtl/>
          <w:lang w:bidi="ar-TN"/>
        </w:rPr>
        <w:t>المحامي</w:t>
      </w:r>
      <w:r w:rsidRPr="005B1581">
        <w:rPr>
          <w:rFonts w:cs="Arabic Transparent" w:hint="cs"/>
          <w:sz w:val="32"/>
          <w:szCs w:val="32"/>
          <w:rtl/>
          <w:lang w:bidi="ar-TN"/>
        </w:rPr>
        <w:t>.</w:t>
      </w:r>
    </w:p>
    <w:p w:rsidR="00F13AA2" w:rsidRPr="00F56FFC" w:rsidRDefault="00F13AA2" w:rsidP="00F13AA2">
      <w:pPr>
        <w:keepNext/>
        <w:spacing w:before="240"/>
        <w:ind w:hanging="61"/>
        <w:jc w:val="both"/>
        <w:rPr>
          <w:rFonts w:eastAsia="Times New Roman" w:cs="Simplified Arabic"/>
          <w:b/>
          <w:bCs/>
          <w:sz w:val="32"/>
          <w:szCs w:val="32"/>
          <w:rtl/>
          <w:lang w:eastAsia="fr-FR"/>
        </w:rPr>
      </w:pPr>
      <w:r w:rsidRPr="00F56FFC">
        <w:rPr>
          <w:rFonts w:eastAsia="Times New Roman" w:cs="Simplified Arabic" w:hint="cs"/>
          <w:b/>
          <w:bCs/>
          <w:sz w:val="32"/>
          <w:szCs w:val="32"/>
          <w:u w:val="single"/>
          <w:rtl/>
          <w:lang w:eastAsia="fr-FR"/>
        </w:rPr>
        <w:t>الفصل 13</w:t>
      </w:r>
      <w:r w:rsidRPr="00F56FFC">
        <w:rPr>
          <w:rFonts w:eastAsia="Times New Roman" w:cs="Simplified Arabic" w:hint="cs"/>
          <w:b/>
          <w:bCs/>
          <w:sz w:val="32"/>
          <w:szCs w:val="32"/>
          <w:rtl/>
          <w:lang w:eastAsia="fr-FR"/>
        </w:rPr>
        <w:t xml:space="preserve">: </w:t>
      </w:r>
      <w:r w:rsidRPr="00F56FFC">
        <w:rPr>
          <w:rFonts w:eastAsia="Times New Roman" w:cs="Simplified Arabic"/>
          <w:b/>
          <w:bCs/>
          <w:sz w:val="32"/>
          <w:szCs w:val="32"/>
          <w:rtl/>
          <w:lang w:eastAsia="fr-FR"/>
        </w:rPr>
        <w:t xml:space="preserve">صحة </w:t>
      </w:r>
      <w:r w:rsidRPr="00F56FFC">
        <w:rPr>
          <w:rFonts w:eastAsia="Times New Roman" w:cs="Simplified Arabic" w:hint="cs"/>
          <w:b/>
          <w:bCs/>
          <w:sz w:val="32"/>
          <w:szCs w:val="32"/>
          <w:rtl/>
          <w:lang w:eastAsia="fr-FR"/>
        </w:rPr>
        <w:t>العقد</w:t>
      </w:r>
      <w:r w:rsidRPr="00F56FFC">
        <w:rPr>
          <w:rFonts w:cs="Arabic Transparent" w:hint="cs"/>
          <w:b/>
          <w:bCs/>
          <w:sz w:val="32"/>
          <w:szCs w:val="32"/>
          <w:rtl/>
          <w:lang w:bidi="ar-TN"/>
        </w:rPr>
        <w:t>:</w:t>
      </w:r>
    </w:p>
    <w:p w:rsidR="00F13AA2" w:rsidRPr="00F56FFC" w:rsidRDefault="00F13AA2" w:rsidP="00F13AA2">
      <w:pPr>
        <w:pStyle w:val="Retraitcorpsdetexte"/>
        <w:keepNext/>
        <w:ind w:left="364" w:hanging="425"/>
        <w:rPr>
          <w:rFonts w:cs="Arabic Transparent"/>
          <w:sz w:val="32"/>
          <w:szCs w:val="32"/>
          <w:rtl/>
          <w:lang w:bidi="ar-TN"/>
        </w:rPr>
      </w:pPr>
      <w:r w:rsidRPr="00F56FFC">
        <w:rPr>
          <w:rFonts w:cs="Arabic Transparent"/>
          <w:sz w:val="32"/>
          <w:szCs w:val="32"/>
          <w:rtl/>
          <w:lang w:bidi="ar-TN"/>
        </w:rPr>
        <w:t xml:space="preserve">لا </w:t>
      </w:r>
      <w:r w:rsidRPr="00F56FFC">
        <w:rPr>
          <w:rFonts w:cs="Arabic Transparent" w:hint="cs"/>
          <w:sz w:val="32"/>
          <w:szCs w:val="32"/>
          <w:rtl/>
          <w:lang w:bidi="ar-TN"/>
        </w:rPr>
        <w:t>ي</w:t>
      </w:r>
      <w:r w:rsidRPr="00F56FFC">
        <w:rPr>
          <w:rFonts w:cs="Arabic Transparent"/>
          <w:sz w:val="32"/>
          <w:szCs w:val="32"/>
          <w:rtl/>
          <w:lang w:bidi="ar-TN"/>
        </w:rPr>
        <w:t>كون هذ</w:t>
      </w:r>
      <w:r w:rsidRPr="00F56FFC">
        <w:rPr>
          <w:rFonts w:cs="Arabic Transparent" w:hint="cs"/>
          <w:sz w:val="32"/>
          <w:szCs w:val="32"/>
          <w:rtl/>
          <w:lang w:bidi="ar-TN"/>
        </w:rPr>
        <w:t>ا العقد</w:t>
      </w:r>
      <w:r w:rsidRPr="00F56FFC">
        <w:rPr>
          <w:rFonts w:cs="Arabic Transparent"/>
          <w:sz w:val="32"/>
          <w:szCs w:val="32"/>
          <w:rtl/>
          <w:lang w:bidi="ar-TN"/>
        </w:rPr>
        <w:t xml:space="preserve"> ص</w:t>
      </w:r>
      <w:r w:rsidRPr="00F56FFC">
        <w:rPr>
          <w:rFonts w:cs="Arabic Transparent" w:hint="cs"/>
          <w:sz w:val="32"/>
          <w:szCs w:val="32"/>
          <w:rtl/>
          <w:lang w:bidi="ar-TN"/>
        </w:rPr>
        <w:t xml:space="preserve">حيحا </w:t>
      </w:r>
      <w:r w:rsidRPr="00F56FFC">
        <w:rPr>
          <w:rFonts w:cs="Arabic Transparent"/>
          <w:sz w:val="32"/>
          <w:szCs w:val="32"/>
          <w:rtl/>
          <w:lang w:bidi="ar-TN"/>
        </w:rPr>
        <w:t>إلا بعدإمضا</w:t>
      </w:r>
      <w:r w:rsidRPr="00F56FFC">
        <w:rPr>
          <w:rFonts w:cs="Arabic Transparent" w:hint="cs"/>
          <w:sz w:val="32"/>
          <w:szCs w:val="32"/>
          <w:rtl/>
          <w:lang w:bidi="ar-TN"/>
        </w:rPr>
        <w:t>ئه من قبل:</w:t>
      </w:r>
    </w:p>
    <w:p w:rsidR="00F13AA2" w:rsidRPr="00F56FFC" w:rsidRDefault="00F13AA2" w:rsidP="00F13AA2">
      <w:pPr>
        <w:keepNext/>
        <w:numPr>
          <w:ilvl w:val="0"/>
          <w:numId w:val="6"/>
        </w:numPr>
        <w:tabs>
          <w:tab w:val="clear" w:pos="1134"/>
        </w:tabs>
        <w:ind w:left="364" w:hanging="425"/>
        <w:jc w:val="both"/>
        <w:rPr>
          <w:rFonts w:cs="Arabic Transparent"/>
          <w:sz w:val="32"/>
          <w:szCs w:val="32"/>
          <w:lang w:bidi="ar-TN"/>
        </w:rPr>
      </w:pPr>
      <w:r w:rsidRPr="00F56FFC">
        <w:rPr>
          <w:rFonts w:cs="Arabic Transparent" w:hint="cs"/>
          <w:sz w:val="32"/>
          <w:szCs w:val="32"/>
          <w:rtl/>
          <w:lang w:bidi="ar-TN"/>
        </w:rPr>
        <w:t>المكلف العام لنزاعات الدولة بالنسبة للدولة والمؤسسات العموميّة ذات الصبغة الإداريّة</w:t>
      </w:r>
    </w:p>
    <w:p w:rsidR="00F13AA2" w:rsidRPr="00F56FFC" w:rsidRDefault="00F13AA2" w:rsidP="00F13AA2">
      <w:pPr>
        <w:keepNext/>
        <w:numPr>
          <w:ilvl w:val="0"/>
          <w:numId w:val="6"/>
        </w:numPr>
        <w:tabs>
          <w:tab w:val="clear" w:pos="1134"/>
        </w:tabs>
        <w:ind w:left="364" w:hanging="425"/>
        <w:jc w:val="both"/>
        <w:rPr>
          <w:rFonts w:cs="Arabic Transparent"/>
          <w:sz w:val="32"/>
          <w:szCs w:val="32"/>
          <w:lang w:bidi="ar-TN"/>
        </w:rPr>
      </w:pPr>
      <w:r w:rsidRPr="00F56FFC">
        <w:rPr>
          <w:rFonts w:cs="Arabic Transparent" w:hint="cs"/>
          <w:sz w:val="32"/>
          <w:szCs w:val="32"/>
          <w:rtl/>
          <w:lang w:bidi="ar-TN"/>
        </w:rPr>
        <w:t xml:space="preserve"> رئيس الجماعات المحلية والمجالس الجهوية</w:t>
      </w:r>
    </w:p>
    <w:p w:rsidR="00F13AA2" w:rsidRPr="00F56FFC" w:rsidRDefault="00F13AA2" w:rsidP="00F13AA2">
      <w:pPr>
        <w:keepNext/>
        <w:numPr>
          <w:ilvl w:val="0"/>
          <w:numId w:val="6"/>
        </w:numPr>
        <w:tabs>
          <w:tab w:val="clear" w:pos="1134"/>
        </w:tabs>
        <w:ind w:left="364" w:hanging="425"/>
        <w:jc w:val="both"/>
        <w:rPr>
          <w:rFonts w:cs="Arabic Transparent"/>
          <w:sz w:val="32"/>
          <w:szCs w:val="32"/>
          <w:rtl/>
          <w:lang w:bidi="ar-TN"/>
        </w:rPr>
      </w:pPr>
      <w:r w:rsidRPr="00F56FFC">
        <w:rPr>
          <w:rFonts w:cs="Arabic Transparent" w:hint="cs"/>
          <w:sz w:val="32"/>
          <w:szCs w:val="32"/>
          <w:rtl/>
          <w:lang w:bidi="ar-TN"/>
        </w:rPr>
        <w:t xml:space="preserve"> المدير العام للمؤسسات العمومية الغير إدارية.</w:t>
      </w:r>
    </w:p>
    <w:p w:rsidR="00F13AA2" w:rsidRDefault="00F13AA2" w:rsidP="00F13AA2">
      <w:pPr>
        <w:keepNext/>
        <w:numPr>
          <w:ilvl w:val="0"/>
          <w:numId w:val="6"/>
        </w:numPr>
        <w:tabs>
          <w:tab w:val="clear" w:pos="1134"/>
        </w:tabs>
        <w:ind w:left="364" w:hanging="425"/>
        <w:jc w:val="both"/>
        <w:rPr>
          <w:rFonts w:cs="Arabic Transparent"/>
          <w:sz w:val="32"/>
          <w:szCs w:val="32"/>
          <w:lang w:bidi="ar-TN"/>
        </w:rPr>
      </w:pPr>
      <w:r w:rsidRPr="00F56FFC">
        <w:rPr>
          <w:rFonts w:cs="Arabic Transparent" w:hint="cs"/>
          <w:sz w:val="32"/>
          <w:szCs w:val="32"/>
          <w:rtl/>
          <w:lang w:bidi="ar-TN"/>
        </w:rPr>
        <w:t>ال</w:t>
      </w:r>
      <w:r w:rsidRPr="00F56FFC">
        <w:rPr>
          <w:rFonts w:cs="Arabic Transparent"/>
          <w:sz w:val="32"/>
          <w:szCs w:val="32"/>
          <w:rtl/>
          <w:lang w:bidi="ar-TN"/>
        </w:rPr>
        <w:t>رئيس</w:t>
      </w:r>
      <w:r w:rsidRPr="00F56FFC">
        <w:rPr>
          <w:rFonts w:cs="Arabic Transparent" w:hint="cs"/>
          <w:sz w:val="32"/>
          <w:szCs w:val="32"/>
          <w:rtl/>
          <w:lang w:bidi="ar-TN"/>
        </w:rPr>
        <w:t xml:space="preserve"> المدير العام لل</w:t>
      </w:r>
      <w:r w:rsidRPr="00F56FFC">
        <w:rPr>
          <w:rFonts w:cs="Arabic Transparent"/>
          <w:sz w:val="32"/>
          <w:szCs w:val="32"/>
          <w:rtl/>
          <w:lang w:bidi="ar-TN"/>
        </w:rPr>
        <w:t>م</w:t>
      </w:r>
      <w:r w:rsidRPr="00F56FFC">
        <w:rPr>
          <w:rFonts w:cs="Arabic Transparent" w:hint="cs"/>
          <w:sz w:val="32"/>
          <w:szCs w:val="32"/>
          <w:rtl/>
          <w:lang w:bidi="ar-TN"/>
        </w:rPr>
        <w:t xml:space="preserve">نشأة </w:t>
      </w:r>
      <w:r w:rsidRPr="00F56FFC">
        <w:rPr>
          <w:rFonts w:cs="Arabic Transparent"/>
          <w:sz w:val="32"/>
          <w:szCs w:val="32"/>
          <w:rtl/>
          <w:lang w:bidi="ar-TN"/>
        </w:rPr>
        <w:t xml:space="preserve">العمومية </w:t>
      </w:r>
      <w:r w:rsidRPr="00F56FFC">
        <w:rPr>
          <w:rFonts w:cs="Arabic Transparent" w:hint="cs"/>
          <w:sz w:val="32"/>
          <w:szCs w:val="32"/>
          <w:rtl/>
          <w:lang w:bidi="ar-TN"/>
        </w:rPr>
        <w:t>والمنشأة ذات الأغلبية العموميّة.</w:t>
      </w:r>
    </w:p>
    <w:p w:rsidR="00F13AA2" w:rsidRPr="00FF02FC" w:rsidRDefault="00F13AA2" w:rsidP="007376F8">
      <w:pPr>
        <w:keepNext/>
        <w:jc w:val="both"/>
        <w:rPr>
          <w:rFonts w:cs="Arabic Transparent"/>
          <w:sz w:val="16"/>
          <w:szCs w:val="16"/>
          <w:lang w:bidi="ar-TN"/>
        </w:rPr>
      </w:pPr>
    </w:p>
    <w:p w:rsidR="00F13AA2" w:rsidRPr="00F56FFC" w:rsidRDefault="00F13AA2" w:rsidP="00F13AA2">
      <w:pPr>
        <w:jc w:val="both"/>
        <w:rPr>
          <w:rFonts w:cs="Arabic Transparent"/>
          <w:b/>
          <w:bCs/>
          <w:sz w:val="32"/>
          <w:szCs w:val="32"/>
          <w:rtl/>
          <w:lang w:bidi="ar-TN"/>
        </w:rPr>
      </w:pPr>
      <w:r w:rsidRPr="00F56FFC">
        <w:rPr>
          <w:rFonts w:cs="Arabic Transparent" w:hint="cs"/>
          <w:b/>
          <w:bCs/>
          <w:sz w:val="32"/>
          <w:szCs w:val="32"/>
          <w:u w:val="single"/>
          <w:rtl/>
          <w:lang w:bidi="ar-TN"/>
        </w:rPr>
        <w:t>الفصل 14</w:t>
      </w:r>
      <w:r w:rsidRPr="00F56FFC">
        <w:rPr>
          <w:rFonts w:cs="Arabic Transparent" w:hint="cs"/>
          <w:b/>
          <w:bCs/>
          <w:sz w:val="32"/>
          <w:szCs w:val="32"/>
          <w:rtl/>
          <w:lang w:bidi="ar-TN"/>
        </w:rPr>
        <w:t>: محلّ المخـابرة:</w:t>
      </w:r>
    </w:p>
    <w:p w:rsidR="00F13AA2" w:rsidRDefault="00F13AA2" w:rsidP="00F13AA2">
      <w:pPr>
        <w:jc w:val="both"/>
        <w:rPr>
          <w:rFonts w:cs="Arabic Transparent"/>
          <w:sz w:val="28"/>
          <w:szCs w:val="28"/>
          <w:lang w:eastAsia="en-US"/>
        </w:rPr>
      </w:pPr>
      <w:r w:rsidRPr="00F56FFC">
        <w:rPr>
          <w:rFonts w:cs="Arabic Transparent" w:hint="cs"/>
          <w:sz w:val="32"/>
          <w:szCs w:val="32"/>
          <w:rtl/>
          <w:lang w:bidi="ar-TN"/>
        </w:rPr>
        <w:t xml:space="preserve">عيّن كل طرف محل مخابرته في عنوانه المذكور أعلاه. غير أنّه يمكن لأحد الطرفين تغيير ذلك بمقتضى رسالة مضمونة الوصول مع الإعلام بالبلوغ للطرف الآخر أو كذلك </w:t>
      </w:r>
      <w:r w:rsidRPr="00F56FFC">
        <w:rPr>
          <w:rFonts w:cs="Arabic Transparent" w:hint="cs"/>
          <w:sz w:val="28"/>
          <w:szCs w:val="28"/>
          <w:rtl/>
          <w:lang w:eastAsia="en-US"/>
        </w:rPr>
        <w:t>ع</w:t>
      </w:r>
      <w:r w:rsidRPr="00F56FFC">
        <w:rPr>
          <w:rFonts w:cs="Arabic Transparent"/>
          <w:sz w:val="28"/>
          <w:szCs w:val="28"/>
          <w:rtl/>
          <w:lang w:eastAsia="en-US"/>
        </w:rPr>
        <w:t>ن</w:t>
      </w:r>
      <w:r w:rsidRPr="00F56FFC">
        <w:rPr>
          <w:rFonts w:cs="Arabic Transparent" w:hint="cs"/>
          <w:sz w:val="28"/>
          <w:szCs w:val="28"/>
          <w:rtl/>
          <w:lang w:eastAsia="en-US"/>
        </w:rPr>
        <w:t xml:space="preserve"> طريق إعلام بواسطة عدل الت</w:t>
      </w:r>
      <w:r w:rsidRPr="00F56FFC">
        <w:rPr>
          <w:rFonts w:cs="Arabic Transparent"/>
          <w:sz w:val="28"/>
          <w:szCs w:val="28"/>
          <w:rtl/>
          <w:lang w:eastAsia="en-US"/>
        </w:rPr>
        <w:t>ن</w:t>
      </w:r>
      <w:r w:rsidRPr="00F56FFC">
        <w:rPr>
          <w:rFonts w:cs="Arabic Transparent" w:hint="cs"/>
          <w:sz w:val="28"/>
          <w:szCs w:val="28"/>
          <w:rtl/>
          <w:lang w:eastAsia="en-US"/>
        </w:rPr>
        <w:t>فيذ.</w:t>
      </w:r>
    </w:p>
    <w:p w:rsidR="00C05EC1" w:rsidRDefault="00C05EC1" w:rsidP="00F13AA2">
      <w:pPr>
        <w:jc w:val="both"/>
        <w:rPr>
          <w:rFonts w:cs="Arabic Transparent"/>
          <w:sz w:val="28"/>
          <w:szCs w:val="28"/>
          <w:lang w:eastAsia="en-US"/>
        </w:rPr>
      </w:pPr>
    </w:p>
    <w:p w:rsidR="00C05EC1" w:rsidRDefault="00C05EC1" w:rsidP="00F13AA2">
      <w:pPr>
        <w:jc w:val="both"/>
        <w:rPr>
          <w:rFonts w:cs="Arabic Transparent"/>
          <w:sz w:val="28"/>
          <w:szCs w:val="28"/>
          <w:lang w:eastAsia="en-US"/>
        </w:rPr>
      </w:pPr>
    </w:p>
    <w:p w:rsidR="00C05EC1" w:rsidRPr="00F56FFC" w:rsidRDefault="00C05EC1" w:rsidP="00F13AA2">
      <w:pPr>
        <w:jc w:val="both"/>
        <w:rPr>
          <w:rFonts w:cs="Arabic Transparent"/>
          <w:sz w:val="32"/>
          <w:szCs w:val="32"/>
          <w:rtl/>
          <w:lang w:bidi="ar-TN"/>
        </w:rPr>
      </w:pPr>
    </w:p>
    <w:p w:rsidR="00F13AA2" w:rsidRPr="00F56FFC" w:rsidRDefault="00F13AA2" w:rsidP="00F13AA2">
      <w:pPr>
        <w:jc w:val="both"/>
        <w:rPr>
          <w:rFonts w:cs="Arabic Transparent"/>
          <w:b/>
          <w:bCs/>
          <w:sz w:val="14"/>
          <w:szCs w:val="14"/>
          <w:rtl/>
          <w:lang w:bidi="ar-TN"/>
        </w:rPr>
      </w:pPr>
    </w:p>
    <w:p w:rsidR="00F13AA2" w:rsidRPr="00F56FFC" w:rsidRDefault="00F13AA2" w:rsidP="007376F8">
      <w:pPr>
        <w:jc w:val="right"/>
        <w:rPr>
          <w:rFonts w:cs="Arabic Transparent"/>
          <w:b/>
          <w:bCs/>
          <w:sz w:val="32"/>
          <w:szCs w:val="32"/>
          <w:rtl/>
          <w:lang w:bidi="ar-TN"/>
        </w:rPr>
      </w:pPr>
      <w:r w:rsidRPr="00F56FFC">
        <w:rPr>
          <w:rFonts w:cs="Arabic Transparent" w:hint="cs"/>
          <w:b/>
          <w:bCs/>
          <w:sz w:val="32"/>
          <w:szCs w:val="32"/>
          <w:rtl/>
          <w:lang w:bidi="ar-TN"/>
        </w:rPr>
        <w:t>حــرّر بـ......... في ..................</w:t>
      </w:r>
    </w:p>
    <w:p w:rsidR="00F13AA2" w:rsidRPr="00F56FFC" w:rsidRDefault="00F13AA2" w:rsidP="00F13AA2">
      <w:pPr>
        <w:jc w:val="right"/>
        <w:rPr>
          <w:rFonts w:cs="Arabic Transparent"/>
          <w:b/>
          <w:bCs/>
          <w:sz w:val="32"/>
          <w:szCs w:val="32"/>
          <w:rtl/>
          <w:lang w:bidi="ar-TN"/>
        </w:rPr>
      </w:pPr>
    </w:p>
    <w:p w:rsidR="00F13AA2" w:rsidRPr="00F56FFC" w:rsidRDefault="00F13AA2" w:rsidP="00F13AA2">
      <w:pPr>
        <w:jc w:val="center"/>
        <w:rPr>
          <w:rFonts w:cs="Arabic Transparent"/>
          <w:b/>
          <w:bCs/>
          <w:sz w:val="32"/>
          <w:szCs w:val="32"/>
          <w:rtl/>
          <w:lang w:bidi="ar-TN"/>
        </w:rPr>
      </w:pPr>
      <w:r w:rsidRPr="00F56FFC">
        <w:rPr>
          <w:rFonts w:cs="Arabic Transparent" w:hint="cs"/>
          <w:b/>
          <w:bCs/>
          <w:sz w:val="32"/>
          <w:szCs w:val="32"/>
          <w:rtl/>
          <w:lang w:bidi="ar-TN"/>
        </w:rPr>
        <w:t xml:space="preserve">الإمضــاءات  </w:t>
      </w:r>
    </w:p>
    <w:p w:rsidR="00F13AA2" w:rsidRPr="007376F8" w:rsidRDefault="00F13AA2" w:rsidP="00F13AA2">
      <w:pPr>
        <w:jc w:val="both"/>
        <w:rPr>
          <w:rFonts w:cs="Arabic Transparent"/>
          <w:b/>
          <w:bCs/>
          <w:sz w:val="32"/>
          <w:szCs w:val="32"/>
          <w:rtl/>
          <w:lang w:bidi="ar-TN"/>
        </w:rPr>
      </w:pPr>
      <w:r w:rsidRPr="00F56FFC">
        <w:rPr>
          <w:rFonts w:cs="Arabic Transparent" w:hint="cs"/>
          <w:b/>
          <w:bCs/>
          <w:sz w:val="32"/>
          <w:szCs w:val="32"/>
          <w:rtl/>
          <w:lang w:bidi="ar-TN"/>
        </w:rPr>
        <w:t xml:space="preserve">  الهيكل العمومي</w:t>
      </w:r>
      <w:r w:rsidRPr="00F56FFC">
        <w:rPr>
          <w:rFonts w:cs="Arabic Transparent" w:hint="cs"/>
          <w:b/>
          <w:bCs/>
          <w:sz w:val="32"/>
          <w:szCs w:val="32"/>
          <w:rtl/>
          <w:lang w:bidi="ar-TN"/>
        </w:rPr>
        <w:tab/>
      </w:r>
      <w:r w:rsidRPr="00F56FFC">
        <w:rPr>
          <w:rFonts w:cs="Arabic Transparent" w:hint="cs"/>
          <w:b/>
          <w:bCs/>
          <w:sz w:val="32"/>
          <w:szCs w:val="32"/>
          <w:rtl/>
          <w:lang w:bidi="ar-TN"/>
        </w:rPr>
        <w:tab/>
      </w:r>
      <w:r w:rsidRPr="00F56FFC">
        <w:rPr>
          <w:rFonts w:cs="Arabic Transparent" w:hint="cs"/>
          <w:b/>
          <w:bCs/>
          <w:sz w:val="32"/>
          <w:szCs w:val="32"/>
          <w:rtl/>
          <w:lang w:bidi="ar-TN"/>
        </w:rPr>
        <w:tab/>
      </w:r>
      <w:r w:rsidRPr="00F56FFC">
        <w:rPr>
          <w:rFonts w:cs="Arabic Transparent" w:hint="cs"/>
          <w:b/>
          <w:bCs/>
          <w:sz w:val="32"/>
          <w:szCs w:val="32"/>
          <w:rtl/>
          <w:lang w:bidi="ar-TN"/>
        </w:rPr>
        <w:tab/>
      </w:r>
      <w:r w:rsidRPr="00F56FFC">
        <w:rPr>
          <w:rFonts w:cs="Arabic Transparent" w:hint="cs"/>
          <w:b/>
          <w:bCs/>
          <w:sz w:val="32"/>
          <w:szCs w:val="32"/>
          <w:rtl/>
          <w:lang w:bidi="ar-TN"/>
        </w:rPr>
        <w:tab/>
      </w:r>
      <w:r w:rsidRPr="00F56FFC">
        <w:rPr>
          <w:rFonts w:cs="Arabic Transparent" w:hint="cs"/>
          <w:b/>
          <w:bCs/>
          <w:sz w:val="32"/>
          <w:szCs w:val="32"/>
          <w:rtl/>
          <w:lang w:bidi="ar-TN"/>
        </w:rPr>
        <w:tab/>
      </w:r>
      <w:r w:rsidR="00C05EC1">
        <w:rPr>
          <w:rFonts w:cs="Arabic Transparent"/>
          <w:b/>
          <w:bCs/>
          <w:sz w:val="32"/>
          <w:szCs w:val="32"/>
          <w:lang w:bidi="ar-TN"/>
        </w:rPr>
        <w:t xml:space="preserve">       </w:t>
      </w:r>
      <w:r w:rsidRPr="007376F8">
        <w:rPr>
          <w:rFonts w:cs="Arabic Transparent" w:hint="cs"/>
          <w:b/>
          <w:bCs/>
          <w:sz w:val="32"/>
          <w:szCs w:val="32"/>
          <w:rtl/>
          <w:lang w:bidi="ar-TN"/>
        </w:rPr>
        <w:t>المحـــــــــامي</w:t>
      </w:r>
    </w:p>
    <w:p w:rsidR="00F13AA2" w:rsidRPr="007376F8" w:rsidRDefault="00F13AA2" w:rsidP="00F13AA2">
      <w:pPr>
        <w:jc w:val="both"/>
        <w:rPr>
          <w:rFonts w:cs="Arabic Transparent"/>
          <w:b/>
          <w:bCs/>
          <w:sz w:val="32"/>
          <w:szCs w:val="32"/>
          <w:rtl/>
          <w:lang w:bidi="ar-TN"/>
        </w:rPr>
      </w:pPr>
      <w:r w:rsidRPr="007376F8">
        <w:rPr>
          <w:rFonts w:cs="Arabic Transparent" w:hint="cs"/>
          <w:b/>
          <w:bCs/>
          <w:sz w:val="32"/>
          <w:szCs w:val="32"/>
          <w:rtl/>
          <w:lang w:bidi="ar-TN"/>
        </w:rPr>
        <w:t xml:space="preserve">                                                                              أو</w:t>
      </w:r>
    </w:p>
    <w:p w:rsidR="00F13AA2" w:rsidRPr="007376F8" w:rsidRDefault="00F13AA2" w:rsidP="00F13AA2">
      <w:pPr>
        <w:jc w:val="both"/>
        <w:rPr>
          <w:rFonts w:cs="Arabic Transparent"/>
          <w:b/>
          <w:bCs/>
          <w:sz w:val="32"/>
          <w:szCs w:val="32"/>
          <w:rtl/>
          <w:lang w:bidi="ar-TN"/>
        </w:rPr>
      </w:pPr>
      <w:r w:rsidRPr="007376F8">
        <w:rPr>
          <w:rFonts w:cs="Arabic Transparent" w:hint="cs"/>
          <w:b/>
          <w:bCs/>
          <w:sz w:val="32"/>
          <w:szCs w:val="32"/>
          <w:rtl/>
          <w:lang w:bidi="ar-TN"/>
        </w:rPr>
        <w:t xml:space="preserve">                                                                        تجمع المحامين</w:t>
      </w:r>
    </w:p>
    <w:p w:rsidR="00F13AA2" w:rsidRPr="007376F8" w:rsidRDefault="00F13AA2" w:rsidP="00F13AA2">
      <w:pPr>
        <w:ind w:left="4248" w:firstLine="708"/>
        <w:jc w:val="both"/>
        <w:rPr>
          <w:rFonts w:cs="Arabic Transparent"/>
          <w:b/>
          <w:bCs/>
          <w:sz w:val="32"/>
          <w:szCs w:val="32"/>
          <w:rtl/>
          <w:lang w:bidi="ar-TN"/>
        </w:rPr>
      </w:pPr>
      <w:r w:rsidRPr="007376F8">
        <w:rPr>
          <w:rFonts w:cs="Arabic Transparent" w:hint="cs"/>
          <w:b/>
          <w:bCs/>
          <w:sz w:val="32"/>
          <w:szCs w:val="32"/>
          <w:rtl/>
          <w:lang w:bidi="ar-TN"/>
        </w:rPr>
        <w:t xml:space="preserve">                      أو</w:t>
      </w:r>
    </w:p>
    <w:p w:rsidR="00F13AA2" w:rsidRPr="00F13AA2" w:rsidRDefault="00F13AA2" w:rsidP="00F13AA2">
      <w:pPr>
        <w:ind w:left="4248" w:firstLine="708"/>
        <w:jc w:val="both"/>
        <w:rPr>
          <w:rFonts w:cs="Arabic Transparent"/>
          <w:b/>
          <w:bCs/>
          <w:sz w:val="32"/>
          <w:szCs w:val="32"/>
          <w:lang w:bidi="ar-TN"/>
        </w:rPr>
      </w:pPr>
      <w:r w:rsidRPr="007376F8">
        <w:rPr>
          <w:rFonts w:cs="Arabic Transparent" w:hint="cs"/>
          <w:b/>
          <w:bCs/>
          <w:sz w:val="32"/>
          <w:szCs w:val="32"/>
          <w:rtl/>
          <w:lang w:bidi="ar-TN"/>
        </w:rPr>
        <w:t xml:space="preserve">              شركة المحــامـــاة</w:t>
      </w:r>
    </w:p>
    <w:sectPr w:rsidR="00F13AA2" w:rsidRPr="00F13AA2" w:rsidSect="009D01D3">
      <w:footerReference w:type="even" r:id="rId11"/>
      <w:footerReference w:type="default" r:id="rId12"/>
      <w:footnotePr>
        <w:numRestart w:val="eachPage"/>
      </w:footnotePr>
      <w:pgSz w:w="11906" w:h="16838" w:code="9"/>
      <w:pgMar w:top="1417" w:right="1417" w:bottom="1417" w:left="1417" w:header="709" w:footer="709"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141" w:rsidRDefault="00A23141">
      <w:r>
        <w:separator/>
      </w:r>
    </w:p>
  </w:endnote>
  <w:endnote w:type="continuationSeparator" w:id="1">
    <w:p w:rsidR="00A23141" w:rsidRDefault="00A231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us">
    <w:altName w:val="Times New Roman"/>
    <w:panose1 w:val="02020603050405020304"/>
    <w:charset w:val="00"/>
    <w:family w:val="roman"/>
    <w:pitch w:val="variable"/>
    <w:sig w:usb0="00002003" w:usb1="80000000" w:usb2="00000008" w:usb3="00000000" w:csb0="00000041" w:csb1="00000000"/>
  </w:font>
  <w:font w:name="Al-Mothnna">
    <w:altName w:val="Times New Roman"/>
    <w:charset w:val="B2"/>
    <w:family w:val="auto"/>
    <w:pitch w:val="variable"/>
    <w:sig w:usb0="00002001" w:usb1="00000000" w:usb2="00000000" w:usb3="00000000" w:csb0="00000040" w:csb1="00000000"/>
  </w:font>
  <w:font w:name="Microsoft Uighur">
    <w:panose1 w:val="02000000000000000000"/>
    <w:charset w:val="00"/>
    <w:family w:val="auto"/>
    <w:pitch w:val="variable"/>
    <w:sig w:usb0="8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755" w:rsidRDefault="000E171C">
    <w:pPr>
      <w:pStyle w:val="Pieddepage"/>
      <w:framePr w:wrap="around" w:vAnchor="text" w:hAnchor="margin" w:xAlign="center" w:y="1"/>
      <w:rPr>
        <w:rStyle w:val="Numrodepage"/>
      </w:rPr>
    </w:pPr>
    <w:r>
      <w:rPr>
        <w:rStyle w:val="Numrodepage"/>
      </w:rPr>
      <w:fldChar w:fldCharType="begin"/>
    </w:r>
    <w:r w:rsidR="00A42755">
      <w:rPr>
        <w:rStyle w:val="Numrodepage"/>
      </w:rPr>
      <w:instrText xml:space="preserve">PAGE  </w:instrText>
    </w:r>
    <w:r>
      <w:rPr>
        <w:rStyle w:val="Numrodepage"/>
      </w:rPr>
      <w:fldChar w:fldCharType="end"/>
    </w:r>
  </w:p>
  <w:p w:rsidR="00A42755" w:rsidRDefault="00A4275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755" w:rsidRDefault="000E171C">
    <w:pPr>
      <w:pStyle w:val="Pieddepage"/>
      <w:jc w:val="center"/>
    </w:pPr>
    <w:fldSimple w:instr=" PAGE   \* MERGEFORMAT ">
      <w:r w:rsidR="00C05EC1">
        <w:rPr>
          <w:noProof/>
          <w:rtl/>
        </w:rPr>
        <w:t>42</w:t>
      </w:r>
    </w:fldSimple>
  </w:p>
  <w:p w:rsidR="00A42755" w:rsidRDefault="00A4275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141" w:rsidRDefault="00A23141">
      <w:r>
        <w:separator/>
      </w:r>
    </w:p>
  </w:footnote>
  <w:footnote w:type="continuationSeparator" w:id="1">
    <w:p w:rsidR="00A23141" w:rsidRDefault="00A23141">
      <w:r>
        <w:continuationSeparator/>
      </w:r>
    </w:p>
  </w:footnote>
  <w:footnote w:id="2">
    <w:p w:rsidR="00A42755" w:rsidRPr="00165C23" w:rsidRDefault="00A42755" w:rsidP="00010DC9">
      <w:pPr>
        <w:spacing w:line="20" w:lineRule="atLeast"/>
        <w:ind w:left="-49"/>
        <w:jc w:val="both"/>
        <w:rPr>
          <w:rFonts w:cs="Simplified Arabic"/>
          <w:lang w:bidi="ar-TN"/>
        </w:rPr>
      </w:pPr>
      <w:r>
        <w:rPr>
          <w:rStyle w:val="Appelnotedebasdep"/>
        </w:rPr>
        <w:footnoteRef/>
      </w:r>
      <w:r>
        <w:rPr>
          <w:rFonts w:cs="Simplified Arabic" w:hint="cs"/>
          <w:rtl/>
          <w:lang w:bidi="ar-TN"/>
        </w:rPr>
        <w:t>إن</w:t>
      </w:r>
      <w:r w:rsidRPr="00165C23">
        <w:rPr>
          <w:rFonts w:cs="Simplified Arabic" w:hint="cs"/>
          <w:rtl/>
          <w:lang w:bidi="ar-TN"/>
        </w:rPr>
        <w:t xml:space="preserve"> التثبّت من </w:t>
      </w:r>
      <w:r>
        <w:rPr>
          <w:rFonts w:cs="Simplified Arabic" w:hint="cs"/>
          <w:rtl/>
          <w:lang w:bidi="ar-TN"/>
        </w:rPr>
        <w:t>الوضعية القانونية للمحامي أو الشركة المهنية للمحاماة</w:t>
      </w:r>
      <w:r w:rsidRPr="00165C23">
        <w:rPr>
          <w:rFonts w:cs="Simplified Arabic" w:hint="cs"/>
          <w:rtl/>
          <w:lang w:bidi="ar-TN"/>
        </w:rPr>
        <w:t xml:space="preserve"> لا يدخل ضمن مشمولات الهيكل العمومي</w:t>
      </w:r>
      <w:r>
        <w:rPr>
          <w:rFonts w:cs="Simplified Arabic" w:hint="cs"/>
          <w:rtl/>
          <w:lang w:bidi="ar-TN"/>
        </w:rPr>
        <w:t xml:space="preserve"> (لجنةالفتح و</w:t>
      </w:r>
      <w:r w:rsidRPr="00165C23">
        <w:rPr>
          <w:rFonts w:cs="Simplified Arabic" w:hint="cs"/>
          <w:rtl/>
          <w:lang w:bidi="ar-TN"/>
        </w:rPr>
        <w:t xml:space="preserve">الفرز المحدثة </w:t>
      </w:r>
      <w:r>
        <w:rPr>
          <w:rFonts w:cs="Simplified Arabic" w:hint="cs"/>
          <w:rtl/>
          <w:lang w:bidi="ar-TN"/>
        </w:rPr>
        <w:t xml:space="preserve">للغرض)، </w:t>
      </w:r>
      <w:r w:rsidRPr="00165C23">
        <w:rPr>
          <w:rFonts w:cs="Simplified Arabic" w:hint="cs"/>
          <w:rtl/>
          <w:lang w:bidi="ar-TN"/>
        </w:rPr>
        <w:t>و</w:t>
      </w:r>
      <w:r>
        <w:rPr>
          <w:rFonts w:cs="Simplified Arabic" w:hint="cs"/>
          <w:rtl/>
          <w:lang w:bidi="ar-TN"/>
        </w:rPr>
        <w:t>إنما يندرج ضمن صلاحيات ا</w:t>
      </w:r>
      <w:r w:rsidRPr="00165C23">
        <w:rPr>
          <w:rFonts w:cs="Simplified Arabic" w:hint="cs"/>
          <w:rtl/>
          <w:lang w:bidi="ar-TN"/>
        </w:rPr>
        <w:t xml:space="preserve">للّجنة المختصّة لمراقبة ومتابعة نيابة المحامينبالهيئة العليا للطلب العمومي بالتنسيق مع الهيئة الوطنية أو رئيس الفرع الجهوي المختصّ، عند الاقتضاء، طبقا </w:t>
      </w:r>
      <w:r>
        <w:rPr>
          <w:rFonts w:cs="Simplified Arabic" w:hint="cs"/>
          <w:rtl/>
          <w:lang w:bidi="ar-TN"/>
        </w:rPr>
        <w:t>لأحكام</w:t>
      </w:r>
      <w:r w:rsidRPr="00165C23">
        <w:rPr>
          <w:rFonts w:cs="Simplified Arabic" w:hint="cs"/>
          <w:rtl/>
          <w:lang w:bidi="ar-TN"/>
        </w:rPr>
        <w:t xml:space="preserve"> الفصل 16 من الأمر</w:t>
      </w:r>
      <w:r w:rsidRPr="00165C23">
        <w:rPr>
          <w:rFonts w:cs="Simplified Arabic"/>
          <w:rtl/>
          <w:lang w:bidi="ar-TN"/>
        </w:rPr>
        <w:t xml:space="preserve">عدد 764 لسنة 2014 </w:t>
      </w:r>
      <w:r>
        <w:rPr>
          <w:rFonts w:cs="Simplified Arabic" w:hint="cs"/>
          <w:rtl/>
          <w:lang w:bidi="ar-TN"/>
        </w:rPr>
        <w:t>ال</w:t>
      </w:r>
      <w:r w:rsidRPr="00165C23">
        <w:rPr>
          <w:rFonts w:cs="Simplified Arabic"/>
          <w:rtl/>
          <w:lang w:bidi="ar-TN"/>
        </w:rPr>
        <w:t xml:space="preserve">مؤرّخ في </w:t>
      </w:r>
      <w:r w:rsidRPr="00165C23">
        <w:rPr>
          <w:rFonts w:cs="Simplified Arabic" w:hint="cs"/>
          <w:rtl/>
          <w:lang w:bidi="ar-TN"/>
        </w:rPr>
        <w:t>24 جانفي</w:t>
      </w:r>
      <w:r w:rsidRPr="00165C23">
        <w:rPr>
          <w:rFonts w:cs="Simplified Arabic"/>
          <w:rtl/>
          <w:lang w:bidi="ar-TN"/>
        </w:rPr>
        <w:t xml:space="preserve"> 2014 المتعلّق بضبط شروط وإجراءات تكليف المحامين بنيابة الهياكل العمومية لدى المحاكم والهيئات القضائية والإدارية والعسكرية والتعديلية والتحكيمية</w:t>
      </w:r>
      <w:r w:rsidRPr="00165C23">
        <w:rPr>
          <w:rFonts w:cs="Simplified Arabic" w:hint="cs"/>
          <w:rtl/>
          <w:lang w:bidi="ar-TN"/>
        </w:rPr>
        <w:t>.</w:t>
      </w:r>
    </w:p>
    <w:p w:rsidR="00A42755" w:rsidRPr="00010DC9" w:rsidRDefault="00A42755">
      <w:pPr>
        <w:pStyle w:val="Notedebasdepage"/>
      </w:pPr>
    </w:p>
  </w:footnote>
  <w:footnote w:id="3">
    <w:p w:rsidR="00A42755" w:rsidRPr="004968E0" w:rsidRDefault="00A42755" w:rsidP="00905D35">
      <w:pPr>
        <w:pStyle w:val="Notedebasdepage"/>
        <w:jc w:val="both"/>
        <w:rPr>
          <w:sz w:val="24"/>
          <w:szCs w:val="24"/>
          <w:lang w:bidi="ar-TN"/>
        </w:rPr>
      </w:pPr>
      <w:r>
        <w:rPr>
          <w:rStyle w:val="Appelnotedebasdep"/>
        </w:rPr>
        <w:footnoteRef/>
      </w:r>
      <w:r w:rsidRPr="004968E0">
        <w:rPr>
          <w:rFonts w:hint="cs"/>
          <w:sz w:val="24"/>
          <w:szCs w:val="24"/>
          <w:rtl/>
          <w:lang w:bidi="ar-TN"/>
        </w:rPr>
        <w:t>في صورة تجمّع محاميين أو أكثر أو شركتين مهنيّتين للمحاماة أو أكثر لإنجاز المهمة، يجب تقديم اتفاق</w:t>
      </w:r>
      <w:r>
        <w:rPr>
          <w:rFonts w:hint="cs"/>
          <w:sz w:val="24"/>
          <w:szCs w:val="24"/>
          <w:rtl/>
          <w:lang w:bidi="ar-TN"/>
        </w:rPr>
        <w:t>يةشراكة(متضامن</w:t>
      </w:r>
      <w:r w:rsidRPr="004968E0">
        <w:rPr>
          <w:rFonts w:hint="cs"/>
          <w:sz w:val="24"/>
          <w:szCs w:val="24"/>
          <w:rtl/>
          <w:lang w:bidi="ar-TN"/>
        </w:rPr>
        <w:t xml:space="preserve"> أو شركاء حسب الحالة</w:t>
      </w:r>
      <w:r>
        <w:rPr>
          <w:rFonts w:hint="cs"/>
          <w:sz w:val="24"/>
          <w:szCs w:val="24"/>
          <w:rtl/>
          <w:lang w:bidi="ar-TN"/>
        </w:rPr>
        <w:t>)</w:t>
      </w:r>
      <w:r w:rsidRPr="004968E0">
        <w:rPr>
          <w:rFonts w:hint="cs"/>
          <w:sz w:val="24"/>
          <w:szCs w:val="24"/>
          <w:rtl/>
          <w:lang w:bidi="ar-TN"/>
        </w:rPr>
        <w:t>.  و</w:t>
      </w:r>
      <w:r>
        <w:rPr>
          <w:rFonts w:hint="cs"/>
          <w:sz w:val="24"/>
          <w:szCs w:val="24"/>
          <w:rtl/>
          <w:lang w:bidi="ar-TN"/>
        </w:rPr>
        <w:t>ت</w:t>
      </w:r>
      <w:r w:rsidRPr="004968E0">
        <w:rPr>
          <w:rFonts w:hint="cs"/>
          <w:sz w:val="24"/>
          <w:szCs w:val="24"/>
          <w:rtl/>
          <w:lang w:bidi="ar-TN"/>
        </w:rPr>
        <w:t>تضمّن الاتفاق</w:t>
      </w:r>
      <w:r>
        <w:rPr>
          <w:rFonts w:hint="cs"/>
          <w:sz w:val="24"/>
          <w:szCs w:val="24"/>
          <w:rtl/>
          <w:lang w:bidi="ar-TN"/>
        </w:rPr>
        <w:t>يةوجوبا بندا ينصّ صراحة علىال</w:t>
      </w:r>
      <w:r w:rsidRPr="004968E0">
        <w:rPr>
          <w:rFonts w:hint="cs"/>
          <w:sz w:val="24"/>
          <w:szCs w:val="24"/>
          <w:rtl/>
          <w:lang w:bidi="ar-TN"/>
        </w:rPr>
        <w:t xml:space="preserve">عضو </w:t>
      </w:r>
      <w:r>
        <w:rPr>
          <w:rFonts w:hint="cs"/>
          <w:sz w:val="24"/>
          <w:szCs w:val="24"/>
          <w:rtl/>
          <w:lang w:bidi="ar-TN"/>
        </w:rPr>
        <w:t>الشريك</w:t>
      </w:r>
      <w:r w:rsidRPr="004968E0">
        <w:rPr>
          <w:rFonts w:hint="cs"/>
          <w:sz w:val="24"/>
          <w:szCs w:val="24"/>
          <w:rtl/>
          <w:lang w:bidi="ar-TN"/>
        </w:rPr>
        <w:t xml:space="preserve"> المعيَّن ك</w:t>
      </w:r>
      <w:r>
        <w:rPr>
          <w:rFonts w:hint="cs"/>
          <w:sz w:val="24"/>
          <w:szCs w:val="24"/>
          <w:rtl/>
          <w:lang w:bidi="ar-TN"/>
        </w:rPr>
        <w:t xml:space="preserve">رئيس أو </w:t>
      </w:r>
      <w:r w:rsidRPr="004968E0">
        <w:rPr>
          <w:rFonts w:hint="cs"/>
          <w:sz w:val="24"/>
          <w:szCs w:val="24"/>
          <w:rtl/>
          <w:lang w:bidi="ar-TN"/>
        </w:rPr>
        <w:t>مفوّض لتمثيل المجمع لدى الهيكل العمومي.</w:t>
      </w:r>
    </w:p>
  </w:footnote>
  <w:footnote w:id="4">
    <w:p w:rsidR="00A42755" w:rsidRPr="00AA0036" w:rsidRDefault="00A42755" w:rsidP="0067733F">
      <w:pPr>
        <w:pStyle w:val="Retraitcorpsdetexte3"/>
        <w:ind w:left="72" w:right="142"/>
        <w:rPr>
          <w:rFonts w:cs="Times New Roman"/>
          <w:sz w:val="24"/>
          <w:szCs w:val="24"/>
          <w:rtl/>
          <w:lang w:bidi="ar-TN"/>
        </w:rPr>
      </w:pPr>
      <w:r>
        <w:rPr>
          <w:rStyle w:val="Appelnotedebasdep"/>
        </w:rPr>
        <w:footnoteRef/>
      </w:r>
      <w:r w:rsidRPr="00AA0036">
        <w:rPr>
          <w:rFonts w:cs="Times New Roman" w:hint="cs"/>
          <w:sz w:val="24"/>
          <w:szCs w:val="24"/>
          <w:rtl/>
          <w:lang w:bidi="ar-TN"/>
        </w:rPr>
        <w:t>عندما يتعلّق الأمر بتكليف محامي بقضايا في الخارج من قبل الهياكل العموميّة، يؤخذ، بالإضافة إلى ذلك، بعين الاعتبار ضمن هذا المعيار الفرعي دورات تكوينيّة</w:t>
      </w:r>
      <w:r w:rsidRPr="00AA0036">
        <w:rPr>
          <w:rFonts w:cs="Times New Roman"/>
          <w:sz w:val="24"/>
          <w:szCs w:val="24"/>
          <w:rtl/>
          <w:lang w:bidi="ar-TN"/>
        </w:rPr>
        <w:t xml:space="preserve"> قام بها محامي في إطار أنشطة الهياكل الدوليّة </w:t>
      </w:r>
      <w:r w:rsidRPr="00AA0036">
        <w:rPr>
          <w:rFonts w:cs="Times New Roman" w:hint="cs"/>
          <w:sz w:val="24"/>
          <w:szCs w:val="24"/>
          <w:rtl/>
          <w:lang w:bidi="ar-TN"/>
        </w:rPr>
        <w:t>للمحامين مدى إلمام المحامي المترشّح بلغة المحكمة المنشورة أمامها القضيّة أو اللغة المتفّق عليها في العقد أو عند الاقتضاء اللغة الإنجليزية. ويمكن، كذلك، الأخذ بعين الاعتبار إضافة إلى هذه المقاييس، انضواء المحامي أو شركة المحاماة في شبكة مهنيّة دوليّة لمكاتب محاماة من عدمه.</w:t>
      </w:r>
    </w:p>
    <w:p w:rsidR="00A42755" w:rsidRDefault="00A42755" w:rsidP="0067733F">
      <w:pPr>
        <w:pStyle w:val="Notedebasdepage"/>
      </w:pPr>
    </w:p>
  </w:footnote>
  <w:footnote w:id="5">
    <w:p w:rsidR="00A42755" w:rsidRPr="00147107" w:rsidRDefault="00A42755" w:rsidP="00F714AA">
      <w:pPr>
        <w:jc w:val="both"/>
        <w:rPr>
          <w:rFonts w:cs="Simplified Arabic"/>
          <w:rtl/>
        </w:rPr>
      </w:pPr>
      <w:r>
        <w:rPr>
          <w:rStyle w:val="Appelnotedebasdep"/>
        </w:rPr>
        <w:footnoteRef/>
      </w:r>
      <w:r w:rsidRPr="00147107">
        <w:rPr>
          <w:rFonts w:cs="Simplified Arabic" w:hint="cs"/>
          <w:rtl/>
        </w:rPr>
        <w:t xml:space="preserve">في صورة، تقديم العرض من قبل مجمع، تدرج عبارة "إني الممضي أسفله بصفتي وكيل المجمع (ذكر المجمع)" دون إدراج البيانات المتعلقة </w:t>
      </w:r>
      <w:r w:rsidRPr="005351FF">
        <w:rPr>
          <w:rFonts w:cs="Simplified Arabic" w:hint="cs"/>
          <w:rtl/>
        </w:rPr>
        <w:t>لانخراط لدى صندوق الحيطة والتقاعد.</w:t>
      </w:r>
    </w:p>
    <w:p w:rsidR="00A42755" w:rsidRPr="00147107" w:rsidRDefault="00A42755" w:rsidP="00C95875">
      <w:pPr>
        <w:jc w:val="both"/>
        <w:rPr>
          <w:rFonts w:cs="Simplified Arabic"/>
          <w:sz w:val="2"/>
          <w:szCs w:val="2"/>
          <w:rtl/>
        </w:rPr>
      </w:pPr>
    </w:p>
  </w:footnote>
  <w:footnote w:id="6">
    <w:p w:rsidR="00A42755" w:rsidRPr="00480C25" w:rsidRDefault="00A42755" w:rsidP="00C95875">
      <w:pPr>
        <w:pStyle w:val="Notedebasdepage"/>
        <w:jc w:val="both"/>
        <w:rPr>
          <w:rtl/>
        </w:rPr>
      </w:pPr>
      <w:r>
        <w:rPr>
          <w:rStyle w:val="Appelnotedebasdep"/>
        </w:rPr>
        <w:footnoteRef/>
      </w:r>
      <w:r w:rsidRPr="00480C25">
        <w:rPr>
          <w:rFonts w:cs="Simplified Arabic" w:hint="cs"/>
          <w:sz w:val="24"/>
          <w:szCs w:val="24"/>
          <w:rtl/>
        </w:rPr>
        <w:t>يمكن إضافة وثائق أخرى عند الاقتضاء</w:t>
      </w:r>
    </w:p>
  </w:footnote>
  <w:footnote w:id="7">
    <w:p w:rsidR="00A42755" w:rsidRPr="00626A5C" w:rsidRDefault="00A42755" w:rsidP="00806CAA">
      <w:pPr>
        <w:pStyle w:val="Notedebasdepage"/>
        <w:jc w:val="both"/>
        <w:rPr>
          <w:sz w:val="24"/>
          <w:szCs w:val="24"/>
          <w:rtl/>
          <w:lang w:bidi="ar-TN"/>
        </w:rPr>
      </w:pPr>
      <w:r w:rsidRPr="00757B3A">
        <w:rPr>
          <w:rStyle w:val="Appelnotedebasdep"/>
          <w:b w:val="0"/>
          <w:bCs w:val="0"/>
          <w:sz w:val="24"/>
          <w:szCs w:val="24"/>
        </w:rPr>
        <w:footnoteRef/>
      </w:r>
      <w:r w:rsidRPr="00757B3A">
        <w:rPr>
          <w:rFonts w:hint="cs"/>
          <w:sz w:val="24"/>
          <w:szCs w:val="24"/>
          <w:rtl/>
          <w:lang w:bidi="ar-TN"/>
        </w:rPr>
        <w:t>يتعيّن على كلّ المتدخلين المعنيين الإمضاء في الخانة المخص</w:t>
      </w:r>
      <w:r>
        <w:rPr>
          <w:rFonts w:hint="cs"/>
          <w:sz w:val="24"/>
          <w:szCs w:val="24"/>
          <w:rtl/>
          <w:lang w:bidi="ar-TN"/>
        </w:rPr>
        <w:t>ّ</w:t>
      </w:r>
      <w:r w:rsidRPr="00757B3A">
        <w:rPr>
          <w:rFonts w:hint="cs"/>
          <w:sz w:val="24"/>
          <w:szCs w:val="24"/>
          <w:rtl/>
          <w:lang w:bidi="ar-TN"/>
        </w:rPr>
        <w:t>صة لكلّ واحد منهم</w:t>
      </w:r>
      <w:r>
        <w:rPr>
          <w:rFonts w:hint="cs"/>
          <w:rtl/>
          <w:lang w:bidi="ar-TN"/>
        </w:rPr>
        <w:t>.</w:t>
      </w:r>
      <w:r w:rsidRPr="00626A5C">
        <w:rPr>
          <w:rFonts w:hint="cs"/>
          <w:sz w:val="24"/>
          <w:szCs w:val="24"/>
          <w:rtl/>
          <w:lang w:bidi="ar-TN"/>
        </w:rPr>
        <w:t>كما يجب التعريف بالإمضاء لكل محامي مشارك على أن يكون تاريخ التعريف بالإمضاء وجوبا بعد صدور إعلان طلب العروض.</w:t>
      </w:r>
    </w:p>
    <w:p w:rsidR="00A42755" w:rsidRDefault="00A42755" w:rsidP="00806CAA">
      <w:pPr>
        <w:pStyle w:val="Notedebasdepage"/>
        <w:jc w:val="both"/>
        <w:rPr>
          <w:rtl/>
          <w:lang w:bidi="ar-TN"/>
        </w:rPr>
      </w:pPr>
    </w:p>
  </w:footnote>
  <w:footnote w:id="8">
    <w:p w:rsidR="00A42755" w:rsidRDefault="00A42755" w:rsidP="00F13AA2">
      <w:pPr>
        <w:pStyle w:val="Notedebasdepage"/>
        <w:jc w:val="both"/>
        <w:rPr>
          <w:lang w:bidi="ar-TN"/>
        </w:rPr>
      </w:pPr>
      <w:r w:rsidRPr="00AF49B1">
        <w:rPr>
          <w:rStyle w:val="Appelnotedebasdep"/>
          <w:sz w:val="24"/>
          <w:szCs w:val="24"/>
        </w:rPr>
        <w:footnoteRef/>
      </w:r>
      <w:r>
        <w:rPr>
          <w:rFonts w:hint="cs"/>
          <w:sz w:val="24"/>
          <w:szCs w:val="24"/>
          <w:rtl/>
        </w:rPr>
        <w:t>يمكن إضافة فصول أخرى وذلك حسب متطلّبات الملف أو الإنابات وخصوصيّاتها.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2F92"/>
    <w:multiLevelType w:val="hybridMultilevel"/>
    <w:tmpl w:val="7CE4CD64"/>
    <w:lvl w:ilvl="0" w:tplc="372C13EA">
      <w:start w:val="1"/>
      <w:numFmt w:val="bullet"/>
      <w:lvlText w:val="-"/>
      <w:lvlJc w:val="left"/>
      <w:pPr>
        <w:ind w:left="720" w:hanging="360"/>
      </w:pPr>
      <w:rPr>
        <w:rFonts w:ascii="Calibri" w:eastAsia="Calibri" w:hAnsi="Calibr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FD6BB4"/>
    <w:multiLevelType w:val="hybridMultilevel"/>
    <w:tmpl w:val="F28210C4"/>
    <w:lvl w:ilvl="0" w:tplc="E280CD98">
      <w:numFmt w:val="bullet"/>
      <w:lvlText w:val=""/>
      <w:lvlJc w:val="left"/>
      <w:pPr>
        <w:ind w:left="1778" w:hanging="360"/>
      </w:pPr>
      <w:rPr>
        <w:rFonts w:ascii="Symbol" w:eastAsia="Calibri" w:hAnsi="Symbol" w:cs="Simplified Arabic"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
    <w:nsid w:val="0E9362F6"/>
    <w:multiLevelType w:val="hybridMultilevel"/>
    <w:tmpl w:val="8712269A"/>
    <w:lvl w:ilvl="0" w:tplc="34C2438E">
      <w:start w:val="5"/>
      <w:numFmt w:val="bullet"/>
      <w:lvlText w:val=""/>
      <w:lvlJc w:val="left"/>
      <w:pPr>
        <w:ind w:left="720" w:hanging="360"/>
      </w:pPr>
      <w:rPr>
        <w:rFonts w:ascii="Symbol" w:eastAsia="Times New Roman"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E378A"/>
    <w:multiLevelType w:val="hybridMultilevel"/>
    <w:tmpl w:val="E7265ACE"/>
    <w:lvl w:ilvl="0" w:tplc="A3D6F2F2">
      <w:numFmt w:val="bullet"/>
      <w:lvlText w:val="-"/>
      <w:lvlJc w:val="left"/>
      <w:pPr>
        <w:ind w:left="1816" w:hanging="360"/>
      </w:pPr>
      <w:rPr>
        <w:rFonts w:ascii="Calibri" w:eastAsia="Calibri" w:hAnsi="Calibri" w:cs="Simplified Arabic" w:hint="default"/>
      </w:rPr>
    </w:lvl>
    <w:lvl w:ilvl="1" w:tplc="040C0003" w:tentative="1">
      <w:start w:val="1"/>
      <w:numFmt w:val="bullet"/>
      <w:lvlText w:val="o"/>
      <w:lvlJc w:val="left"/>
      <w:pPr>
        <w:ind w:left="2536" w:hanging="360"/>
      </w:pPr>
      <w:rPr>
        <w:rFonts w:ascii="Courier New" w:hAnsi="Courier New" w:cs="Courier New" w:hint="default"/>
      </w:rPr>
    </w:lvl>
    <w:lvl w:ilvl="2" w:tplc="040C0005" w:tentative="1">
      <w:start w:val="1"/>
      <w:numFmt w:val="bullet"/>
      <w:lvlText w:val=""/>
      <w:lvlJc w:val="left"/>
      <w:pPr>
        <w:ind w:left="3256" w:hanging="360"/>
      </w:pPr>
      <w:rPr>
        <w:rFonts w:ascii="Wingdings" w:hAnsi="Wingdings" w:hint="default"/>
      </w:rPr>
    </w:lvl>
    <w:lvl w:ilvl="3" w:tplc="040C0001" w:tentative="1">
      <w:start w:val="1"/>
      <w:numFmt w:val="bullet"/>
      <w:lvlText w:val=""/>
      <w:lvlJc w:val="left"/>
      <w:pPr>
        <w:ind w:left="3976" w:hanging="360"/>
      </w:pPr>
      <w:rPr>
        <w:rFonts w:ascii="Symbol" w:hAnsi="Symbol" w:hint="default"/>
      </w:rPr>
    </w:lvl>
    <w:lvl w:ilvl="4" w:tplc="040C0003" w:tentative="1">
      <w:start w:val="1"/>
      <w:numFmt w:val="bullet"/>
      <w:lvlText w:val="o"/>
      <w:lvlJc w:val="left"/>
      <w:pPr>
        <w:ind w:left="4696" w:hanging="360"/>
      </w:pPr>
      <w:rPr>
        <w:rFonts w:ascii="Courier New" w:hAnsi="Courier New" w:cs="Courier New" w:hint="default"/>
      </w:rPr>
    </w:lvl>
    <w:lvl w:ilvl="5" w:tplc="040C0005" w:tentative="1">
      <w:start w:val="1"/>
      <w:numFmt w:val="bullet"/>
      <w:lvlText w:val=""/>
      <w:lvlJc w:val="left"/>
      <w:pPr>
        <w:ind w:left="5416" w:hanging="360"/>
      </w:pPr>
      <w:rPr>
        <w:rFonts w:ascii="Wingdings" w:hAnsi="Wingdings" w:hint="default"/>
      </w:rPr>
    </w:lvl>
    <w:lvl w:ilvl="6" w:tplc="040C0001" w:tentative="1">
      <w:start w:val="1"/>
      <w:numFmt w:val="bullet"/>
      <w:lvlText w:val=""/>
      <w:lvlJc w:val="left"/>
      <w:pPr>
        <w:ind w:left="6136" w:hanging="360"/>
      </w:pPr>
      <w:rPr>
        <w:rFonts w:ascii="Symbol" w:hAnsi="Symbol" w:hint="default"/>
      </w:rPr>
    </w:lvl>
    <w:lvl w:ilvl="7" w:tplc="040C0003" w:tentative="1">
      <w:start w:val="1"/>
      <w:numFmt w:val="bullet"/>
      <w:lvlText w:val="o"/>
      <w:lvlJc w:val="left"/>
      <w:pPr>
        <w:ind w:left="6856" w:hanging="360"/>
      </w:pPr>
      <w:rPr>
        <w:rFonts w:ascii="Courier New" w:hAnsi="Courier New" w:cs="Courier New" w:hint="default"/>
      </w:rPr>
    </w:lvl>
    <w:lvl w:ilvl="8" w:tplc="040C0005" w:tentative="1">
      <w:start w:val="1"/>
      <w:numFmt w:val="bullet"/>
      <w:lvlText w:val=""/>
      <w:lvlJc w:val="left"/>
      <w:pPr>
        <w:ind w:left="7576" w:hanging="360"/>
      </w:pPr>
      <w:rPr>
        <w:rFonts w:ascii="Wingdings" w:hAnsi="Wingdings" w:hint="default"/>
      </w:rPr>
    </w:lvl>
  </w:abstractNum>
  <w:abstractNum w:abstractNumId="4">
    <w:nsid w:val="13804D0E"/>
    <w:multiLevelType w:val="hybridMultilevel"/>
    <w:tmpl w:val="AA003BF6"/>
    <w:lvl w:ilvl="0" w:tplc="C1905682">
      <w:start w:val="1"/>
      <w:numFmt w:val="bullet"/>
      <w:lvlText w:val=""/>
      <w:lvlJc w:val="left"/>
      <w:pPr>
        <w:ind w:left="1521" w:hanging="360"/>
      </w:pPr>
      <w:rPr>
        <w:rFonts w:ascii="Wingdings" w:hAnsi="Wingdings" w:hint="default"/>
        <w:sz w:val="28"/>
        <w:szCs w:val="28"/>
      </w:rPr>
    </w:lvl>
    <w:lvl w:ilvl="1" w:tplc="040C0003" w:tentative="1">
      <w:start w:val="1"/>
      <w:numFmt w:val="bullet"/>
      <w:lvlText w:val="o"/>
      <w:lvlJc w:val="left"/>
      <w:pPr>
        <w:ind w:left="2241" w:hanging="360"/>
      </w:pPr>
      <w:rPr>
        <w:rFonts w:ascii="Courier New" w:hAnsi="Courier New" w:cs="Courier New" w:hint="default"/>
      </w:rPr>
    </w:lvl>
    <w:lvl w:ilvl="2" w:tplc="040C0005" w:tentative="1">
      <w:start w:val="1"/>
      <w:numFmt w:val="bullet"/>
      <w:lvlText w:val=""/>
      <w:lvlJc w:val="left"/>
      <w:pPr>
        <w:ind w:left="2961" w:hanging="360"/>
      </w:pPr>
      <w:rPr>
        <w:rFonts w:ascii="Wingdings" w:hAnsi="Wingdings" w:hint="default"/>
      </w:rPr>
    </w:lvl>
    <w:lvl w:ilvl="3" w:tplc="040C0001" w:tentative="1">
      <w:start w:val="1"/>
      <w:numFmt w:val="bullet"/>
      <w:lvlText w:val=""/>
      <w:lvlJc w:val="left"/>
      <w:pPr>
        <w:ind w:left="3681" w:hanging="360"/>
      </w:pPr>
      <w:rPr>
        <w:rFonts w:ascii="Symbol" w:hAnsi="Symbol" w:hint="default"/>
      </w:rPr>
    </w:lvl>
    <w:lvl w:ilvl="4" w:tplc="040C0003" w:tentative="1">
      <w:start w:val="1"/>
      <w:numFmt w:val="bullet"/>
      <w:lvlText w:val="o"/>
      <w:lvlJc w:val="left"/>
      <w:pPr>
        <w:ind w:left="4401" w:hanging="360"/>
      </w:pPr>
      <w:rPr>
        <w:rFonts w:ascii="Courier New" w:hAnsi="Courier New" w:cs="Courier New" w:hint="default"/>
      </w:rPr>
    </w:lvl>
    <w:lvl w:ilvl="5" w:tplc="040C0005" w:tentative="1">
      <w:start w:val="1"/>
      <w:numFmt w:val="bullet"/>
      <w:lvlText w:val=""/>
      <w:lvlJc w:val="left"/>
      <w:pPr>
        <w:ind w:left="5121" w:hanging="360"/>
      </w:pPr>
      <w:rPr>
        <w:rFonts w:ascii="Wingdings" w:hAnsi="Wingdings" w:hint="default"/>
      </w:rPr>
    </w:lvl>
    <w:lvl w:ilvl="6" w:tplc="040C0001" w:tentative="1">
      <w:start w:val="1"/>
      <w:numFmt w:val="bullet"/>
      <w:lvlText w:val=""/>
      <w:lvlJc w:val="left"/>
      <w:pPr>
        <w:ind w:left="5841" w:hanging="360"/>
      </w:pPr>
      <w:rPr>
        <w:rFonts w:ascii="Symbol" w:hAnsi="Symbol" w:hint="default"/>
      </w:rPr>
    </w:lvl>
    <w:lvl w:ilvl="7" w:tplc="040C0003" w:tentative="1">
      <w:start w:val="1"/>
      <w:numFmt w:val="bullet"/>
      <w:lvlText w:val="o"/>
      <w:lvlJc w:val="left"/>
      <w:pPr>
        <w:ind w:left="6561" w:hanging="360"/>
      </w:pPr>
      <w:rPr>
        <w:rFonts w:ascii="Courier New" w:hAnsi="Courier New" w:cs="Courier New" w:hint="default"/>
      </w:rPr>
    </w:lvl>
    <w:lvl w:ilvl="8" w:tplc="040C0005" w:tentative="1">
      <w:start w:val="1"/>
      <w:numFmt w:val="bullet"/>
      <w:lvlText w:val=""/>
      <w:lvlJc w:val="left"/>
      <w:pPr>
        <w:ind w:left="7281" w:hanging="360"/>
      </w:pPr>
      <w:rPr>
        <w:rFonts w:ascii="Wingdings" w:hAnsi="Wingdings" w:hint="default"/>
      </w:rPr>
    </w:lvl>
  </w:abstractNum>
  <w:abstractNum w:abstractNumId="5">
    <w:nsid w:val="160A3F4A"/>
    <w:multiLevelType w:val="hybridMultilevel"/>
    <w:tmpl w:val="95FA1E06"/>
    <w:lvl w:ilvl="0" w:tplc="040C000B">
      <w:start w:val="1"/>
      <w:numFmt w:val="bullet"/>
      <w:lvlText w:val=""/>
      <w:lvlJc w:val="left"/>
      <w:pPr>
        <w:ind w:left="1545" w:hanging="360"/>
      </w:pPr>
      <w:rPr>
        <w:rFonts w:ascii="Wingdings" w:hAnsi="Wingdings"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6">
    <w:nsid w:val="17D863ED"/>
    <w:multiLevelType w:val="hybridMultilevel"/>
    <w:tmpl w:val="6262C6F6"/>
    <w:lvl w:ilvl="0" w:tplc="24F4FEA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1502E78"/>
    <w:multiLevelType w:val="hybridMultilevel"/>
    <w:tmpl w:val="5130EF8C"/>
    <w:lvl w:ilvl="0" w:tplc="8EBE9984">
      <w:start w:val="11"/>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BEC0985"/>
    <w:multiLevelType w:val="hybridMultilevel"/>
    <w:tmpl w:val="A656A0BA"/>
    <w:lvl w:ilvl="0" w:tplc="994EE996">
      <w:start w:val="1"/>
      <w:numFmt w:val="bullet"/>
      <w:lvlText w:val=""/>
      <w:lvlJc w:val="left"/>
      <w:pPr>
        <w:ind w:left="801" w:hanging="360"/>
      </w:pPr>
      <w:rPr>
        <w:rFonts w:ascii="Wingdings" w:hAnsi="Wingdings" w:hint="default"/>
        <w:sz w:val="28"/>
        <w:szCs w:val="28"/>
        <w:lang w:bidi="ar-TN"/>
      </w:rPr>
    </w:lvl>
    <w:lvl w:ilvl="1" w:tplc="040C0003" w:tentative="1">
      <w:start w:val="1"/>
      <w:numFmt w:val="bullet"/>
      <w:lvlText w:val="o"/>
      <w:lvlJc w:val="left"/>
      <w:pPr>
        <w:ind w:left="1521" w:hanging="360"/>
      </w:pPr>
      <w:rPr>
        <w:rFonts w:ascii="Courier New" w:hAnsi="Courier New" w:cs="Courier New"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cs="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cs="Courier New" w:hint="default"/>
      </w:rPr>
    </w:lvl>
    <w:lvl w:ilvl="8" w:tplc="040C0005" w:tentative="1">
      <w:start w:val="1"/>
      <w:numFmt w:val="bullet"/>
      <w:lvlText w:val=""/>
      <w:lvlJc w:val="left"/>
      <w:pPr>
        <w:ind w:left="6561" w:hanging="360"/>
      </w:pPr>
      <w:rPr>
        <w:rFonts w:ascii="Wingdings" w:hAnsi="Wingdings" w:hint="default"/>
      </w:rPr>
    </w:lvl>
  </w:abstractNum>
  <w:abstractNum w:abstractNumId="9">
    <w:nsid w:val="3BEE537E"/>
    <w:multiLevelType w:val="hybridMultilevel"/>
    <w:tmpl w:val="830E26CA"/>
    <w:lvl w:ilvl="0" w:tplc="D1BCC0DE">
      <w:numFmt w:val="bullet"/>
      <w:lvlText w:val=""/>
      <w:lvlJc w:val="left"/>
      <w:pPr>
        <w:tabs>
          <w:tab w:val="num" w:pos="737"/>
        </w:tabs>
        <w:ind w:left="567" w:firstLine="0"/>
      </w:pPr>
      <w:rPr>
        <w:rFonts w:ascii="Times New Roman" w:eastAsia="Times New Roman" w:hAnsi="Times New Roman" w:cs="Times New Roman" w:hint="default"/>
      </w:rPr>
    </w:lvl>
    <w:lvl w:ilvl="1" w:tplc="7E120126">
      <w:numFmt w:val="bullet"/>
      <w:lvlText w:val="-"/>
      <w:lvlJc w:val="left"/>
      <w:pPr>
        <w:tabs>
          <w:tab w:val="num" w:pos="1418"/>
        </w:tabs>
        <w:ind w:left="0" w:firstLine="1418"/>
      </w:pPr>
      <w:rPr>
        <w:rFonts w:ascii="Times New Roman" w:eastAsia="Times New Roman" w:hAnsi="Times New Roman" w:cs="Times New Roman"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nsid w:val="3F3F10CF"/>
    <w:multiLevelType w:val="hybridMultilevel"/>
    <w:tmpl w:val="A8B806E4"/>
    <w:lvl w:ilvl="0" w:tplc="B0BA4740">
      <w:start w:val="1"/>
      <w:numFmt w:val="arabicAlpha"/>
      <w:lvlText w:val="%1-"/>
      <w:lvlJc w:val="left"/>
      <w:pPr>
        <w:ind w:left="1510" w:hanging="360"/>
      </w:pPr>
      <w:rPr>
        <w:rFonts w:hint="default"/>
        <w:color w:val="auto"/>
      </w:rPr>
    </w:lvl>
    <w:lvl w:ilvl="1" w:tplc="040C0019" w:tentative="1">
      <w:start w:val="1"/>
      <w:numFmt w:val="lowerLetter"/>
      <w:lvlText w:val="%2."/>
      <w:lvlJc w:val="left"/>
      <w:pPr>
        <w:ind w:left="2230" w:hanging="360"/>
      </w:pPr>
    </w:lvl>
    <w:lvl w:ilvl="2" w:tplc="040C001B" w:tentative="1">
      <w:start w:val="1"/>
      <w:numFmt w:val="lowerRoman"/>
      <w:lvlText w:val="%3."/>
      <w:lvlJc w:val="right"/>
      <w:pPr>
        <w:ind w:left="2950" w:hanging="180"/>
      </w:pPr>
    </w:lvl>
    <w:lvl w:ilvl="3" w:tplc="040C000F" w:tentative="1">
      <w:start w:val="1"/>
      <w:numFmt w:val="decimal"/>
      <w:lvlText w:val="%4."/>
      <w:lvlJc w:val="left"/>
      <w:pPr>
        <w:ind w:left="3670" w:hanging="360"/>
      </w:pPr>
    </w:lvl>
    <w:lvl w:ilvl="4" w:tplc="040C0019" w:tentative="1">
      <w:start w:val="1"/>
      <w:numFmt w:val="lowerLetter"/>
      <w:lvlText w:val="%5."/>
      <w:lvlJc w:val="left"/>
      <w:pPr>
        <w:ind w:left="4390" w:hanging="360"/>
      </w:pPr>
    </w:lvl>
    <w:lvl w:ilvl="5" w:tplc="040C001B" w:tentative="1">
      <w:start w:val="1"/>
      <w:numFmt w:val="lowerRoman"/>
      <w:lvlText w:val="%6."/>
      <w:lvlJc w:val="right"/>
      <w:pPr>
        <w:ind w:left="5110" w:hanging="180"/>
      </w:pPr>
    </w:lvl>
    <w:lvl w:ilvl="6" w:tplc="040C000F" w:tentative="1">
      <w:start w:val="1"/>
      <w:numFmt w:val="decimal"/>
      <w:lvlText w:val="%7."/>
      <w:lvlJc w:val="left"/>
      <w:pPr>
        <w:ind w:left="5830" w:hanging="360"/>
      </w:pPr>
    </w:lvl>
    <w:lvl w:ilvl="7" w:tplc="040C0019" w:tentative="1">
      <w:start w:val="1"/>
      <w:numFmt w:val="lowerLetter"/>
      <w:lvlText w:val="%8."/>
      <w:lvlJc w:val="left"/>
      <w:pPr>
        <w:ind w:left="6550" w:hanging="360"/>
      </w:pPr>
    </w:lvl>
    <w:lvl w:ilvl="8" w:tplc="040C001B" w:tentative="1">
      <w:start w:val="1"/>
      <w:numFmt w:val="lowerRoman"/>
      <w:lvlText w:val="%9."/>
      <w:lvlJc w:val="right"/>
      <w:pPr>
        <w:ind w:left="7270" w:hanging="180"/>
      </w:pPr>
    </w:lvl>
  </w:abstractNum>
  <w:abstractNum w:abstractNumId="11">
    <w:nsid w:val="4CE07A12"/>
    <w:multiLevelType w:val="hybridMultilevel"/>
    <w:tmpl w:val="4670B314"/>
    <w:lvl w:ilvl="0" w:tplc="B6D24578">
      <w:start w:val="1"/>
      <w:numFmt w:val="bullet"/>
      <w:lvlText w:val=""/>
      <w:lvlJc w:val="left"/>
      <w:pPr>
        <w:ind w:left="1494" w:hanging="360"/>
      </w:pPr>
      <w:rPr>
        <w:rFonts w:ascii="Wingdings" w:hAnsi="Wingdings" w:hint="default"/>
        <w:sz w:val="28"/>
        <w:szCs w:val="28"/>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nsid w:val="529849E0"/>
    <w:multiLevelType w:val="hybridMultilevel"/>
    <w:tmpl w:val="4230AB1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DF0649"/>
    <w:multiLevelType w:val="hybridMultilevel"/>
    <w:tmpl w:val="0FC670B8"/>
    <w:lvl w:ilvl="0" w:tplc="AD669BB2">
      <w:start w:val="1"/>
      <w:numFmt w:val="bullet"/>
      <w:lvlText w:val=""/>
      <w:lvlJc w:val="left"/>
      <w:pPr>
        <w:ind w:left="441" w:hanging="360"/>
      </w:pPr>
      <w:rPr>
        <w:rFonts w:ascii="Symbol" w:eastAsia="Malgun Gothic" w:hAnsi="Symbol" w:cs="Simplified Arabic" w:hint="default"/>
        <w:color w:val="auto"/>
      </w:rPr>
    </w:lvl>
    <w:lvl w:ilvl="1" w:tplc="040C0003" w:tentative="1">
      <w:start w:val="1"/>
      <w:numFmt w:val="bullet"/>
      <w:lvlText w:val="o"/>
      <w:lvlJc w:val="left"/>
      <w:pPr>
        <w:ind w:left="1161" w:hanging="360"/>
      </w:pPr>
      <w:rPr>
        <w:rFonts w:ascii="Courier New" w:hAnsi="Courier New" w:cs="Courier New" w:hint="default"/>
      </w:rPr>
    </w:lvl>
    <w:lvl w:ilvl="2" w:tplc="040C0005" w:tentative="1">
      <w:start w:val="1"/>
      <w:numFmt w:val="bullet"/>
      <w:lvlText w:val=""/>
      <w:lvlJc w:val="left"/>
      <w:pPr>
        <w:ind w:left="1881" w:hanging="360"/>
      </w:pPr>
      <w:rPr>
        <w:rFonts w:ascii="Wingdings" w:hAnsi="Wingdings" w:hint="default"/>
      </w:rPr>
    </w:lvl>
    <w:lvl w:ilvl="3" w:tplc="040C0001" w:tentative="1">
      <w:start w:val="1"/>
      <w:numFmt w:val="bullet"/>
      <w:lvlText w:val=""/>
      <w:lvlJc w:val="left"/>
      <w:pPr>
        <w:ind w:left="2601" w:hanging="360"/>
      </w:pPr>
      <w:rPr>
        <w:rFonts w:ascii="Symbol" w:hAnsi="Symbol" w:hint="default"/>
      </w:rPr>
    </w:lvl>
    <w:lvl w:ilvl="4" w:tplc="040C0003" w:tentative="1">
      <w:start w:val="1"/>
      <w:numFmt w:val="bullet"/>
      <w:lvlText w:val="o"/>
      <w:lvlJc w:val="left"/>
      <w:pPr>
        <w:ind w:left="3321" w:hanging="360"/>
      </w:pPr>
      <w:rPr>
        <w:rFonts w:ascii="Courier New" w:hAnsi="Courier New" w:cs="Courier New" w:hint="default"/>
      </w:rPr>
    </w:lvl>
    <w:lvl w:ilvl="5" w:tplc="040C0005" w:tentative="1">
      <w:start w:val="1"/>
      <w:numFmt w:val="bullet"/>
      <w:lvlText w:val=""/>
      <w:lvlJc w:val="left"/>
      <w:pPr>
        <w:ind w:left="4041" w:hanging="360"/>
      </w:pPr>
      <w:rPr>
        <w:rFonts w:ascii="Wingdings" w:hAnsi="Wingdings" w:hint="default"/>
      </w:rPr>
    </w:lvl>
    <w:lvl w:ilvl="6" w:tplc="040C0001" w:tentative="1">
      <w:start w:val="1"/>
      <w:numFmt w:val="bullet"/>
      <w:lvlText w:val=""/>
      <w:lvlJc w:val="left"/>
      <w:pPr>
        <w:ind w:left="4761" w:hanging="360"/>
      </w:pPr>
      <w:rPr>
        <w:rFonts w:ascii="Symbol" w:hAnsi="Symbol" w:hint="default"/>
      </w:rPr>
    </w:lvl>
    <w:lvl w:ilvl="7" w:tplc="040C0003" w:tentative="1">
      <w:start w:val="1"/>
      <w:numFmt w:val="bullet"/>
      <w:lvlText w:val="o"/>
      <w:lvlJc w:val="left"/>
      <w:pPr>
        <w:ind w:left="5481" w:hanging="360"/>
      </w:pPr>
      <w:rPr>
        <w:rFonts w:ascii="Courier New" w:hAnsi="Courier New" w:cs="Courier New" w:hint="default"/>
      </w:rPr>
    </w:lvl>
    <w:lvl w:ilvl="8" w:tplc="040C0005" w:tentative="1">
      <w:start w:val="1"/>
      <w:numFmt w:val="bullet"/>
      <w:lvlText w:val=""/>
      <w:lvlJc w:val="left"/>
      <w:pPr>
        <w:ind w:left="6201" w:hanging="360"/>
      </w:pPr>
      <w:rPr>
        <w:rFonts w:ascii="Wingdings" w:hAnsi="Wingdings" w:hint="default"/>
      </w:rPr>
    </w:lvl>
  </w:abstractNum>
  <w:abstractNum w:abstractNumId="14">
    <w:nsid w:val="53CB58B1"/>
    <w:multiLevelType w:val="hybridMultilevel"/>
    <w:tmpl w:val="63A6603A"/>
    <w:lvl w:ilvl="0" w:tplc="998C36A2">
      <w:start w:val="1"/>
      <w:numFmt w:val="bullet"/>
      <w:lvlText w:val="□"/>
      <w:lvlJc w:val="left"/>
      <w:pPr>
        <w:ind w:left="1084" w:hanging="360"/>
      </w:pPr>
      <w:rPr>
        <w:rFonts w:ascii="Comic Sans MS" w:hAnsi="Comic Sans MS" w:hint="default"/>
        <w:sz w:val="40"/>
        <w:lang w:bidi="ar-TN"/>
      </w:rPr>
    </w:lvl>
    <w:lvl w:ilvl="1" w:tplc="040C0003" w:tentative="1">
      <w:start w:val="1"/>
      <w:numFmt w:val="bullet"/>
      <w:lvlText w:val="o"/>
      <w:lvlJc w:val="left"/>
      <w:pPr>
        <w:ind w:left="1804" w:hanging="360"/>
      </w:pPr>
      <w:rPr>
        <w:rFonts w:ascii="Courier New" w:hAnsi="Courier New" w:cs="Courier New" w:hint="default"/>
      </w:rPr>
    </w:lvl>
    <w:lvl w:ilvl="2" w:tplc="040C0005" w:tentative="1">
      <w:start w:val="1"/>
      <w:numFmt w:val="bullet"/>
      <w:lvlText w:val=""/>
      <w:lvlJc w:val="left"/>
      <w:pPr>
        <w:ind w:left="2524" w:hanging="360"/>
      </w:pPr>
      <w:rPr>
        <w:rFonts w:ascii="Wingdings" w:hAnsi="Wingdings" w:hint="default"/>
      </w:rPr>
    </w:lvl>
    <w:lvl w:ilvl="3" w:tplc="040C0001" w:tentative="1">
      <w:start w:val="1"/>
      <w:numFmt w:val="bullet"/>
      <w:lvlText w:val=""/>
      <w:lvlJc w:val="left"/>
      <w:pPr>
        <w:ind w:left="3244" w:hanging="360"/>
      </w:pPr>
      <w:rPr>
        <w:rFonts w:ascii="Symbol" w:hAnsi="Symbol" w:hint="default"/>
      </w:rPr>
    </w:lvl>
    <w:lvl w:ilvl="4" w:tplc="040C0003" w:tentative="1">
      <w:start w:val="1"/>
      <w:numFmt w:val="bullet"/>
      <w:lvlText w:val="o"/>
      <w:lvlJc w:val="left"/>
      <w:pPr>
        <w:ind w:left="3964" w:hanging="360"/>
      </w:pPr>
      <w:rPr>
        <w:rFonts w:ascii="Courier New" w:hAnsi="Courier New" w:cs="Courier New" w:hint="default"/>
      </w:rPr>
    </w:lvl>
    <w:lvl w:ilvl="5" w:tplc="040C0005" w:tentative="1">
      <w:start w:val="1"/>
      <w:numFmt w:val="bullet"/>
      <w:lvlText w:val=""/>
      <w:lvlJc w:val="left"/>
      <w:pPr>
        <w:ind w:left="4684" w:hanging="360"/>
      </w:pPr>
      <w:rPr>
        <w:rFonts w:ascii="Wingdings" w:hAnsi="Wingdings" w:hint="default"/>
      </w:rPr>
    </w:lvl>
    <w:lvl w:ilvl="6" w:tplc="040C0001" w:tentative="1">
      <w:start w:val="1"/>
      <w:numFmt w:val="bullet"/>
      <w:lvlText w:val=""/>
      <w:lvlJc w:val="left"/>
      <w:pPr>
        <w:ind w:left="5404" w:hanging="360"/>
      </w:pPr>
      <w:rPr>
        <w:rFonts w:ascii="Symbol" w:hAnsi="Symbol" w:hint="default"/>
      </w:rPr>
    </w:lvl>
    <w:lvl w:ilvl="7" w:tplc="040C0003" w:tentative="1">
      <w:start w:val="1"/>
      <w:numFmt w:val="bullet"/>
      <w:lvlText w:val="o"/>
      <w:lvlJc w:val="left"/>
      <w:pPr>
        <w:ind w:left="6124" w:hanging="360"/>
      </w:pPr>
      <w:rPr>
        <w:rFonts w:ascii="Courier New" w:hAnsi="Courier New" w:cs="Courier New" w:hint="default"/>
      </w:rPr>
    </w:lvl>
    <w:lvl w:ilvl="8" w:tplc="040C0005" w:tentative="1">
      <w:start w:val="1"/>
      <w:numFmt w:val="bullet"/>
      <w:lvlText w:val=""/>
      <w:lvlJc w:val="left"/>
      <w:pPr>
        <w:ind w:left="6844" w:hanging="360"/>
      </w:pPr>
      <w:rPr>
        <w:rFonts w:ascii="Wingdings" w:hAnsi="Wingdings" w:hint="default"/>
      </w:rPr>
    </w:lvl>
  </w:abstractNum>
  <w:abstractNum w:abstractNumId="15">
    <w:nsid w:val="5B230B56"/>
    <w:multiLevelType w:val="hybridMultilevel"/>
    <w:tmpl w:val="482AF388"/>
    <w:lvl w:ilvl="0" w:tplc="73A855C2">
      <w:numFmt w:val="bullet"/>
      <w:lvlText w:val=""/>
      <w:lvlJc w:val="left"/>
      <w:pPr>
        <w:ind w:left="736" w:hanging="360"/>
      </w:pPr>
      <w:rPr>
        <w:rFonts w:ascii="Symbol" w:eastAsia="Malgun Gothic" w:hAnsi="Symbol" w:cs="Simplified Arabic" w:hint="default"/>
      </w:rPr>
    </w:lvl>
    <w:lvl w:ilvl="1" w:tplc="040C0003" w:tentative="1">
      <w:start w:val="1"/>
      <w:numFmt w:val="bullet"/>
      <w:lvlText w:val="o"/>
      <w:lvlJc w:val="left"/>
      <w:pPr>
        <w:ind w:left="1456" w:hanging="360"/>
      </w:pPr>
      <w:rPr>
        <w:rFonts w:ascii="Courier New" w:hAnsi="Courier New" w:cs="Courier New" w:hint="default"/>
      </w:rPr>
    </w:lvl>
    <w:lvl w:ilvl="2" w:tplc="040C0005" w:tentative="1">
      <w:start w:val="1"/>
      <w:numFmt w:val="bullet"/>
      <w:lvlText w:val=""/>
      <w:lvlJc w:val="left"/>
      <w:pPr>
        <w:ind w:left="2176" w:hanging="360"/>
      </w:pPr>
      <w:rPr>
        <w:rFonts w:ascii="Wingdings" w:hAnsi="Wingdings" w:hint="default"/>
      </w:rPr>
    </w:lvl>
    <w:lvl w:ilvl="3" w:tplc="040C0001" w:tentative="1">
      <w:start w:val="1"/>
      <w:numFmt w:val="bullet"/>
      <w:lvlText w:val=""/>
      <w:lvlJc w:val="left"/>
      <w:pPr>
        <w:ind w:left="2896" w:hanging="360"/>
      </w:pPr>
      <w:rPr>
        <w:rFonts w:ascii="Symbol" w:hAnsi="Symbol" w:hint="default"/>
      </w:rPr>
    </w:lvl>
    <w:lvl w:ilvl="4" w:tplc="040C0003" w:tentative="1">
      <w:start w:val="1"/>
      <w:numFmt w:val="bullet"/>
      <w:lvlText w:val="o"/>
      <w:lvlJc w:val="left"/>
      <w:pPr>
        <w:ind w:left="3616" w:hanging="360"/>
      </w:pPr>
      <w:rPr>
        <w:rFonts w:ascii="Courier New" w:hAnsi="Courier New" w:cs="Courier New" w:hint="default"/>
      </w:rPr>
    </w:lvl>
    <w:lvl w:ilvl="5" w:tplc="040C0005" w:tentative="1">
      <w:start w:val="1"/>
      <w:numFmt w:val="bullet"/>
      <w:lvlText w:val=""/>
      <w:lvlJc w:val="left"/>
      <w:pPr>
        <w:ind w:left="4336" w:hanging="360"/>
      </w:pPr>
      <w:rPr>
        <w:rFonts w:ascii="Wingdings" w:hAnsi="Wingdings" w:hint="default"/>
      </w:rPr>
    </w:lvl>
    <w:lvl w:ilvl="6" w:tplc="040C0001" w:tentative="1">
      <w:start w:val="1"/>
      <w:numFmt w:val="bullet"/>
      <w:lvlText w:val=""/>
      <w:lvlJc w:val="left"/>
      <w:pPr>
        <w:ind w:left="5056" w:hanging="360"/>
      </w:pPr>
      <w:rPr>
        <w:rFonts w:ascii="Symbol" w:hAnsi="Symbol" w:hint="default"/>
      </w:rPr>
    </w:lvl>
    <w:lvl w:ilvl="7" w:tplc="040C0003" w:tentative="1">
      <w:start w:val="1"/>
      <w:numFmt w:val="bullet"/>
      <w:lvlText w:val="o"/>
      <w:lvlJc w:val="left"/>
      <w:pPr>
        <w:ind w:left="5776" w:hanging="360"/>
      </w:pPr>
      <w:rPr>
        <w:rFonts w:ascii="Courier New" w:hAnsi="Courier New" w:cs="Courier New" w:hint="default"/>
      </w:rPr>
    </w:lvl>
    <w:lvl w:ilvl="8" w:tplc="040C0005" w:tentative="1">
      <w:start w:val="1"/>
      <w:numFmt w:val="bullet"/>
      <w:lvlText w:val=""/>
      <w:lvlJc w:val="left"/>
      <w:pPr>
        <w:ind w:left="6496" w:hanging="360"/>
      </w:pPr>
      <w:rPr>
        <w:rFonts w:ascii="Wingdings" w:hAnsi="Wingdings" w:hint="default"/>
      </w:rPr>
    </w:lvl>
  </w:abstractNum>
  <w:abstractNum w:abstractNumId="16">
    <w:nsid w:val="5D775C9E"/>
    <w:multiLevelType w:val="hybridMultilevel"/>
    <w:tmpl w:val="66B48B96"/>
    <w:lvl w:ilvl="0" w:tplc="040C000B">
      <w:start w:val="1"/>
      <w:numFmt w:val="bullet"/>
      <w:lvlText w:val=""/>
      <w:lvlJc w:val="left"/>
      <w:pPr>
        <w:ind w:left="1456" w:hanging="360"/>
      </w:pPr>
      <w:rPr>
        <w:rFonts w:ascii="Wingdings" w:hAnsi="Wingdings" w:hint="default"/>
      </w:rPr>
    </w:lvl>
    <w:lvl w:ilvl="1" w:tplc="040C0003" w:tentative="1">
      <w:start w:val="1"/>
      <w:numFmt w:val="bullet"/>
      <w:lvlText w:val="o"/>
      <w:lvlJc w:val="left"/>
      <w:pPr>
        <w:ind w:left="2176" w:hanging="360"/>
      </w:pPr>
      <w:rPr>
        <w:rFonts w:ascii="Courier New" w:hAnsi="Courier New" w:cs="Courier New" w:hint="default"/>
      </w:rPr>
    </w:lvl>
    <w:lvl w:ilvl="2" w:tplc="040C0005" w:tentative="1">
      <w:start w:val="1"/>
      <w:numFmt w:val="bullet"/>
      <w:lvlText w:val=""/>
      <w:lvlJc w:val="left"/>
      <w:pPr>
        <w:ind w:left="2896" w:hanging="360"/>
      </w:pPr>
      <w:rPr>
        <w:rFonts w:ascii="Wingdings" w:hAnsi="Wingdings" w:hint="default"/>
      </w:rPr>
    </w:lvl>
    <w:lvl w:ilvl="3" w:tplc="040C0001" w:tentative="1">
      <w:start w:val="1"/>
      <w:numFmt w:val="bullet"/>
      <w:lvlText w:val=""/>
      <w:lvlJc w:val="left"/>
      <w:pPr>
        <w:ind w:left="3616" w:hanging="360"/>
      </w:pPr>
      <w:rPr>
        <w:rFonts w:ascii="Symbol" w:hAnsi="Symbol" w:hint="default"/>
      </w:rPr>
    </w:lvl>
    <w:lvl w:ilvl="4" w:tplc="040C0003" w:tentative="1">
      <w:start w:val="1"/>
      <w:numFmt w:val="bullet"/>
      <w:lvlText w:val="o"/>
      <w:lvlJc w:val="left"/>
      <w:pPr>
        <w:ind w:left="4336" w:hanging="360"/>
      </w:pPr>
      <w:rPr>
        <w:rFonts w:ascii="Courier New" w:hAnsi="Courier New" w:cs="Courier New" w:hint="default"/>
      </w:rPr>
    </w:lvl>
    <w:lvl w:ilvl="5" w:tplc="040C0005" w:tentative="1">
      <w:start w:val="1"/>
      <w:numFmt w:val="bullet"/>
      <w:lvlText w:val=""/>
      <w:lvlJc w:val="left"/>
      <w:pPr>
        <w:ind w:left="5056" w:hanging="360"/>
      </w:pPr>
      <w:rPr>
        <w:rFonts w:ascii="Wingdings" w:hAnsi="Wingdings" w:hint="default"/>
      </w:rPr>
    </w:lvl>
    <w:lvl w:ilvl="6" w:tplc="040C0001" w:tentative="1">
      <w:start w:val="1"/>
      <w:numFmt w:val="bullet"/>
      <w:lvlText w:val=""/>
      <w:lvlJc w:val="left"/>
      <w:pPr>
        <w:ind w:left="5776" w:hanging="360"/>
      </w:pPr>
      <w:rPr>
        <w:rFonts w:ascii="Symbol" w:hAnsi="Symbol" w:hint="default"/>
      </w:rPr>
    </w:lvl>
    <w:lvl w:ilvl="7" w:tplc="040C0003" w:tentative="1">
      <w:start w:val="1"/>
      <w:numFmt w:val="bullet"/>
      <w:lvlText w:val="o"/>
      <w:lvlJc w:val="left"/>
      <w:pPr>
        <w:ind w:left="6496" w:hanging="360"/>
      </w:pPr>
      <w:rPr>
        <w:rFonts w:ascii="Courier New" w:hAnsi="Courier New" w:cs="Courier New" w:hint="default"/>
      </w:rPr>
    </w:lvl>
    <w:lvl w:ilvl="8" w:tplc="040C0005" w:tentative="1">
      <w:start w:val="1"/>
      <w:numFmt w:val="bullet"/>
      <w:lvlText w:val=""/>
      <w:lvlJc w:val="left"/>
      <w:pPr>
        <w:ind w:left="7216" w:hanging="360"/>
      </w:pPr>
      <w:rPr>
        <w:rFonts w:ascii="Wingdings" w:hAnsi="Wingdings" w:hint="default"/>
      </w:rPr>
    </w:lvl>
  </w:abstractNum>
  <w:abstractNum w:abstractNumId="17">
    <w:nsid w:val="66E938BA"/>
    <w:multiLevelType w:val="hybridMultilevel"/>
    <w:tmpl w:val="BEC2BD0E"/>
    <w:lvl w:ilvl="0" w:tplc="5A361B3A">
      <w:start w:val="1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CBB1EAB"/>
    <w:multiLevelType w:val="hybridMultilevel"/>
    <w:tmpl w:val="6B5E8B2C"/>
    <w:lvl w:ilvl="0" w:tplc="C0F298D4">
      <w:numFmt w:val="bullet"/>
      <w:lvlText w:val="-"/>
      <w:lvlJc w:val="left"/>
      <w:pPr>
        <w:tabs>
          <w:tab w:val="num" w:pos="644"/>
        </w:tabs>
        <w:ind w:left="644" w:right="720" w:hanging="360"/>
      </w:pPr>
      <w:rPr>
        <w:rFonts w:ascii="Times New Roman" w:eastAsia="Times New Roman" w:hAnsi="Times New Roman" w:cs="Simplified Arabic"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9">
    <w:nsid w:val="6D2C7FDE"/>
    <w:multiLevelType w:val="hybridMultilevel"/>
    <w:tmpl w:val="D1F675D6"/>
    <w:lvl w:ilvl="0" w:tplc="1752F556">
      <w:start w:val="5"/>
      <w:numFmt w:val="arabicAlpha"/>
      <w:lvlText w:val="%1-"/>
      <w:lvlJc w:val="left"/>
      <w:pPr>
        <w:ind w:left="1510" w:hanging="360"/>
      </w:pPr>
      <w:rPr>
        <w:rFonts w:hint="default"/>
        <w:b/>
        <w:bCs/>
        <w:sz w:val="32"/>
        <w:szCs w:val="32"/>
        <w:lang w:val="en-US"/>
      </w:rPr>
    </w:lvl>
    <w:lvl w:ilvl="1" w:tplc="040C0019" w:tentative="1">
      <w:start w:val="1"/>
      <w:numFmt w:val="lowerLetter"/>
      <w:lvlText w:val="%2."/>
      <w:lvlJc w:val="left"/>
      <w:pPr>
        <w:ind w:left="2230" w:hanging="360"/>
      </w:pPr>
    </w:lvl>
    <w:lvl w:ilvl="2" w:tplc="040C001B" w:tentative="1">
      <w:start w:val="1"/>
      <w:numFmt w:val="lowerRoman"/>
      <w:lvlText w:val="%3."/>
      <w:lvlJc w:val="right"/>
      <w:pPr>
        <w:ind w:left="2950" w:hanging="180"/>
      </w:pPr>
    </w:lvl>
    <w:lvl w:ilvl="3" w:tplc="040C000F" w:tentative="1">
      <w:start w:val="1"/>
      <w:numFmt w:val="decimal"/>
      <w:lvlText w:val="%4."/>
      <w:lvlJc w:val="left"/>
      <w:pPr>
        <w:ind w:left="3670" w:hanging="360"/>
      </w:pPr>
    </w:lvl>
    <w:lvl w:ilvl="4" w:tplc="040C0019" w:tentative="1">
      <w:start w:val="1"/>
      <w:numFmt w:val="lowerLetter"/>
      <w:lvlText w:val="%5."/>
      <w:lvlJc w:val="left"/>
      <w:pPr>
        <w:ind w:left="4390" w:hanging="360"/>
      </w:pPr>
    </w:lvl>
    <w:lvl w:ilvl="5" w:tplc="040C001B" w:tentative="1">
      <w:start w:val="1"/>
      <w:numFmt w:val="lowerRoman"/>
      <w:lvlText w:val="%6."/>
      <w:lvlJc w:val="right"/>
      <w:pPr>
        <w:ind w:left="5110" w:hanging="180"/>
      </w:pPr>
    </w:lvl>
    <w:lvl w:ilvl="6" w:tplc="040C000F" w:tentative="1">
      <w:start w:val="1"/>
      <w:numFmt w:val="decimal"/>
      <w:lvlText w:val="%7."/>
      <w:lvlJc w:val="left"/>
      <w:pPr>
        <w:ind w:left="5830" w:hanging="360"/>
      </w:pPr>
    </w:lvl>
    <w:lvl w:ilvl="7" w:tplc="040C0019" w:tentative="1">
      <w:start w:val="1"/>
      <w:numFmt w:val="lowerLetter"/>
      <w:lvlText w:val="%8."/>
      <w:lvlJc w:val="left"/>
      <w:pPr>
        <w:ind w:left="6550" w:hanging="360"/>
      </w:pPr>
    </w:lvl>
    <w:lvl w:ilvl="8" w:tplc="040C001B" w:tentative="1">
      <w:start w:val="1"/>
      <w:numFmt w:val="lowerRoman"/>
      <w:lvlText w:val="%9."/>
      <w:lvlJc w:val="right"/>
      <w:pPr>
        <w:ind w:left="7270" w:hanging="180"/>
      </w:pPr>
    </w:lvl>
  </w:abstractNum>
  <w:abstractNum w:abstractNumId="20">
    <w:nsid w:val="6F777FDD"/>
    <w:multiLevelType w:val="hybridMultilevel"/>
    <w:tmpl w:val="05EA5E3C"/>
    <w:lvl w:ilvl="0" w:tplc="7040C634">
      <w:start w:val="1"/>
      <w:numFmt w:val="bullet"/>
      <w:lvlText w:val="□"/>
      <w:lvlJc w:val="left"/>
      <w:pPr>
        <w:tabs>
          <w:tab w:val="num" w:pos="1134"/>
        </w:tabs>
        <w:ind w:left="567" w:firstLine="0"/>
      </w:pPr>
      <w:rPr>
        <w:rFonts w:ascii="Comic Sans MS" w:hAnsi="Comic Sans MS" w:hint="default"/>
      </w:rPr>
    </w:lvl>
    <w:lvl w:ilvl="1" w:tplc="11148520">
      <w:numFmt w:val="bullet"/>
      <w:lvlText w:val=""/>
      <w:lvlJc w:val="left"/>
      <w:pPr>
        <w:tabs>
          <w:tab w:val="num" w:pos="284"/>
        </w:tabs>
        <w:ind w:left="0" w:firstLine="0"/>
      </w:pPr>
      <w:rPr>
        <w:rFonts w:ascii="Symbol" w:eastAsia="Times New Roman" w:hAnsi="Symbol" w:cs="Times New Roman" w:hint="default"/>
        <w:color w:val="auto"/>
      </w:rPr>
    </w:lvl>
    <w:lvl w:ilvl="2" w:tplc="A906DF46">
      <w:numFmt w:val="bullet"/>
      <w:lvlText w:val="-"/>
      <w:lvlJc w:val="left"/>
      <w:pPr>
        <w:tabs>
          <w:tab w:val="num" w:pos="1418"/>
        </w:tabs>
        <w:ind w:left="0" w:firstLine="1134"/>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num>
  <w:num w:numId="2">
    <w:abstractNumId w:val="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0"/>
  </w:num>
  <w:num w:numId="6">
    <w:abstractNumId w:val="20"/>
  </w:num>
  <w:num w:numId="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13"/>
  </w:num>
  <w:num w:numId="11">
    <w:abstractNumId w:val="10"/>
  </w:num>
  <w:num w:numId="12">
    <w:abstractNumId w:val="19"/>
  </w:num>
  <w:num w:numId="13">
    <w:abstractNumId w:val="15"/>
  </w:num>
  <w:num w:numId="14">
    <w:abstractNumId w:val="8"/>
  </w:num>
  <w:num w:numId="15">
    <w:abstractNumId w:val="4"/>
  </w:num>
  <w:num w:numId="16">
    <w:abstractNumId w:val="12"/>
  </w:num>
  <w:num w:numId="17">
    <w:abstractNumId w:val="5"/>
  </w:num>
  <w:num w:numId="18">
    <w:abstractNumId w:val="11"/>
  </w:num>
  <w:num w:numId="19">
    <w:abstractNumId w:val="16"/>
  </w:num>
  <w:num w:numId="20">
    <w:abstractNumId w:val="1"/>
  </w:num>
  <w:num w:numId="21">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noPunctuationKerning/>
  <w:characterSpacingControl w:val="doNotCompress"/>
  <w:hdrShapeDefaults>
    <o:shapedefaults v:ext="edit" spidmax="8194"/>
  </w:hdrShapeDefaults>
  <w:footnotePr>
    <w:numRestart w:val="eachPage"/>
    <w:footnote w:id="0"/>
    <w:footnote w:id="1"/>
  </w:footnotePr>
  <w:endnotePr>
    <w:endnote w:id="0"/>
    <w:endnote w:id="1"/>
  </w:endnotePr>
  <w:compat>
    <w:useFELayout/>
  </w:compat>
  <w:rsids>
    <w:rsidRoot w:val="00FF0682"/>
    <w:rsid w:val="00000853"/>
    <w:rsid w:val="00000ABF"/>
    <w:rsid w:val="0000594C"/>
    <w:rsid w:val="00007088"/>
    <w:rsid w:val="00007128"/>
    <w:rsid w:val="00010373"/>
    <w:rsid w:val="00010C33"/>
    <w:rsid w:val="00010DC9"/>
    <w:rsid w:val="000116B3"/>
    <w:rsid w:val="000118FD"/>
    <w:rsid w:val="00012DBF"/>
    <w:rsid w:val="0001321D"/>
    <w:rsid w:val="0001372A"/>
    <w:rsid w:val="000140EB"/>
    <w:rsid w:val="00017B6B"/>
    <w:rsid w:val="000203AE"/>
    <w:rsid w:val="00020555"/>
    <w:rsid w:val="00021687"/>
    <w:rsid w:val="00021C18"/>
    <w:rsid w:val="000225F6"/>
    <w:rsid w:val="0002381A"/>
    <w:rsid w:val="000247F8"/>
    <w:rsid w:val="00026B1E"/>
    <w:rsid w:val="00030A8F"/>
    <w:rsid w:val="00031EAC"/>
    <w:rsid w:val="0003340B"/>
    <w:rsid w:val="00033F47"/>
    <w:rsid w:val="0003632C"/>
    <w:rsid w:val="000366F0"/>
    <w:rsid w:val="00036732"/>
    <w:rsid w:val="00036B25"/>
    <w:rsid w:val="00036D38"/>
    <w:rsid w:val="00036F9B"/>
    <w:rsid w:val="00041FBB"/>
    <w:rsid w:val="00043863"/>
    <w:rsid w:val="0004479E"/>
    <w:rsid w:val="00046A3B"/>
    <w:rsid w:val="000479D7"/>
    <w:rsid w:val="00047AC6"/>
    <w:rsid w:val="000528B4"/>
    <w:rsid w:val="000528CB"/>
    <w:rsid w:val="00052AB3"/>
    <w:rsid w:val="00053622"/>
    <w:rsid w:val="00053995"/>
    <w:rsid w:val="000548B1"/>
    <w:rsid w:val="000552D4"/>
    <w:rsid w:val="000563F1"/>
    <w:rsid w:val="00057429"/>
    <w:rsid w:val="00057753"/>
    <w:rsid w:val="00057987"/>
    <w:rsid w:val="00057A95"/>
    <w:rsid w:val="000607DB"/>
    <w:rsid w:val="00061051"/>
    <w:rsid w:val="00062D98"/>
    <w:rsid w:val="00062FEF"/>
    <w:rsid w:val="000649AB"/>
    <w:rsid w:val="0006532B"/>
    <w:rsid w:val="000663FC"/>
    <w:rsid w:val="000678C3"/>
    <w:rsid w:val="00074833"/>
    <w:rsid w:val="00074BAF"/>
    <w:rsid w:val="000768EE"/>
    <w:rsid w:val="0008089D"/>
    <w:rsid w:val="00081009"/>
    <w:rsid w:val="0009208B"/>
    <w:rsid w:val="00093D0E"/>
    <w:rsid w:val="000952FE"/>
    <w:rsid w:val="00095EAE"/>
    <w:rsid w:val="000979EF"/>
    <w:rsid w:val="000A17DA"/>
    <w:rsid w:val="000A56BB"/>
    <w:rsid w:val="000A7DDA"/>
    <w:rsid w:val="000B0BC0"/>
    <w:rsid w:val="000B1EDD"/>
    <w:rsid w:val="000B2877"/>
    <w:rsid w:val="000B2CF7"/>
    <w:rsid w:val="000B535C"/>
    <w:rsid w:val="000B7027"/>
    <w:rsid w:val="000C0601"/>
    <w:rsid w:val="000C1706"/>
    <w:rsid w:val="000C2EE4"/>
    <w:rsid w:val="000C309E"/>
    <w:rsid w:val="000C4BF5"/>
    <w:rsid w:val="000C4DE7"/>
    <w:rsid w:val="000D10C0"/>
    <w:rsid w:val="000D1291"/>
    <w:rsid w:val="000D14EC"/>
    <w:rsid w:val="000D174A"/>
    <w:rsid w:val="000D2937"/>
    <w:rsid w:val="000D6CCE"/>
    <w:rsid w:val="000D6FBB"/>
    <w:rsid w:val="000D7A35"/>
    <w:rsid w:val="000D7B26"/>
    <w:rsid w:val="000E063B"/>
    <w:rsid w:val="000E171C"/>
    <w:rsid w:val="000E1EFA"/>
    <w:rsid w:val="000E359F"/>
    <w:rsid w:val="000E370B"/>
    <w:rsid w:val="000F026D"/>
    <w:rsid w:val="000F0612"/>
    <w:rsid w:val="000F10C0"/>
    <w:rsid w:val="000F28CB"/>
    <w:rsid w:val="000F4BA8"/>
    <w:rsid w:val="000F4BF9"/>
    <w:rsid w:val="000F5170"/>
    <w:rsid w:val="000F5D2A"/>
    <w:rsid w:val="000F6E1B"/>
    <w:rsid w:val="00100149"/>
    <w:rsid w:val="001003C0"/>
    <w:rsid w:val="00100D00"/>
    <w:rsid w:val="0010539A"/>
    <w:rsid w:val="00106266"/>
    <w:rsid w:val="00113DE5"/>
    <w:rsid w:val="00115B24"/>
    <w:rsid w:val="0012013F"/>
    <w:rsid w:val="00120DCF"/>
    <w:rsid w:val="0012142C"/>
    <w:rsid w:val="00122D51"/>
    <w:rsid w:val="00123984"/>
    <w:rsid w:val="0012425F"/>
    <w:rsid w:val="00124B35"/>
    <w:rsid w:val="00124C4A"/>
    <w:rsid w:val="0012603F"/>
    <w:rsid w:val="001266FF"/>
    <w:rsid w:val="00126949"/>
    <w:rsid w:val="00126B84"/>
    <w:rsid w:val="0013123A"/>
    <w:rsid w:val="00131CAC"/>
    <w:rsid w:val="00132166"/>
    <w:rsid w:val="001345D6"/>
    <w:rsid w:val="0013656B"/>
    <w:rsid w:val="00136E39"/>
    <w:rsid w:val="00137A7D"/>
    <w:rsid w:val="00140157"/>
    <w:rsid w:val="0014156B"/>
    <w:rsid w:val="00141751"/>
    <w:rsid w:val="001434E5"/>
    <w:rsid w:val="0014482B"/>
    <w:rsid w:val="001508C9"/>
    <w:rsid w:val="00151C3A"/>
    <w:rsid w:val="00152A44"/>
    <w:rsid w:val="0015499C"/>
    <w:rsid w:val="00155A41"/>
    <w:rsid w:val="00156E99"/>
    <w:rsid w:val="0016109F"/>
    <w:rsid w:val="001618E2"/>
    <w:rsid w:val="00161966"/>
    <w:rsid w:val="00162352"/>
    <w:rsid w:val="00163D1C"/>
    <w:rsid w:val="00165C23"/>
    <w:rsid w:val="001667D4"/>
    <w:rsid w:val="00170B64"/>
    <w:rsid w:val="0017158C"/>
    <w:rsid w:val="00171CA5"/>
    <w:rsid w:val="001726C1"/>
    <w:rsid w:val="0017289A"/>
    <w:rsid w:val="001738AC"/>
    <w:rsid w:val="0017525B"/>
    <w:rsid w:val="001767BF"/>
    <w:rsid w:val="0017739C"/>
    <w:rsid w:val="001818CB"/>
    <w:rsid w:val="0018281A"/>
    <w:rsid w:val="00184699"/>
    <w:rsid w:val="00185544"/>
    <w:rsid w:val="00186561"/>
    <w:rsid w:val="0018677F"/>
    <w:rsid w:val="001868D1"/>
    <w:rsid w:val="00187FEC"/>
    <w:rsid w:val="00191B7F"/>
    <w:rsid w:val="00194843"/>
    <w:rsid w:val="001966A2"/>
    <w:rsid w:val="00197446"/>
    <w:rsid w:val="001A155F"/>
    <w:rsid w:val="001A1685"/>
    <w:rsid w:val="001A24E3"/>
    <w:rsid w:val="001A40AD"/>
    <w:rsid w:val="001A7288"/>
    <w:rsid w:val="001A76D6"/>
    <w:rsid w:val="001A7906"/>
    <w:rsid w:val="001B0F09"/>
    <w:rsid w:val="001B177E"/>
    <w:rsid w:val="001B23E2"/>
    <w:rsid w:val="001B5F0E"/>
    <w:rsid w:val="001B6681"/>
    <w:rsid w:val="001B7099"/>
    <w:rsid w:val="001C0532"/>
    <w:rsid w:val="001C3510"/>
    <w:rsid w:val="001C55E2"/>
    <w:rsid w:val="001D3EA0"/>
    <w:rsid w:val="001D4BC3"/>
    <w:rsid w:val="001D520F"/>
    <w:rsid w:val="001D65D2"/>
    <w:rsid w:val="001D6CE7"/>
    <w:rsid w:val="001D6F4F"/>
    <w:rsid w:val="001D7304"/>
    <w:rsid w:val="001E165B"/>
    <w:rsid w:val="001E3627"/>
    <w:rsid w:val="001E5115"/>
    <w:rsid w:val="001E744E"/>
    <w:rsid w:val="001F0218"/>
    <w:rsid w:val="001F03B5"/>
    <w:rsid w:val="001F0DE4"/>
    <w:rsid w:val="001F152C"/>
    <w:rsid w:val="001F3815"/>
    <w:rsid w:val="001F40D2"/>
    <w:rsid w:val="001F4EF9"/>
    <w:rsid w:val="001F6898"/>
    <w:rsid w:val="0020110C"/>
    <w:rsid w:val="002047CE"/>
    <w:rsid w:val="0021453D"/>
    <w:rsid w:val="00214566"/>
    <w:rsid w:val="00214FCE"/>
    <w:rsid w:val="0021612A"/>
    <w:rsid w:val="00216445"/>
    <w:rsid w:val="00220479"/>
    <w:rsid w:val="002206FF"/>
    <w:rsid w:val="00226F82"/>
    <w:rsid w:val="00227178"/>
    <w:rsid w:val="00230FF2"/>
    <w:rsid w:val="00231832"/>
    <w:rsid w:val="002320BD"/>
    <w:rsid w:val="00236350"/>
    <w:rsid w:val="00241100"/>
    <w:rsid w:val="002428B6"/>
    <w:rsid w:val="00242DE9"/>
    <w:rsid w:val="0024593B"/>
    <w:rsid w:val="002506E0"/>
    <w:rsid w:val="00253A77"/>
    <w:rsid w:val="00253DA1"/>
    <w:rsid w:val="00256534"/>
    <w:rsid w:val="0025747D"/>
    <w:rsid w:val="002575DD"/>
    <w:rsid w:val="002678A4"/>
    <w:rsid w:val="00270A2A"/>
    <w:rsid w:val="00272E77"/>
    <w:rsid w:val="0028061D"/>
    <w:rsid w:val="00280B19"/>
    <w:rsid w:val="0028193C"/>
    <w:rsid w:val="00286502"/>
    <w:rsid w:val="0029396E"/>
    <w:rsid w:val="002944ED"/>
    <w:rsid w:val="00294A76"/>
    <w:rsid w:val="00294B70"/>
    <w:rsid w:val="00295026"/>
    <w:rsid w:val="002961DF"/>
    <w:rsid w:val="0029627A"/>
    <w:rsid w:val="00296BCE"/>
    <w:rsid w:val="00297168"/>
    <w:rsid w:val="002A00F1"/>
    <w:rsid w:val="002A163B"/>
    <w:rsid w:val="002A25FA"/>
    <w:rsid w:val="002A44C6"/>
    <w:rsid w:val="002A5098"/>
    <w:rsid w:val="002A5A6C"/>
    <w:rsid w:val="002B0511"/>
    <w:rsid w:val="002B28E4"/>
    <w:rsid w:val="002B7DB4"/>
    <w:rsid w:val="002C067D"/>
    <w:rsid w:val="002C5841"/>
    <w:rsid w:val="002C63E4"/>
    <w:rsid w:val="002C7ABA"/>
    <w:rsid w:val="002D4913"/>
    <w:rsid w:val="002D66A1"/>
    <w:rsid w:val="002D66D9"/>
    <w:rsid w:val="002D6EA6"/>
    <w:rsid w:val="002E0D0C"/>
    <w:rsid w:val="002E1C43"/>
    <w:rsid w:val="002E1CB4"/>
    <w:rsid w:val="002E61F0"/>
    <w:rsid w:val="002E6BBC"/>
    <w:rsid w:val="002E7551"/>
    <w:rsid w:val="002F00E2"/>
    <w:rsid w:val="002F0C18"/>
    <w:rsid w:val="002F0C5F"/>
    <w:rsid w:val="002F1F09"/>
    <w:rsid w:val="002F31FF"/>
    <w:rsid w:val="002F3E64"/>
    <w:rsid w:val="002F44E1"/>
    <w:rsid w:val="002F7432"/>
    <w:rsid w:val="00300270"/>
    <w:rsid w:val="00300B56"/>
    <w:rsid w:val="00301404"/>
    <w:rsid w:val="003016ED"/>
    <w:rsid w:val="00301B20"/>
    <w:rsid w:val="00301D72"/>
    <w:rsid w:val="0030237A"/>
    <w:rsid w:val="00305EF6"/>
    <w:rsid w:val="003075D5"/>
    <w:rsid w:val="003102D4"/>
    <w:rsid w:val="003105C5"/>
    <w:rsid w:val="003106FA"/>
    <w:rsid w:val="00310AD7"/>
    <w:rsid w:val="00313820"/>
    <w:rsid w:val="00313CCB"/>
    <w:rsid w:val="00317FF7"/>
    <w:rsid w:val="003221DF"/>
    <w:rsid w:val="0032234A"/>
    <w:rsid w:val="00322656"/>
    <w:rsid w:val="003251B7"/>
    <w:rsid w:val="003255D1"/>
    <w:rsid w:val="003301AD"/>
    <w:rsid w:val="00331481"/>
    <w:rsid w:val="00333A54"/>
    <w:rsid w:val="00334C3C"/>
    <w:rsid w:val="00335B5E"/>
    <w:rsid w:val="00335DD8"/>
    <w:rsid w:val="00336791"/>
    <w:rsid w:val="00336C6E"/>
    <w:rsid w:val="00337477"/>
    <w:rsid w:val="003431C1"/>
    <w:rsid w:val="0034389C"/>
    <w:rsid w:val="003464DF"/>
    <w:rsid w:val="00346627"/>
    <w:rsid w:val="003476E3"/>
    <w:rsid w:val="00350A77"/>
    <w:rsid w:val="0035214E"/>
    <w:rsid w:val="003544D0"/>
    <w:rsid w:val="003546BB"/>
    <w:rsid w:val="00356168"/>
    <w:rsid w:val="00356EBA"/>
    <w:rsid w:val="00357078"/>
    <w:rsid w:val="00361002"/>
    <w:rsid w:val="003619ED"/>
    <w:rsid w:val="003622C0"/>
    <w:rsid w:val="003625FF"/>
    <w:rsid w:val="00362A58"/>
    <w:rsid w:val="00365222"/>
    <w:rsid w:val="00366CF7"/>
    <w:rsid w:val="00367D49"/>
    <w:rsid w:val="00373E6C"/>
    <w:rsid w:val="00374286"/>
    <w:rsid w:val="003756FB"/>
    <w:rsid w:val="00376613"/>
    <w:rsid w:val="00376619"/>
    <w:rsid w:val="00376DB5"/>
    <w:rsid w:val="003772F9"/>
    <w:rsid w:val="00380EF9"/>
    <w:rsid w:val="003822B1"/>
    <w:rsid w:val="003839A3"/>
    <w:rsid w:val="00383F23"/>
    <w:rsid w:val="00385AF0"/>
    <w:rsid w:val="00385EEA"/>
    <w:rsid w:val="00386B1F"/>
    <w:rsid w:val="00386F63"/>
    <w:rsid w:val="00391FB2"/>
    <w:rsid w:val="0039419A"/>
    <w:rsid w:val="00394673"/>
    <w:rsid w:val="00394AB3"/>
    <w:rsid w:val="003A1578"/>
    <w:rsid w:val="003A1806"/>
    <w:rsid w:val="003A217F"/>
    <w:rsid w:val="003A2345"/>
    <w:rsid w:val="003A2870"/>
    <w:rsid w:val="003A2A8C"/>
    <w:rsid w:val="003A546C"/>
    <w:rsid w:val="003A61E0"/>
    <w:rsid w:val="003A7F51"/>
    <w:rsid w:val="003A7FCC"/>
    <w:rsid w:val="003B01DD"/>
    <w:rsid w:val="003B0E9A"/>
    <w:rsid w:val="003B1C39"/>
    <w:rsid w:val="003B3D82"/>
    <w:rsid w:val="003B444F"/>
    <w:rsid w:val="003B6913"/>
    <w:rsid w:val="003C0230"/>
    <w:rsid w:val="003C2EE5"/>
    <w:rsid w:val="003C3592"/>
    <w:rsid w:val="003C4112"/>
    <w:rsid w:val="003C4776"/>
    <w:rsid w:val="003C4A50"/>
    <w:rsid w:val="003C62B4"/>
    <w:rsid w:val="003D058B"/>
    <w:rsid w:val="003D1B1A"/>
    <w:rsid w:val="003D30DD"/>
    <w:rsid w:val="003D3BD1"/>
    <w:rsid w:val="003D493C"/>
    <w:rsid w:val="003D4E11"/>
    <w:rsid w:val="003D58C8"/>
    <w:rsid w:val="003D5981"/>
    <w:rsid w:val="003D5C05"/>
    <w:rsid w:val="003E0124"/>
    <w:rsid w:val="003E188A"/>
    <w:rsid w:val="003E223F"/>
    <w:rsid w:val="003E6C43"/>
    <w:rsid w:val="003F0165"/>
    <w:rsid w:val="003F2E67"/>
    <w:rsid w:val="003F3FC9"/>
    <w:rsid w:val="003F590E"/>
    <w:rsid w:val="003F6385"/>
    <w:rsid w:val="003F68B5"/>
    <w:rsid w:val="003F75F2"/>
    <w:rsid w:val="003F7A47"/>
    <w:rsid w:val="0040127C"/>
    <w:rsid w:val="00401CA5"/>
    <w:rsid w:val="004027BC"/>
    <w:rsid w:val="00402935"/>
    <w:rsid w:val="00404DC8"/>
    <w:rsid w:val="00405B0C"/>
    <w:rsid w:val="00410C3E"/>
    <w:rsid w:val="004122EA"/>
    <w:rsid w:val="00413468"/>
    <w:rsid w:val="00413FF7"/>
    <w:rsid w:val="00414746"/>
    <w:rsid w:val="0041542B"/>
    <w:rsid w:val="00415BC3"/>
    <w:rsid w:val="004167F5"/>
    <w:rsid w:val="004207EB"/>
    <w:rsid w:val="00420F40"/>
    <w:rsid w:val="0042203E"/>
    <w:rsid w:val="00423A69"/>
    <w:rsid w:val="00426AB6"/>
    <w:rsid w:val="0043071D"/>
    <w:rsid w:val="004307E9"/>
    <w:rsid w:val="00430DCD"/>
    <w:rsid w:val="0043189D"/>
    <w:rsid w:val="00432EFB"/>
    <w:rsid w:val="00433341"/>
    <w:rsid w:val="00433758"/>
    <w:rsid w:val="00433EC8"/>
    <w:rsid w:val="00434534"/>
    <w:rsid w:val="00435B02"/>
    <w:rsid w:val="00435CA6"/>
    <w:rsid w:val="004369E3"/>
    <w:rsid w:val="00441313"/>
    <w:rsid w:val="00442AAE"/>
    <w:rsid w:val="004435FD"/>
    <w:rsid w:val="0044461A"/>
    <w:rsid w:val="00445FD9"/>
    <w:rsid w:val="00445FEC"/>
    <w:rsid w:val="00447ADF"/>
    <w:rsid w:val="00450AF1"/>
    <w:rsid w:val="00450C80"/>
    <w:rsid w:val="00450ED6"/>
    <w:rsid w:val="00451F4A"/>
    <w:rsid w:val="004527D4"/>
    <w:rsid w:val="00454390"/>
    <w:rsid w:val="00455E71"/>
    <w:rsid w:val="004569C6"/>
    <w:rsid w:val="004617D8"/>
    <w:rsid w:val="004649CA"/>
    <w:rsid w:val="00466A23"/>
    <w:rsid w:val="004736D6"/>
    <w:rsid w:val="00473825"/>
    <w:rsid w:val="00476E8F"/>
    <w:rsid w:val="0047739D"/>
    <w:rsid w:val="00477CA4"/>
    <w:rsid w:val="00481539"/>
    <w:rsid w:val="004815C9"/>
    <w:rsid w:val="00483597"/>
    <w:rsid w:val="00484086"/>
    <w:rsid w:val="00484523"/>
    <w:rsid w:val="00485BE6"/>
    <w:rsid w:val="00486992"/>
    <w:rsid w:val="00491945"/>
    <w:rsid w:val="004919A1"/>
    <w:rsid w:val="00493700"/>
    <w:rsid w:val="00493ACF"/>
    <w:rsid w:val="00494C53"/>
    <w:rsid w:val="004968E0"/>
    <w:rsid w:val="004A06E4"/>
    <w:rsid w:val="004A216D"/>
    <w:rsid w:val="004A2440"/>
    <w:rsid w:val="004A3177"/>
    <w:rsid w:val="004A3BB5"/>
    <w:rsid w:val="004A60B2"/>
    <w:rsid w:val="004A74D5"/>
    <w:rsid w:val="004A7A41"/>
    <w:rsid w:val="004B0AE2"/>
    <w:rsid w:val="004B40DC"/>
    <w:rsid w:val="004B443E"/>
    <w:rsid w:val="004B46AD"/>
    <w:rsid w:val="004B4853"/>
    <w:rsid w:val="004B5B55"/>
    <w:rsid w:val="004B6449"/>
    <w:rsid w:val="004B7CB6"/>
    <w:rsid w:val="004C0FED"/>
    <w:rsid w:val="004C17C6"/>
    <w:rsid w:val="004C33A0"/>
    <w:rsid w:val="004C435F"/>
    <w:rsid w:val="004C551F"/>
    <w:rsid w:val="004C5EBB"/>
    <w:rsid w:val="004C70CB"/>
    <w:rsid w:val="004D0349"/>
    <w:rsid w:val="004D08BF"/>
    <w:rsid w:val="004D45F6"/>
    <w:rsid w:val="004D6380"/>
    <w:rsid w:val="004D6DFD"/>
    <w:rsid w:val="004D728C"/>
    <w:rsid w:val="004E034C"/>
    <w:rsid w:val="004E0629"/>
    <w:rsid w:val="004E26B2"/>
    <w:rsid w:val="004E5EEB"/>
    <w:rsid w:val="004E714A"/>
    <w:rsid w:val="004E78C7"/>
    <w:rsid w:val="004F0D67"/>
    <w:rsid w:val="004F3478"/>
    <w:rsid w:val="004F381C"/>
    <w:rsid w:val="004F508A"/>
    <w:rsid w:val="004F56F4"/>
    <w:rsid w:val="004F7968"/>
    <w:rsid w:val="00500902"/>
    <w:rsid w:val="00503346"/>
    <w:rsid w:val="00503C23"/>
    <w:rsid w:val="0050458F"/>
    <w:rsid w:val="00505C13"/>
    <w:rsid w:val="00506C02"/>
    <w:rsid w:val="0050730D"/>
    <w:rsid w:val="005129FE"/>
    <w:rsid w:val="0051300B"/>
    <w:rsid w:val="005139D0"/>
    <w:rsid w:val="00514ED1"/>
    <w:rsid w:val="005153AA"/>
    <w:rsid w:val="00515C8B"/>
    <w:rsid w:val="0051747B"/>
    <w:rsid w:val="0051786E"/>
    <w:rsid w:val="005226E7"/>
    <w:rsid w:val="005228CB"/>
    <w:rsid w:val="00524DDC"/>
    <w:rsid w:val="00525927"/>
    <w:rsid w:val="00525C6F"/>
    <w:rsid w:val="00525F2E"/>
    <w:rsid w:val="005265D4"/>
    <w:rsid w:val="00530303"/>
    <w:rsid w:val="00531860"/>
    <w:rsid w:val="00531F1E"/>
    <w:rsid w:val="00533D3A"/>
    <w:rsid w:val="00534EE1"/>
    <w:rsid w:val="005351FF"/>
    <w:rsid w:val="005352C6"/>
    <w:rsid w:val="005376CF"/>
    <w:rsid w:val="00537DBF"/>
    <w:rsid w:val="00537FA7"/>
    <w:rsid w:val="00541737"/>
    <w:rsid w:val="005424E5"/>
    <w:rsid w:val="005437ED"/>
    <w:rsid w:val="00544BA6"/>
    <w:rsid w:val="00545CA1"/>
    <w:rsid w:val="005505C2"/>
    <w:rsid w:val="00551C82"/>
    <w:rsid w:val="00552120"/>
    <w:rsid w:val="00553460"/>
    <w:rsid w:val="00554D30"/>
    <w:rsid w:val="00555157"/>
    <w:rsid w:val="0055763B"/>
    <w:rsid w:val="005606D6"/>
    <w:rsid w:val="005620AC"/>
    <w:rsid w:val="00564ACA"/>
    <w:rsid w:val="00565191"/>
    <w:rsid w:val="00565B79"/>
    <w:rsid w:val="0057271E"/>
    <w:rsid w:val="00574FBD"/>
    <w:rsid w:val="00576ED4"/>
    <w:rsid w:val="005802A2"/>
    <w:rsid w:val="00581A71"/>
    <w:rsid w:val="00583F2C"/>
    <w:rsid w:val="00584D26"/>
    <w:rsid w:val="00584F28"/>
    <w:rsid w:val="00585B1A"/>
    <w:rsid w:val="00586126"/>
    <w:rsid w:val="00587464"/>
    <w:rsid w:val="00590ED2"/>
    <w:rsid w:val="00592EB8"/>
    <w:rsid w:val="00593973"/>
    <w:rsid w:val="0059683B"/>
    <w:rsid w:val="00596FCD"/>
    <w:rsid w:val="005A0A4C"/>
    <w:rsid w:val="005A0C95"/>
    <w:rsid w:val="005A0FB2"/>
    <w:rsid w:val="005A4FB0"/>
    <w:rsid w:val="005A6003"/>
    <w:rsid w:val="005A6CC5"/>
    <w:rsid w:val="005B1304"/>
    <w:rsid w:val="005B1581"/>
    <w:rsid w:val="005B2B09"/>
    <w:rsid w:val="005B2DB1"/>
    <w:rsid w:val="005B4B80"/>
    <w:rsid w:val="005B58BE"/>
    <w:rsid w:val="005B59A5"/>
    <w:rsid w:val="005B6377"/>
    <w:rsid w:val="005B6DED"/>
    <w:rsid w:val="005C0149"/>
    <w:rsid w:val="005C0B92"/>
    <w:rsid w:val="005C16D8"/>
    <w:rsid w:val="005C1FC1"/>
    <w:rsid w:val="005C2A7E"/>
    <w:rsid w:val="005C37C0"/>
    <w:rsid w:val="005C57E8"/>
    <w:rsid w:val="005C62FE"/>
    <w:rsid w:val="005D0B28"/>
    <w:rsid w:val="005D3723"/>
    <w:rsid w:val="005D3F15"/>
    <w:rsid w:val="005D5CCA"/>
    <w:rsid w:val="005D5E12"/>
    <w:rsid w:val="005D7EE0"/>
    <w:rsid w:val="005E1E93"/>
    <w:rsid w:val="005E2BFA"/>
    <w:rsid w:val="005E47C2"/>
    <w:rsid w:val="005E5C2B"/>
    <w:rsid w:val="005E694A"/>
    <w:rsid w:val="005E7A3E"/>
    <w:rsid w:val="005F033E"/>
    <w:rsid w:val="005F1460"/>
    <w:rsid w:val="005F677F"/>
    <w:rsid w:val="006000C8"/>
    <w:rsid w:val="0060095B"/>
    <w:rsid w:val="00600FF8"/>
    <w:rsid w:val="006016EB"/>
    <w:rsid w:val="0060176D"/>
    <w:rsid w:val="00601D4E"/>
    <w:rsid w:val="0060316D"/>
    <w:rsid w:val="00606C1E"/>
    <w:rsid w:val="00607E46"/>
    <w:rsid w:val="006120D9"/>
    <w:rsid w:val="00612C8B"/>
    <w:rsid w:val="00612D44"/>
    <w:rsid w:val="00616A62"/>
    <w:rsid w:val="006179BE"/>
    <w:rsid w:val="0062011A"/>
    <w:rsid w:val="00622781"/>
    <w:rsid w:val="006237F0"/>
    <w:rsid w:val="006251C3"/>
    <w:rsid w:val="00625514"/>
    <w:rsid w:val="00626A5C"/>
    <w:rsid w:val="0062791D"/>
    <w:rsid w:val="00631959"/>
    <w:rsid w:val="00632295"/>
    <w:rsid w:val="0063536E"/>
    <w:rsid w:val="006404F8"/>
    <w:rsid w:val="006408CC"/>
    <w:rsid w:val="00640C42"/>
    <w:rsid w:val="006421EE"/>
    <w:rsid w:val="00642380"/>
    <w:rsid w:val="006446EA"/>
    <w:rsid w:val="0064507B"/>
    <w:rsid w:val="00647B86"/>
    <w:rsid w:val="00652420"/>
    <w:rsid w:val="006543C2"/>
    <w:rsid w:val="00656EC5"/>
    <w:rsid w:val="006573BB"/>
    <w:rsid w:val="00660187"/>
    <w:rsid w:val="006603C5"/>
    <w:rsid w:val="00660785"/>
    <w:rsid w:val="00662377"/>
    <w:rsid w:val="006648BC"/>
    <w:rsid w:val="006654CF"/>
    <w:rsid w:val="00666667"/>
    <w:rsid w:val="0066782D"/>
    <w:rsid w:val="0067192B"/>
    <w:rsid w:val="00671BBC"/>
    <w:rsid w:val="00675710"/>
    <w:rsid w:val="0067733F"/>
    <w:rsid w:val="00685433"/>
    <w:rsid w:val="00685984"/>
    <w:rsid w:val="0068700A"/>
    <w:rsid w:val="006879FB"/>
    <w:rsid w:val="006926CE"/>
    <w:rsid w:val="006952AF"/>
    <w:rsid w:val="006A044D"/>
    <w:rsid w:val="006A0965"/>
    <w:rsid w:val="006A0F67"/>
    <w:rsid w:val="006A2F8D"/>
    <w:rsid w:val="006A3ED9"/>
    <w:rsid w:val="006A40F2"/>
    <w:rsid w:val="006A59F0"/>
    <w:rsid w:val="006A717A"/>
    <w:rsid w:val="006A7F1D"/>
    <w:rsid w:val="006B0EAD"/>
    <w:rsid w:val="006B2C88"/>
    <w:rsid w:val="006B3758"/>
    <w:rsid w:val="006B478D"/>
    <w:rsid w:val="006B603D"/>
    <w:rsid w:val="006C0233"/>
    <w:rsid w:val="006C246C"/>
    <w:rsid w:val="006C2662"/>
    <w:rsid w:val="006C2899"/>
    <w:rsid w:val="006C2EA8"/>
    <w:rsid w:val="006C3B01"/>
    <w:rsid w:val="006C447C"/>
    <w:rsid w:val="006C4818"/>
    <w:rsid w:val="006C4AC4"/>
    <w:rsid w:val="006C5FF7"/>
    <w:rsid w:val="006C6C60"/>
    <w:rsid w:val="006D0E5E"/>
    <w:rsid w:val="006D223D"/>
    <w:rsid w:val="006D70B2"/>
    <w:rsid w:val="006D739D"/>
    <w:rsid w:val="006E0623"/>
    <w:rsid w:val="006E0772"/>
    <w:rsid w:val="006E0978"/>
    <w:rsid w:val="006E2C02"/>
    <w:rsid w:val="006E3D48"/>
    <w:rsid w:val="006E43E1"/>
    <w:rsid w:val="006E689B"/>
    <w:rsid w:val="006E6C1C"/>
    <w:rsid w:val="006F1A5A"/>
    <w:rsid w:val="006F1DC1"/>
    <w:rsid w:val="006F3FFC"/>
    <w:rsid w:val="006F7861"/>
    <w:rsid w:val="007007F0"/>
    <w:rsid w:val="007016FE"/>
    <w:rsid w:val="0070173F"/>
    <w:rsid w:val="00702134"/>
    <w:rsid w:val="0070458D"/>
    <w:rsid w:val="00705249"/>
    <w:rsid w:val="007068E9"/>
    <w:rsid w:val="00706F21"/>
    <w:rsid w:val="007079D2"/>
    <w:rsid w:val="007103A1"/>
    <w:rsid w:val="00711CA6"/>
    <w:rsid w:val="007142DE"/>
    <w:rsid w:val="007150CE"/>
    <w:rsid w:val="00716DCB"/>
    <w:rsid w:val="00721B5C"/>
    <w:rsid w:val="00723659"/>
    <w:rsid w:val="00725275"/>
    <w:rsid w:val="00725AEC"/>
    <w:rsid w:val="0072623E"/>
    <w:rsid w:val="00727031"/>
    <w:rsid w:val="00730B1B"/>
    <w:rsid w:val="0073166A"/>
    <w:rsid w:val="00732170"/>
    <w:rsid w:val="00732429"/>
    <w:rsid w:val="00733C99"/>
    <w:rsid w:val="00734976"/>
    <w:rsid w:val="007356DD"/>
    <w:rsid w:val="00736027"/>
    <w:rsid w:val="007376F8"/>
    <w:rsid w:val="00740593"/>
    <w:rsid w:val="0074102A"/>
    <w:rsid w:val="00742A5A"/>
    <w:rsid w:val="00742EFB"/>
    <w:rsid w:val="0074332B"/>
    <w:rsid w:val="00745495"/>
    <w:rsid w:val="00745872"/>
    <w:rsid w:val="00746738"/>
    <w:rsid w:val="00746B34"/>
    <w:rsid w:val="00747315"/>
    <w:rsid w:val="007479AE"/>
    <w:rsid w:val="00751F06"/>
    <w:rsid w:val="0075345E"/>
    <w:rsid w:val="007541F3"/>
    <w:rsid w:val="00757378"/>
    <w:rsid w:val="007573C8"/>
    <w:rsid w:val="00757775"/>
    <w:rsid w:val="00757B3A"/>
    <w:rsid w:val="00760538"/>
    <w:rsid w:val="00762CE6"/>
    <w:rsid w:val="007657DB"/>
    <w:rsid w:val="00766134"/>
    <w:rsid w:val="007708EE"/>
    <w:rsid w:val="0077236F"/>
    <w:rsid w:val="00773D21"/>
    <w:rsid w:val="00773FDD"/>
    <w:rsid w:val="007744A6"/>
    <w:rsid w:val="007749F5"/>
    <w:rsid w:val="00776075"/>
    <w:rsid w:val="007774C1"/>
    <w:rsid w:val="007801F2"/>
    <w:rsid w:val="00780219"/>
    <w:rsid w:val="00780A57"/>
    <w:rsid w:val="007826D8"/>
    <w:rsid w:val="00783E14"/>
    <w:rsid w:val="007844ED"/>
    <w:rsid w:val="007869C3"/>
    <w:rsid w:val="00786B1F"/>
    <w:rsid w:val="00786EC4"/>
    <w:rsid w:val="00790FE3"/>
    <w:rsid w:val="007958FD"/>
    <w:rsid w:val="00796549"/>
    <w:rsid w:val="007A088C"/>
    <w:rsid w:val="007A09DE"/>
    <w:rsid w:val="007A1B59"/>
    <w:rsid w:val="007A1CB0"/>
    <w:rsid w:val="007A35A9"/>
    <w:rsid w:val="007A4974"/>
    <w:rsid w:val="007A4F38"/>
    <w:rsid w:val="007A5AF3"/>
    <w:rsid w:val="007A6E54"/>
    <w:rsid w:val="007A6FBE"/>
    <w:rsid w:val="007A71CB"/>
    <w:rsid w:val="007B40E9"/>
    <w:rsid w:val="007B4262"/>
    <w:rsid w:val="007B7055"/>
    <w:rsid w:val="007B70ED"/>
    <w:rsid w:val="007C1C52"/>
    <w:rsid w:val="007C3374"/>
    <w:rsid w:val="007C40CF"/>
    <w:rsid w:val="007C5BEF"/>
    <w:rsid w:val="007D07B1"/>
    <w:rsid w:val="007D1B34"/>
    <w:rsid w:val="007D3182"/>
    <w:rsid w:val="007D6A37"/>
    <w:rsid w:val="007D7B10"/>
    <w:rsid w:val="007E23AC"/>
    <w:rsid w:val="007E2797"/>
    <w:rsid w:val="007E39C1"/>
    <w:rsid w:val="007E3CB7"/>
    <w:rsid w:val="007E54B4"/>
    <w:rsid w:val="007E5EE5"/>
    <w:rsid w:val="007F0478"/>
    <w:rsid w:val="007F118E"/>
    <w:rsid w:val="007F1430"/>
    <w:rsid w:val="007F19C4"/>
    <w:rsid w:val="007F3396"/>
    <w:rsid w:val="007F4409"/>
    <w:rsid w:val="007F54E1"/>
    <w:rsid w:val="007F7E4C"/>
    <w:rsid w:val="0080167C"/>
    <w:rsid w:val="00802C72"/>
    <w:rsid w:val="00802FCA"/>
    <w:rsid w:val="008035B7"/>
    <w:rsid w:val="008036DD"/>
    <w:rsid w:val="008036FB"/>
    <w:rsid w:val="00805CEE"/>
    <w:rsid w:val="00806CAA"/>
    <w:rsid w:val="008108CC"/>
    <w:rsid w:val="0081211F"/>
    <w:rsid w:val="0081345D"/>
    <w:rsid w:val="008142C9"/>
    <w:rsid w:val="00815668"/>
    <w:rsid w:val="00815E52"/>
    <w:rsid w:val="008178CA"/>
    <w:rsid w:val="00820F90"/>
    <w:rsid w:val="00821DC4"/>
    <w:rsid w:val="0082358C"/>
    <w:rsid w:val="0082394D"/>
    <w:rsid w:val="00824A7B"/>
    <w:rsid w:val="00826417"/>
    <w:rsid w:val="00826A21"/>
    <w:rsid w:val="00832A37"/>
    <w:rsid w:val="00834A62"/>
    <w:rsid w:val="00835CBA"/>
    <w:rsid w:val="00835F34"/>
    <w:rsid w:val="00836E63"/>
    <w:rsid w:val="00836E76"/>
    <w:rsid w:val="0083776E"/>
    <w:rsid w:val="008410F7"/>
    <w:rsid w:val="00842D3C"/>
    <w:rsid w:val="0084653C"/>
    <w:rsid w:val="0084655B"/>
    <w:rsid w:val="00846732"/>
    <w:rsid w:val="00847C15"/>
    <w:rsid w:val="00851124"/>
    <w:rsid w:val="00854CBF"/>
    <w:rsid w:val="008559E8"/>
    <w:rsid w:val="008563B0"/>
    <w:rsid w:val="008569DE"/>
    <w:rsid w:val="008620FE"/>
    <w:rsid w:val="008652C2"/>
    <w:rsid w:val="00866095"/>
    <w:rsid w:val="00867A7A"/>
    <w:rsid w:val="00867D3A"/>
    <w:rsid w:val="00870579"/>
    <w:rsid w:val="00871292"/>
    <w:rsid w:val="00871E30"/>
    <w:rsid w:val="0087235C"/>
    <w:rsid w:val="008729C0"/>
    <w:rsid w:val="00873B5B"/>
    <w:rsid w:val="00880E43"/>
    <w:rsid w:val="00883332"/>
    <w:rsid w:val="00884051"/>
    <w:rsid w:val="00886D6A"/>
    <w:rsid w:val="00887CE7"/>
    <w:rsid w:val="00891381"/>
    <w:rsid w:val="008919AB"/>
    <w:rsid w:val="00892987"/>
    <w:rsid w:val="00892D45"/>
    <w:rsid w:val="0089331E"/>
    <w:rsid w:val="00893F99"/>
    <w:rsid w:val="00895837"/>
    <w:rsid w:val="008965E2"/>
    <w:rsid w:val="00897CB5"/>
    <w:rsid w:val="008A0DC5"/>
    <w:rsid w:val="008A0F14"/>
    <w:rsid w:val="008A1235"/>
    <w:rsid w:val="008A12CD"/>
    <w:rsid w:val="008A29F2"/>
    <w:rsid w:val="008A32C9"/>
    <w:rsid w:val="008A4883"/>
    <w:rsid w:val="008A4A30"/>
    <w:rsid w:val="008A64D8"/>
    <w:rsid w:val="008A76FF"/>
    <w:rsid w:val="008B001D"/>
    <w:rsid w:val="008B01EB"/>
    <w:rsid w:val="008B560A"/>
    <w:rsid w:val="008B747E"/>
    <w:rsid w:val="008C024C"/>
    <w:rsid w:val="008C0432"/>
    <w:rsid w:val="008C0837"/>
    <w:rsid w:val="008C0C8A"/>
    <w:rsid w:val="008C12D6"/>
    <w:rsid w:val="008C12DD"/>
    <w:rsid w:val="008C18C9"/>
    <w:rsid w:val="008C31B9"/>
    <w:rsid w:val="008C31C7"/>
    <w:rsid w:val="008C326F"/>
    <w:rsid w:val="008C4CE6"/>
    <w:rsid w:val="008C615E"/>
    <w:rsid w:val="008C662A"/>
    <w:rsid w:val="008C70CD"/>
    <w:rsid w:val="008C7B0E"/>
    <w:rsid w:val="008C7C91"/>
    <w:rsid w:val="008C7D60"/>
    <w:rsid w:val="008D040A"/>
    <w:rsid w:val="008D17F9"/>
    <w:rsid w:val="008D1E14"/>
    <w:rsid w:val="008D5D87"/>
    <w:rsid w:val="008E008B"/>
    <w:rsid w:val="008E0E8D"/>
    <w:rsid w:val="008E1875"/>
    <w:rsid w:val="008E2909"/>
    <w:rsid w:val="008E29C9"/>
    <w:rsid w:val="008E361B"/>
    <w:rsid w:val="008E4574"/>
    <w:rsid w:val="008E6769"/>
    <w:rsid w:val="008E7202"/>
    <w:rsid w:val="008E7352"/>
    <w:rsid w:val="008E7801"/>
    <w:rsid w:val="008E786D"/>
    <w:rsid w:val="008F0EF7"/>
    <w:rsid w:val="008F18F5"/>
    <w:rsid w:val="008F23DD"/>
    <w:rsid w:val="008F2500"/>
    <w:rsid w:val="008F4640"/>
    <w:rsid w:val="008F6084"/>
    <w:rsid w:val="008F7259"/>
    <w:rsid w:val="0090153D"/>
    <w:rsid w:val="0090226E"/>
    <w:rsid w:val="00902AB4"/>
    <w:rsid w:val="00904628"/>
    <w:rsid w:val="00905D35"/>
    <w:rsid w:val="009064EC"/>
    <w:rsid w:val="00906744"/>
    <w:rsid w:val="00907C98"/>
    <w:rsid w:val="00910203"/>
    <w:rsid w:val="00910D64"/>
    <w:rsid w:val="009127F5"/>
    <w:rsid w:val="00914DB8"/>
    <w:rsid w:val="0091569D"/>
    <w:rsid w:val="00917114"/>
    <w:rsid w:val="00917B30"/>
    <w:rsid w:val="009213D1"/>
    <w:rsid w:val="00922594"/>
    <w:rsid w:val="0092296D"/>
    <w:rsid w:val="00924E09"/>
    <w:rsid w:val="009260B0"/>
    <w:rsid w:val="00930D2A"/>
    <w:rsid w:val="00931ECD"/>
    <w:rsid w:val="00932F71"/>
    <w:rsid w:val="0093336E"/>
    <w:rsid w:val="00934015"/>
    <w:rsid w:val="009369DB"/>
    <w:rsid w:val="00940F52"/>
    <w:rsid w:val="00941D49"/>
    <w:rsid w:val="00942665"/>
    <w:rsid w:val="00942AAF"/>
    <w:rsid w:val="00943F61"/>
    <w:rsid w:val="00947420"/>
    <w:rsid w:val="00953FBE"/>
    <w:rsid w:val="009544F0"/>
    <w:rsid w:val="00955D8F"/>
    <w:rsid w:val="00957049"/>
    <w:rsid w:val="009579AC"/>
    <w:rsid w:val="00957B62"/>
    <w:rsid w:val="00957BB7"/>
    <w:rsid w:val="00957D2F"/>
    <w:rsid w:val="00957F2A"/>
    <w:rsid w:val="009612D4"/>
    <w:rsid w:val="0096204A"/>
    <w:rsid w:val="00962392"/>
    <w:rsid w:val="00962673"/>
    <w:rsid w:val="00964AC2"/>
    <w:rsid w:val="009651F5"/>
    <w:rsid w:val="00967CC8"/>
    <w:rsid w:val="00971148"/>
    <w:rsid w:val="00971236"/>
    <w:rsid w:val="00972C84"/>
    <w:rsid w:val="009734E8"/>
    <w:rsid w:val="00982162"/>
    <w:rsid w:val="0098250A"/>
    <w:rsid w:val="0098366E"/>
    <w:rsid w:val="009844F5"/>
    <w:rsid w:val="00987BB0"/>
    <w:rsid w:val="009900E3"/>
    <w:rsid w:val="00993585"/>
    <w:rsid w:val="00996310"/>
    <w:rsid w:val="00997EFC"/>
    <w:rsid w:val="009A09D2"/>
    <w:rsid w:val="009B19AC"/>
    <w:rsid w:val="009B4486"/>
    <w:rsid w:val="009B48C8"/>
    <w:rsid w:val="009B4994"/>
    <w:rsid w:val="009B76A7"/>
    <w:rsid w:val="009B7F1F"/>
    <w:rsid w:val="009C4F2E"/>
    <w:rsid w:val="009C72A3"/>
    <w:rsid w:val="009D01D3"/>
    <w:rsid w:val="009D0398"/>
    <w:rsid w:val="009D0C95"/>
    <w:rsid w:val="009D3E52"/>
    <w:rsid w:val="009D3F20"/>
    <w:rsid w:val="009D4257"/>
    <w:rsid w:val="009D68D9"/>
    <w:rsid w:val="009D74CC"/>
    <w:rsid w:val="009E00A1"/>
    <w:rsid w:val="009E3AE2"/>
    <w:rsid w:val="009E45D6"/>
    <w:rsid w:val="009E4E1A"/>
    <w:rsid w:val="009E5074"/>
    <w:rsid w:val="009E5372"/>
    <w:rsid w:val="009E5515"/>
    <w:rsid w:val="009E62EF"/>
    <w:rsid w:val="009E6B14"/>
    <w:rsid w:val="009E75AC"/>
    <w:rsid w:val="009F07FF"/>
    <w:rsid w:val="009F1A21"/>
    <w:rsid w:val="009F3873"/>
    <w:rsid w:val="009F4D64"/>
    <w:rsid w:val="009F51A9"/>
    <w:rsid w:val="00A0009C"/>
    <w:rsid w:val="00A01B5F"/>
    <w:rsid w:val="00A01D70"/>
    <w:rsid w:val="00A01F1D"/>
    <w:rsid w:val="00A02090"/>
    <w:rsid w:val="00A02D9E"/>
    <w:rsid w:val="00A07074"/>
    <w:rsid w:val="00A10C4A"/>
    <w:rsid w:val="00A123F7"/>
    <w:rsid w:val="00A12560"/>
    <w:rsid w:val="00A12D29"/>
    <w:rsid w:val="00A15C66"/>
    <w:rsid w:val="00A17DC8"/>
    <w:rsid w:val="00A17ECF"/>
    <w:rsid w:val="00A20210"/>
    <w:rsid w:val="00A222D9"/>
    <w:rsid w:val="00A23141"/>
    <w:rsid w:val="00A23407"/>
    <w:rsid w:val="00A24CAD"/>
    <w:rsid w:val="00A25E98"/>
    <w:rsid w:val="00A30B97"/>
    <w:rsid w:val="00A30DC3"/>
    <w:rsid w:val="00A31D6C"/>
    <w:rsid w:val="00A3332B"/>
    <w:rsid w:val="00A3420F"/>
    <w:rsid w:val="00A34CB6"/>
    <w:rsid w:val="00A3575B"/>
    <w:rsid w:val="00A35B81"/>
    <w:rsid w:val="00A41166"/>
    <w:rsid w:val="00A41A1A"/>
    <w:rsid w:val="00A4267A"/>
    <w:rsid w:val="00A42755"/>
    <w:rsid w:val="00A42761"/>
    <w:rsid w:val="00A4371A"/>
    <w:rsid w:val="00A442E4"/>
    <w:rsid w:val="00A445B2"/>
    <w:rsid w:val="00A45F9A"/>
    <w:rsid w:val="00A462C2"/>
    <w:rsid w:val="00A47244"/>
    <w:rsid w:val="00A50679"/>
    <w:rsid w:val="00A5114F"/>
    <w:rsid w:val="00A51C92"/>
    <w:rsid w:val="00A52FCC"/>
    <w:rsid w:val="00A5354A"/>
    <w:rsid w:val="00A55100"/>
    <w:rsid w:val="00A55871"/>
    <w:rsid w:val="00A5782F"/>
    <w:rsid w:val="00A60C75"/>
    <w:rsid w:val="00A641EA"/>
    <w:rsid w:val="00A647FD"/>
    <w:rsid w:val="00A65D1A"/>
    <w:rsid w:val="00A6603C"/>
    <w:rsid w:val="00A66869"/>
    <w:rsid w:val="00A74060"/>
    <w:rsid w:val="00A75009"/>
    <w:rsid w:val="00A75BAC"/>
    <w:rsid w:val="00A7674F"/>
    <w:rsid w:val="00A770B2"/>
    <w:rsid w:val="00A810E0"/>
    <w:rsid w:val="00A8534B"/>
    <w:rsid w:val="00A8540B"/>
    <w:rsid w:val="00A870AE"/>
    <w:rsid w:val="00A8760B"/>
    <w:rsid w:val="00A90799"/>
    <w:rsid w:val="00A92FEB"/>
    <w:rsid w:val="00AA1568"/>
    <w:rsid w:val="00AA361D"/>
    <w:rsid w:val="00AA3C0B"/>
    <w:rsid w:val="00AA5751"/>
    <w:rsid w:val="00AA6266"/>
    <w:rsid w:val="00AA7C67"/>
    <w:rsid w:val="00AB3578"/>
    <w:rsid w:val="00AB5C7F"/>
    <w:rsid w:val="00AC17BA"/>
    <w:rsid w:val="00AC2385"/>
    <w:rsid w:val="00AC241E"/>
    <w:rsid w:val="00AC2BE6"/>
    <w:rsid w:val="00AC46D4"/>
    <w:rsid w:val="00AC4D25"/>
    <w:rsid w:val="00AC6004"/>
    <w:rsid w:val="00AC74F7"/>
    <w:rsid w:val="00AC796E"/>
    <w:rsid w:val="00AD0435"/>
    <w:rsid w:val="00AD07CF"/>
    <w:rsid w:val="00AD218D"/>
    <w:rsid w:val="00AD2AAD"/>
    <w:rsid w:val="00AD335C"/>
    <w:rsid w:val="00AD69F3"/>
    <w:rsid w:val="00AD73D2"/>
    <w:rsid w:val="00AE157E"/>
    <w:rsid w:val="00AE2287"/>
    <w:rsid w:val="00AE4052"/>
    <w:rsid w:val="00AE410A"/>
    <w:rsid w:val="00AE5214"/>
    <w:rsid w:val="00AE5EEF"/>
    <w:rsid w:val="00AE7C09"/>
    <w:rsid w:val="00AF0415"/>
    <w:rsid w:val="00AF191A"/>
    <w:rsid w:val="00AF49B1"/>
    <w:rsid w:val="00AF4BC9"/>
    <w:rsid w:val="00AF6A46"/>
    <w:rsid w:val="00AF70C8"/>
    <w:rsid w:val="00AF7CD5"/>
    <w:rsid w:val="00B00D0D"/>
    <w:rsid w:val="00B011FE"/>
    <w:rsid w:val="00B01716"/>
    <w:rsid w:val="00B0183D"/>
    <w:rsid w:val="00B0227D"/>
    <w:rsid w:val="00B02D63"/>
    <w:rsid w:val="00B051B6"/>
    <w:rsid w:val="00B1097F"/>
    <w:rsid w:val="00B113A0"/>
    <w:rsid w:val="00B11C3C"/>
    <w:rsid w:val="00B11DA8"/>
    <w:rsid w:val="00B123D0"/>
    <w:rsid w:val="00B13743"/>
    <w:rsid w:val="00B13E61"/>
    <w:rsid w:val="00B14E6A"/>
    <w:rsid w:val="00B17B0F"/>
    <w:rsid w:val="00B20573"/>
    <w:rsid w:val="00B21162"/>
    <w:rsid w:val="00B2135B"/>
    <w:rsid w:val="00B2514A"/>
    <w:rsid w:val="00B25EE3"/>
    <w:rsid w:val="00B262F6"/>
    <w:rsid w:val="00B27BC6"/>
    <w:rsid w:val="00B27FA6"/>
    <w:rsid w:val="00B3083A"/>
    <w:rsid w:val="00B30997"/>
    <w:rsid w:val="00B32C1A"/>
    <w:rsid w:val="00B351D1"/>
    <w:rsid w:val="00B35EDC"/>
    <w:rsid w:val="00B3670F"/>
    <w:rsid w:val="00B403DE"/>
    <w:rsid w:val="00B416C0"/>
    <w:rsid w:val="00B4196F"/>
    <w:rsid w:val="00B43809"/>
    <w:rsid w:val="00B45B10"/>
    <w:rsid w:val="00B47B52"/>
    <w:rsid w:val="00B53288"/>
    <w:rsid w:val="00B56E24"/>
    <w:rsid w:val="00B6054C"/>
    <w:rsid w:val="00B60716"/>
    <w:rsid w:val="00B6153A"/>
    <w:rsid w:val="00B6443D"/>
    <w:rsid w:val="00B64A0A"/>
    <w:rsid w:val="00B64E84"/>
    <w:rsid w:val="00B6756F"/>
    <w:rsid w:val="00B67C62"/>
    <w:rsid w:val="00B70312"/>
    <w:rsid w:val="00B70F90"/>
    <w:rsid w:val="00B71A82"/>
    <w:rsid w:val="00B726C4"/>
    <w:rsid w:val="00B7315A"/>
    <w:rsid w:val="00B7337F"/>
    <w:rsid w:val="00B74741"/>
    <w:rsid w:val="00B74DF0"/>
    <w:rsid w:val="00B75515"/>
    <w:rsid w:val="00B767CE"/>
    <w:rsid w:val="00B779F0"/>
    <w:rsid w:val="00B8001F"/>
    <w:rsid w:val="00B82463"/>
    <w:rsid w:val="00B8246D"/>
    <w:rsid w:val="00B838D3"/>
    <w:rsid w:val="00B84CDA"/>
    <w:rsid w:val="00B86A25"/>
    <w:rsid w:val="00B90CDD"/>
    <w:rsid w:val="00B90D23"/>
    <w:rsid w:val="00B9111C"/>
    <w:rsid w:val="00B912A5"/>
    <w:rsid w:val="00B93F9C"/>
    <w:rsid w:val="00B945B3"/>
    <w:rsid w:val="00B95EFC"/>
    <w:rsid w:val="00B96004"/>
    <w:rsid w:val="00B96D03"/>
    <w:rsid w:val="00BA0308"/>
    <w:rsid w:val="00BA05C9"/>
    <w:rsid w:val="00BA0CF8"/>
    <w:rsid w:val="00BA2B22"/>
    <w:rsid w:val="00BA32FA"/>
    <w:rsid w:val="00BA7014"/>
    <w:rsid w:val="00BB037E"/>
    <w:rsid w:val="00BB1392"/>
    <w:rsid w:val="00BB1433"/>
    <w:rsid w:val="00BB27AB"/>
    <w:rsid w:val="00BB3D84"/>
    <w:rsid w:val="00BB440F"/>
    <w:rsid w:val="00BB5249"/>
    <w:rsid w:val="00BB6167"/>
    <w:rsid w:val="00BC0E11"/>
    <w:rsid w:val="00BC159F"/>
    <w:rsid w:val="00BC221E"/>
    <w:rsid w:val="00BC306C"/>
    <w:rsid w:val="00BC5661"/>
    <w:rsid w:val="00BC5E10"/>
    <w:rsid w:val="00BC696C"/>
    <w:rsid w:val="00BC76BC"/>
    <w:rsid w:val="00BC77A8"/>
    <w:rsid w:val="00BC78DB"/>
    <w:rsid w:val="00BD0325"/>
    <w:rsid w:val="00BD0D1E"/>
    <w:rsid w:val="00BD15A7"/>
    <w:rsid w:val="00BD22FE"/>
    <w:rsid w:val="00BD2D98"/>
    <w:rsid w:val="00BD2DE1"/>
    <w:rsid w:val="00BD449D"/>
    <w:rsid w:val="00BD4C47"/>
    <w:rsid w:val="00BD6919"/>
    <w:rsid w:val="00BD7D80"/>
    <w:rsid w:val="00BE06FF"/>
    <w:rsid w:val="00BE1FCB"/>
    <w:rsid w:val="00BE48D6"/>
    <w:rsid w:val="00BE65FF"/>
    <w:rsid w:val="00BE7AA0"/>
    <w:rsid w:val="00BE7D0B"/>
    <w:rsid w:val="00BF1414"/>
    <w:rsid w:val="00BF5C47"/>
    <w:rsid w:val="00C002E1"/>
    <w:rsid w:val="00C00B1A"/>
    <w:rsid w:val="00C011E0"/>
    <w:rsid w:val="00C0142B"/>
    <w:rsid w:val="00C029A8"/>
    <w:rsid w:val="00C037BC"/>
    <w:rsid w:val="00C05EC1"/>
    <w:rsid w:val="00C06A13"/>
    <w:rsid w:val="00C10725"/>
    <w:rsid w:val="00C10A13"/>
    <w:rsid w:val="00C11309"/>
    <w:rsid w:val="00C120DE"/>
    <w:rsid w:val="00C136A9"/>
    <w:rsid w:val="00C1559B"/>
    <w:rsid w:val="00C15BDB"/>
    <w:rsid w:val="00C15E23"/>
    <w:rsid w:val="00C16A40"/>
    <w:rsid w:val="00C17193"/>
    <w:rsid w:val="00C17A14"/>
    <w:rsid w:val="00C20FFC"/>
    <w:rsid w:val="00C2124F"/>
    <w:rsid w:val="00C214A1"/>
    <w:rsid w:val="00C2329C"/>
    <w:rsid w:val="00C23702"/>
    <w:rsid w:val="00C263D6"/>
    <w:rsid w:val="00C2798A"/>
    <w:rsid w:val="00C306A0"/>
    <w:rsid w:val="00C3164C"/>
    <w:rsid w:val="00C330D9"/>
    <w:rsid w:val="00C33B92"/>
    <w:rsid w:val="00C37FC9"/>
    <w:rsid w:val="00C40495"/>
    <w:rsid w:val="00C41163"/>
    <w:rsid w:val="00C43C5F"/>
    <w:rsid w:val="00C43C90"/>
    <w:rsid w:val="00C4434C"/>
    <w:rsid w:val="00C44AA1"/>
    <w:rsid w:val="00C47B1A"/>
    <w:rsid w:val="00C560B9"/>
    <w:rsid w:val="00C60E14"/>
    <w:rsid w:val="00C622F8"/>
    <w:rsid w:val="00C62AA9"/>
    <w:rsid w:val="00C66722"/>
    <w:rsid w:val="00C66BC1"/>
    <w:rsid w:val="00C71FBF"/>
    <w:rsid w:val="00C71FFD"/>
    <w:rsid w:val="00C7442E"/>
    <w:rsid w:val="00C80148"/>
    <w:rsid w:val="00C82F2E"/>
    <w:rsid w:val="00C8368A"/>
    <w:rsid w:val="00C8553E"/>
    <w:rsid w:val="00C85642"/>
    <w:rsid w:val="00C85DFA"/>
    <w:rsid w:val="00C879F7"/>
    <w:rsid w:val="00C94505"/>
    <w:rsid w:val="00C95875"/>
    <w:rsid w:val="00C959AF"/>
    <w:rsid w:val="00C967E2"/>
    <w:rsid w:val="00C96A84"/>
    <w:rsid w:val="00C96E2C"/>
    <w:rsid w:val="00C9714B"/>
    <w:rsid w:val="00CA0377"/>
    <w:rsid w:val="00CA334B"/>
    <w:rsid w:val="00CA3F96"/>
    <w:rsid w:val="00CA5722"/>
    <w:rsid w:val="00CA6AA1"/>
    <w:rsid w:val="00CA6C19"/>
    <w:rsid w:val="00CA7575"/>
    <w:rsid w:val="00CB19A6"/>
    <w:rsid w:val="00CB28A5"/>
    <w:rsid w:val="00CB308F"/>
    <w:rsid w:val="00CB332C"/>
    <w:rsid w:val="00CB498F"/>
    <w:rsid w:val="00CB5DF6"/>
    <w:rsid w:val="00CB66CE"/>
    <w:rsid w:val="00CB7DB8"/>
    <w:rsid w:val="00CC16AA"/>
    <w:rsid w:val="00CC33A6"/>
    <w:rsid w:val="00CC37A3"/>
    <w:rsid w:val="00CC39ED"/>
    <w:rsid w:val="00CC56F0"/>
    <w:rsid w:val="00CC6E68"/>
    <w:rsid w:val="00CC7BCB"/>
    <w:rsid w:val="00CD12CC"/>
    <w:rsid w:val="00CD1751"/>
    <w:rsid w:val="00CD2793"/>
    <w:rsid w:val="00CD3B7C"/>
    <w:rsid w:val="00CD3D8C"/>
    <w:rsid w:val="00CD404F"/>
    <w:rsid w:val="00CD474A"/>
    <w:rsid w:val="00CD4F3E"/>
    <w:rsid w:val="00CD6ED1"/>
    <w:rsid w:val="00CE1044"/>
    <w:rsid w:val="00CE2129"/>
    <w:rsid w:val="00CE295D"/>
    <w:rsid w:val="00CE31D9"/>
    <w:rsid w:val="00CE365D"/>
    <w:rsid w:val="00CE4EA8"/>
    <w:rsid w:val="00CE548D"/>
    <w:rsid w:val="00CE56B3"/>
    <w:rsid w:val="00CE576D"/>
    <w:rsid w:val="00CE6CED"/>
    <w:rsid w:val="00CE700B"/>
    <w:rsid w:val="00CE78F6"/>
    <w:rsid w:val="00CF123C"/>
    <w:rsid w:val="00CF17A7"/>
    <w:rsid w:val="00CF249B"/>
    <w:rsid w:val="00CF2BE0"/>
    <w:rsid w:val="00CF2DF6"/>
    <w:rsid w:val="00CF38CF"/>
    <w:rsid w:val="00CF5213"/>
    <w:rsid w:val="00CF5AC3"/>
    <w:rsid w:val="00CF6868"/>
    <w:rsid w:val="00CF7633"/>
    <w:rsid w:val="00D00BAA"/>
    <w:rsid w:val="00D00E7C"/>
    <w:rsid w:val="00D0193A"/>
    <w:rsid w:val="00D02841"/>
    <w:rsid w:val="00D02F63"/>
    <w:rsid w:val="00D034C0"/>
    <w:rsid w:val="00D0353C"/>
    <w:rsid w:val="00D0358F"/>
    <w:rsid w:val="00D03835"/>
    <w:rsid w:val="00D03BBA"/>
    <w:rsid w:val="00D03F10"/>
    <w:rsid w:val="00D04ED2"/>
    <w:rsid w:val="00D04F2D"/>
    <w:rsid w:val="00D05311"/>
    <w:rsid w:val="00D053B8"/>
    <w:rsid w:val="00D057EA"/>
    <w:rsid w:val="00D05CD4"/>
    <w:rsid w:val="00D06A94"/>
    <w:rsid w:val="00D07BB2"/>
    <w:rsid w:val="00D10212"/>
    <w:rsid w:val="00D1034D"/>
    <w:rsid w:val="00D12DA3"/>
    <w:rsid w:val="00D1307D"/>
    <w:rsid w:val="00D1355A"/>
    <w:rsid w:val="00D13E17"/>
    <w:rsid w:val="00D15958"/>
    <w:rsid w:val="00D15E8B"/>
    <w:rsid w:val="00D16B5E"/>
    <w:rsid w:val="00D206B9"/>
    <w:rsid w:val="00D20A39"/>
    <w:rsid w:val="00D24587"/>
    <w:rsid w:val="00D24877"/>
    <w:rsid w:val="00D31499"/>
    <w:rsid w:val="00D3194A"/>
    <w:rsid w:val="00D33365"/>
    <w:rsid w:val="00D338E8"/>
    <w:rsid w:val="00D34D13"/>
    <w:rsid w:val="00D356DD"/>
    <w:rsid w:val="00D3598D"/>
    <w:rsid w:val="00D41314"/>
    <w:rsid w:val="00D4262A"/>
    <w:rsid w:val="00D43486"/>
    <w:rsid w:val="00D4541F"/>
    <w:rsid w:val="00D509B2"/>
    <w:rsid w:val="00D524BF"/>
    <w:rsid w:val="00D52A6B"/>
    <w:rsid w:val="00D541FB"/>
    <w:rsid w:val="00D57759"/>
    <w:rsid w:val="00D61CDD"/>
    <w:rsid w:val="00D61D1B"/>
    <w:rsid w:val="00D61F2B"/>
    <w:rsid w:val="00D63C99"/>
    <w:rsid w:val="00D64571"/>
    <w:rsid w:val="00D656FA"/>
    <w:rsid w:val="00D66B27"/>
    <w:rsid w:val="00D670D3"/>
    <w:rsid w:val="00D67A23"/>
    <w:rsid w:val="00D7008F"/>
    <w:rsid w:val="00D72385"/>
    <w:rsid w:val="00D723B8"/>
    <w:rsid w:val="00D755B4"/>
    <w:rsid w:val="00D763FB"/>
    <w:rsid w:val="00D76421"/>
    <w:rsid w:val="00D774FB"/>
    <w:rsid w:val="00D804B6"/>
    <w:rsid w:val="00D812E8"/>
    <w:rsid w:val="00D82116"/>
    <w:rsid w:val="00D91CCD"/>
    <w:rsid w:val="00D94693"/>
    <w:rsid w:val="00DA0EED"/>
    <w:rsid w:val="00DA0F56"/>
    <w:rsid w:val="00DA241B"/>
    <w:rsid w:val="00DA3F21"/>
    <w:rsid w:val="00DA438E"/>
    <w:rsid w:val="00DA7A7F"/>
    <w:rsid w:val="00DB0844"/>
    <w:rsid w:val="00DB2761"/>
    <w:rsid w:val="00DB61A8"/>
    <w:rsid w:val="00DB715B"/>
    <w:rsid w:val="00DC1FF5"/>
    <w:rsid w:val="00DC25CA"/>
    <w:rsid w:val="00DC7298"/>
    <w:rsid w:val="00DC7B87"/>
    <w:rsid w:val="00DD1A1D"/>
    <w:rsid w:val="00DD5BF4"/>
    <w:rsid w:val="00DD6019"/>
    <w:rsid w:val="00DD7679"/>
    <w:rsid w:val="00DE0330"/>
    <w:rsid w:val="00DE2387"/>
    <w:rsid w:val="00DE2ACA"/>
    <w:rsid w:val="00DE73C9"/>
    <w:rsid w:val="00DF0BC4"/>
    <w:rsid w:val="00DF3D8A"/>
    <w:rsid w:val="00DF478B"/>
    <w:rsid w:val="00DF5437"/>
    <w:rsid w:val="00DF5631"/>
    <w:rsid w:val="00DF62FE"/>
    <w:rsid w:val="00DF73C0"/>
    <w:rsid w:val="00DF75E8"/>
    <w:rsid w:val="00E0303F"/>
    <w:rsid w:val="00E0406D"/>
    <w:rsid w:val="00E05718"/>
    <w:rsid w:val="00E05BC5"/>
    <w:rsid w:val="00E0637B"/>
    <w:rsid w:val="00E11577"/>
    <w:rsid w:val="00E11F94"/>
    <w:rsid w:val="00E13042"/>
    <w:rsid w:val="00E13654"/>
    <w:rsid w:val="00E14263"/>
    <w:rsid w:val="00E147CE"/>
    <w:rsid w:val="00E160B1"/>
    <w:rsid w:val="00E16B8F"/>
    <w:rsid w:val="00E224DA"/>
    <w:rsid w:val="00E22B0D"/>
    <w:rsid w:val="00E22B45"/>
    <w:rsid w:val="00E24D66"/>
    <w:rsid w:val="00E2630B"/>
    <w:rsid w:val="00E26739"/>
    <w:rsid w:val="00E26B15"/>
    <w:rsid w:val="00E27A43"/>
    <w:rsid w:val="00E31189"/>
    <w:rsid w:val="00E34B28"/>
    <w:rsid w:val="00E36547"/>
    <w:rsid w:val="00E37E99"/>
    <w:rsid w:val="00E4024C"/>
    <w:rsid w:val="00E40703"/>
    <w:rsid w:val="00E42539"/>
    <w:rsid w:val="00E4357A"/>
    <w:rsid w:val="00E438B7"/>
    <w:rsid w:val="00E445AB"/>
    <w:rsid w:val="00E46147"/>
    <w:rsid w:val="00E503DB"/>
    <w:rsid w:val="00E5270D"/>
    <w:rsid w:val="00E5328E"/>
    <w:rsid w:val="00E537FF"/>
    <w:rsid w:val="00E5406B"/>
    <w:rsid w:val="00E54E08"/>
    <w:rsid w:val="00E61BFE"/>
    <w:rsid w:val="00E62484"/>
    <w:rsid w:val="00E62613"/>
    <w:rsid w:val="00E62802"/>
    <w:rsid w:val="00E62FD6"/>
    <w:rsid w:val="00E63BCA"/>
    <w:rsid w:val="00E66656"/>
    <w:rsid w:val="00E67747"/>
    <w:rsid w:val="00E67B5E"/>
    <w:rsid w:val="00E70DD7"/>
    <w:rsid w:val="00E7140E"/>
    <w:rsid w:val="00E71771"/>
    <w:rsid w:val="00E7264B"/>
    <w:rsid w:val="00E72815"/>
    <w:rsid w:val="00E7500F"/>
    <w:rsid w:val="00E76A27"/>
    <w:rsid w:val="00E77A23"/>
    <w:rsid w:val="00E77AC8"/>
    <w:rsid w:val="00E81B8A"/>
    <w:rsid w:val="00E81D7C"/>
    <w:rsid w:val="00E82762"/>
    <w:rsid w:val="00E82981"/>
    <w:rsid w:val="00E83F9F"/>
    <w:rsid w:val="00E844DD"/>
    <w:rsid w:val="00E84B9B"/>
    <w:rsid w:val="00E8563A"/>
    <w:rsid w:val="00E87DCF"/>
    <w:rsid w:val="00E9096F"/>
    <w:rsid w:val="00E9433A"/>
    <w:rsid w:val="00E9467D"/>
    <w:rsid w:val="00E961EB"/>
    <w:rsid w:val="00E97AC7"/>
    <w:rsid w:val="00EA2D74"/>
    <w:rsid w:val="00EA386A"/>
    <w:rsid w:val="00EA43E9"/>
    <w:rsid w:val="00EA5312"/>
    <w:rsid w:val="00EA7BF9"/>
    <w:rsid w:val="00EB01B9"/>
    <w:rsid w:val="00EB456A"/>
    <w:rsid w:val="00EB7F17"/>
    <w:rsid w:val="00EC0133"/>
    <w:rsid w:val="00EC1410"/>
    <w:rsid w:val="00EC2256"/>
    <w:rsid w:val="00EC2720"/>
    <w:rsid w:val="00EC42F8"/>
    <w:rsid w:val="00EC51DA"/>
    <w:rsid w:val="00EC5FE4"/>
    <w:rsid w:val="00EC6B88"/>
    <w:rsid w:val="00EC6BAC"/>
    <w:rsid w:val="00EC7094"/>
    <w:rsid w:val="00ED08B1"/>
    <w:rsid w:val="00ED1C9A"/>
    <w:rsid w:val="00ED6545"/>
    <w:rsid w:val="00ED69E1"/>
    <w:rsid w:val="00ED6FE1"/>
    <w:rsid w:val="00EE1F70"/>
    <w:rsid w:val="00EE357E"/>
    <w:rsid w:val="00EE4196"/>
    <w:rsid w:val="00EE6B02"/>
    <w:rsid w:val="00EE6BAB"/>
    <w:rsid w:val="00EF0783"/>
    <w:rsid w:val="00EF0AA1"/>
    <w:rsid w:val="00EF1671"/>
    <w:rsid w:val="00EF25C5"/>
    <w:rsid w:val="00EF41E8"/>
    <w:rsid w:val="00EF42AB"/>
    <w:rsid w:val="00EF4651"/>
    <w:rsid w:val="00EF56CD"/>
    <w:rsid w:val="00EF5A62"/>
    <w:rsid w:val="00EF5E95"/>
    <w:rsid w:val="00EF6F33"/>
    <w:rsid w:val="00EF726D"/>
    <w:rsid w:val="00EF7918"/>
    <w:rsid w:val="00EF7C53"/>
    <w:rsid w:val="00F00DE5"/>
    <w:rsid w:val="00F03180"/>
    <w:rsid w:val="00F10884"/>
    <w:rsid w:val="00F10AEC"/>
    <w:rsid w:val="00F10DB8"/>
    <w:rsid w:val="00F13AA2"/>
    <w:rsid w:val="00F14227"/>
    <w:rsid w:val="00F17F55"/>
    <w:rsid w:val="00F22A7F"/>
    <w:rsid w:val="00F23446"/>
    <w:rsid w:val="00F24E00"/>
    <w:rsid w:val="00F259B8"/>
    <w:rsid w:val="00F30CF9"/>
    <w:rsid w:val="00F31800"/>
    <w:rsid w:val="00F318C4"/>
    <w:rsid w:val="00F31F9E"/>
    <w:rsid w:val="00F33014"/>
    <w:rsid w:val="00F35D3D"/>
    <w:rsid w:val="00F413C7"/>
    <w:rsid w:val="00F4180B"/>
    <w:rsid w:val="00F42AD4"/>
    <w:rsid w:val="00F42BEA"/>
    <w:rsid w:val="00F434FE"/>
    <w:rsid w:val="00F44AE5"/>
    <w:rsid w:val="00F44F39"/>
    <w:rsid w:val="00F453F7"/>
    <w:rsid w:val="00F45EA0"/>
    <w:rsid w:val="00F46988"/>
    <w:rsid w:val="00F506C7"/>
    <w:rsid w:val="00F5093C"/>
    <w:rsid w:val="00F53B98"/>
    <w:rsid w:val="00F540E9"/>
    <w:rsid w:val="00F550AC"/>
    <w:rsid w:val="00F55C95"/>
    <w:rsid w:val="00F56465"/>
    <w:rsid w:val="00F56C08"/>
    <w:rsid w:val="00F60845"/>
    <w:rsid w:val="00F622C4"/>
    <w:rsid w:val="00F66564"/>
    <w:rsid w:val="00F668B1"/>
    <w:rsid w:val="00F66BB7"/>
    <w:rsid w:val="00F66F1A"/>
    <w:rsid w:val="00F714AA"/>
    <w:rsid w:val="00F718AC"/>
    <w:rsid w:val="00F73746"/>
    <w:rsid w:val="00F743AD"/>
    <w:rsid w:val="00F76A44"/>
    <w:rsid w:val="00F81346"/>
    <w:rsid w:val="00F82EC5"/>
    <w:rsid w:val="00F838B5"/>
    <w:rsid w:val="00F90B9E"/>
    <w:rsid w:val="00F9114B"/>
    <w:rsid w:val="00F959DB"/>
    <w:rsid w:val="00F96719"/>
    <w:rsid w:val="00F97977"/>
    <w:rsid w:val="00F979EE"/>
    <w:rsid w:val="00FA02CE"/>
    <w:rsid w:val="00FA0371"/>
    <w:rsid w:val="00FA67B2"/>
    <w:rsid w:val="00FA70C3"/>
    <w:rsid w:val="00FA7762"/>
    <w:rsid w:val="00FA7EEF"/>
    <w:rsid w:val="00FB02BE"/>
    <w:rsid w:val="00FB203E"/>
    <w:rsid w:val="00FB3FA7"/>
    <w:rsid w:val="00FB5A88"/>
    <w:rsid w:val="00FC05F3"/>
    <w:rsid w:val="00FC0C64"/>
    <w:rsid w:val="00FC131D"/>
    <w:rsid w:val="00FC14FD"/>
    <w:rsid w:val="00FC1650"/>
    <w:rsid w:val="00FC3A87"/>
    <w:rsid w:val="00FC5DBC"/>
    <w:rsid w:val="00FC6955"/>
    <w:rsid w:val="00FD1C24"/>
    <w:rsid w:val="00FD2BBE"/>
    <w:rsid w:val="00FD529B"/>
    <w:rsid w:val="00FD5ABD"/>
    <w:rsid w:val="00FD6032"/>
    <w:rsid w:val="00FD61E7"/>
    <w:rsid w:val="00FD7FDE"/>
    <w:rsid w:val="00FE0709"/>
    <w:rsid w:val="00FE0F6E"/>
    <w:rsid w:val="00FE11E7"/>
    <w:rsid w:val="00FE3A9D"/>
    <w:rsid w:val="00FE3EB7"/>
    <w:rsid w:val="00FE5362"/>
    <w:rsid w:val="00FE569D"/>
    <w:rsid w:val="00FF02FC"/>
    <w:rsid w:val="00FF0682"/>
    <w:rsid w:val="00FF16F6"/>
    <w:rsid w:val="00FF54DB"/>
    <w:rsid w:val="00FF564F"/>
    <w:rsid w:val="00FF5842"/>
    <w:rsid w:val="00FF6A2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26D"/>
    <w:pPr>
      <w:bidi/>
    </w:pPr>
    <w:rPr>
      <w:sz w:val="24"/>
      <w:szCs w:val="24"/>
      <w:lang w:val="en-US" w:eastAsia="ar-SA"/>
    </w:rPr>
  </w:style>
  <w:style w:type="paragraph" w:styleId="Titre1">
    <w:name w:val="heading 1"/>
    <w:basedOn w:val="Normal"/>
    <w:next w:val="Normal"/>
    <w:qFormat/>
    <w:rsid w:val="00EA386A"/>
    <w:pPr>
      <w:keepNext/>
      <w:widowControl w:val="0"/>
      <w:ind w:left="-1234" w:firstLine="708"/>
      <w:jc w:val="both"/>
      <w:outlineLvl w:val="0"/>
    </w:pPr>
    <w:rPr>
      <w:rFonts w:cs="Simplified Arabic"/>
      <w:sz w:val="32"/>
      <w:szCs w:val="32"/>
      <w:lang w:bidi="ar-TN"/>
    </w:rPr>
  </w:style>
  <w:style w:type="paragraph" w:styleId="Titre2">
    <w:name w:val="heading 2"/>
    <w:basedOn w:val="Normal"/>
    <w:next w:val="Normal"/>
    <w:qFormat/>
    <w:rsid w:val="00D03BBA"/>
    <w:pPr>
      <w:keepNext/>
      <w:spacing w:before="240" w:after="60"/>
      <w:outlineLvl w:val="1"/>
    </w:pPr>
    <w:rPr>
      <w:rFonts w:ascii="Arial" w:hAnsi="Arial" w:cs="Arial"/>
      <w:b/>
      <w:bCs/>
      <w:i/>
      <w:iCs/>
      <w:sz w:val="28"/>
      <w:szCs w:val="28"/>
    </w:rPr>
  </w:style>
  <w:style w:type="paragraph" w:styleId="Titre7">
    <w:name w:val="heading 7"/>
    <w:basedOn w:val="Normal"/>
    <w:next w:val="Normal"/>
    <w:qFormat/>
    <w:rsid w:val="00D03BBA"/>
    <w:pPr>
      <w:spacing w:before="240" w:after="60"/>
      <w:outlineLvl w:val="6"/>
    </w:pPr>
  </w:style>
  <w:style w:type="paragraph" w:styleId="Titre8">
    <w:name w:val="heading 8"/>
    <w:basedOn w:val="Normal"/>
    <w:next w:val="Normal"/>
    <w:qFormat/>
    <w:rsid w:val="00D03BBA"/>
    <w:pPr>
      <w:spacing w:before="240" w:after="60"/>
      <w:outlineLvl w:val="7"/>
    </w:pPr>
    <w:rPr>
      <w:i/>
      <w:iCs/>
    </w:rPr>
  </w:style>
  <w:style w:type="paragraph" w:styleId="Titre9">
    <w:name w:val="heading 9"/>
    <w:basedOn w:val="Normal"/>
    <w:next w:val="Normal"/>
    <w:qFormat/>
    <w:rsid w:val="00D03BBA"/>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424E5"/>
    <w:pPr>
      <w:tabs>
        <w:tab w:val="center" w:pos="4153"/>
        <w:tab w:val="right" w:pos="8306"/>
      </w:tabs>
    </w:pPr>
  </w:style>
  <w:style w:type="character" w:customStyle="1" w:styleId="En-tteCar">
    <w:name w:val="En-tête Car"/>
    <w:link w:val="En-tte"/>
    <w:uiPriority w:val="99"/>
    <w:rsid w:val="005424E5"/>
    <w:rPr>
      <w:sz w:val="24"/>
      <w:szCs w:val="24"/>
      <w:lang w:eastAsia="ar-SA"/>
    </w:rPr>
  </w:style>
  <w:style w:type="paragraph" w:styleId="Pieddepage">
    <w:name w:val="footer"/>
    <w:aliases w:val="Pied de page Car Car Car Car"/>
    <w:basedOn w:val="Normal"/>
    <w:link w:val="PieddepageCar"/>
    <w:uiPriority w:val="99"/>
    <w:rsid w:val="005424E5"/>
    <w:pPr>
      <w:tabs>
        <w:tab w:val="center" w:pos="4153"/>
        <w:tab w:val="right" w:pos="8306"/>
      </w:tabs>
    </w:pPr>
  </w:style>
  <w:style w:type="character" w:customStyle="1" w:styleId="PieddepageCar">
    <w:name w:val="Pied de page Car"/>
    <w:aliases w:val="Pied de page Car Car Car Car Car"/>
    <w:link w:val="Pieddepage"/>
    <w:uiPriority w:val="99"/>
    <w:rsid w:val="005424E5"/>
    <w:rPr>
      <w:sz w:val="24"/>
      <w:szCs w:val="24"/>
      <w:lang w:eastAsia="ar-SA"/>
    </w:rPr>
  </w:style>
  <w:style w:type="character" w:styleId="Numrodepage">
    <w:name w:val="page number"/>
    <w:basedOn w:val="Policepardfaut"/>
    <w:rsid w:val="00D24587"/>
  </w:style>
  <w:style w:type="paragraph" w:styleId="Retraitcorpsdetexte3">
    <w:name w:val="Body Text Indent 3"/>
    <w:basedOn w:val="Normal"/>
    <w:rsid w:val="00D24587"/>
    <w:pPr>
      <w:tabs>
        <w:tab w:val="right" w:pos="180"/>
      </w:tabs>
      <w:ind w:left="360"/>
      <w:jc w:val="lowKashida"/>
    </w:pPr>
    <w:rPr>
      <w:rFonts w:cs="Simplified Arabic"/>
      <w:sz w:val="32"/>
      <w:szCs w:val="32"/>
    </w:rPr>
  </w:style>
  <w:style w:type="paragraph" w:styleId="Corpsdetexte">
    <w:name w:val="Body Text"/>
    <w:basedOn w:val="Normal"/>
    <w:rsid w:val="00886D6A"/>
    <w:pPr>
      <w:spacing w:after="120"/>
    </w:pPr>
  </w:style>
  <w:style w:type="paragraph" w:styleId="Retraitcorpsdetexte">
    <w:name w:val="Body Text Indent"/>
    <w:basedOn w:val="Normal"/>
    <w:rsid w:val="00D03BBA"/>
    <w:pPr>
      <w:spacing w:after="120"/>
      <w:ind w:left="283"/>
    </w:pPr>
  </w:style>
  <w:style w:type="paragraph" w:styleId="Normalcentr">
    <w:name w:val="Block Text"/>
    <w:basedOn w:val="Normal"/>
    <w:rsid w:val="00D03BBA"/>
    <w:pPr>
      <w:ind w:left="1062" w:right="-540"/>
      <w:jc w:val="both"/>
    </w:pPr>
    <w:rPr>
      <w:sz w:val="28"/>
      <w:szCs w:val="28"/>
      <w:lang w:val="fr-FR" w:eastAsia="fr-FR" w:bidi="ar-TN"/>
    </w:rPr>
  </w:style>
  <w:style w:type="paragraph" w:styleId="Textedebulles">
    <w:name w:val="Balloon Text"/>
    <w:basedOn w:val="Normal"/>
    <w:link w:val="TextedebullesCar"/>
    <w:rsid w:val="00334C3C"/>
    <w:rPr>
      <w:rFonts w:ascii="Tahoma" w:hAnsi="Tahoma"/>
      <w:sz w:val="16"/>
      <w:szCs w:val="16"/>
    </w:rPr>
  </w:style>
  <w:style w:type="character" w:customStyle="1" w:styleId="TextedebullesCar">
    <w:name w:val="Texte de bulles Car"/>
    <w:link w:val="Textedebulles"/>
    <w:rsid w:val="00334C3C"/>
    <w:rPr>
      <w:rFonts w:ascii="Tahoma" w:hAnsi="Tahoma" w:cs="Tahoma"/>
      <w:sz w:val="16"/>
      <w:szCs w:val="16"/>
      <w:lang w:eastAsia="ar-SA"/>
    </w:rPr>
  </w:style>
  <w:style w:type="paragraph" w:styleId="Notedebasdepage">
    <w:name w:val="footnote text"/>
    <w:basedOn w:val="Normal"/>
    <w:link w:val="NotedebasdepageCar"/>
    <w:rsid w:val="00334C3C"/>
    <w:rPr>
      <w:sz w:val="20"/>
      <w:szCs w:val="20"/>
    </w:rPr>
  </w:style>
  <w:style w:type="character" w:customStyle="1" w:styleId="NotedebasdepageCar">
    <w:name w:val="Note de bas de page Car"/>
    <w:link w:val="Notedebasdepage"/>
    <w:rsid w:val="00334C3C"/>
    <w:rPr>
      <w:lang w:eastAsia="ar-SA"/>
    </w:rPr>
  </w:style>
  <w:style w:type="character" w:styleId="Appelnotedebasdep">
    <w:name w:val="footnote reference"/>
    <w:rsid w:val="00230FF2"/>
    <w:rPr>
      <w:rFonts w:ascii="Calibri" w:eastAsia="Calibri" w:hAnsi="Calibri" w:cs="Simplified Arabic"/>
      <w:b/>
      <w:bCs/>
      <w:sz w:val="36"/>
      <w:szCs w:val="36"/>
      <w:vertAlign w:val="superscript"/>
      <w:lang w:bidi="ar-TN"/>
    </w:rPr>
  </w:style>
  <w:style w:type="character" w:customStyle="1" w:styleId="apple-converted-space">
    <w:name w:val="apple-converted-space"/>
    <w:basedOn w:val="Policepardfaut"/>
    <w:rsid w:val="006C447C"/>
  </w:style>
  <w:style w:type="table" w:styleId="Contemporain">
    <w:name w:val="Table Contemporary"/>
    <w:basedOn w:val="TableauNormal"/>
    <w:rsid w:val="005620AC"/>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olonnes1">
    <w:name w:val="Table Columns 1"/>
    <w:basedOn w:val="TableauNormal"/>
    <w:rsid w:val="00AD73D2"/>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rsid w:val="007F4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C221E"/>
    <w:pPr>
      <w:bidi w:val="0"/>
      <w:spacing w:after="200" w:line="276" w:lineRule="auto"/>
      <w:ind w:left="720"/>
      <w:contextualSpacing/>
    </w:pPr>
    <w:rPr>
      <w:rFonts w:ascii="Calibri" w:eastAsia="Calibri" w:hAnsi="Calibri" w:cs="Arial"/>
      <w:sz w:val="22"/>
      <w:szCs w:val="22"/>
      <w:lang w:val="fr-FR" w:eastAsia="en-US"/>
    </w:rPr>
  </w:style>
  <w:style w:type="paragraph" w:styleId="Notedefin">
    <w:name w:val="endnote text"/>
    <w:basedOn w:val="Normal"/>
    <w:link w:val="NotedefinCar"/>
    <w:rsid w:val="00230FF2"/>
    <w:rPr>
      <w:sz w:val="20"/>
      <w:szCs w:val="20"/>
    </w:rPr>
  </w:style>
  <w:style w:type="character" w:customStyle="1" w:styleId="NotedefinCar">
    <w:name w:val="Note de fin Car"/>
    <w:link w:val="Notedefin"/>
    <w:rsid w:val="00230FF2"/>
    <w:rPr>
      <w:lang w:val="en-US" w:eastAsia="ar-SA"/>
    </w:rPr>
  </w:style>
  <w:style w:type="character" w:styleId="Appeldenotedefin">
    <w:name w:val="endnote reference"/>
    <w:rsid w:val="00230FF2"/>
    <w:rPr>
      <w:vertAlign w:val="superscript"/>
    </w:rPr>
  </w:style>
  <w:style w:type="character" w:styleId="Marquedecommentaire">
    <w:name w:val="annotation reference"/>
    <w:rsid w:val="00230FF2"/>
    <w:rPr>
      <w:sz w:val="16"/>
      <w:szCs w:val="16"/>
    </w:rPr>
  </w:style>
  <w:style w:type="paragraph" w:styleId="Commentaire">
    <w:name w:val="annotation text"/>
    <w:basedOn w:val="Normal"/>
    <w:link w:val="CommentaireCar"/>
    <w:rsid w:val="00230FF2"/>
    <w:rPr>
      <w:sz w:val="20"/>
      <w:szCs w:val="20"/>
    </w:rPr>
  </w:style>
  <w:style w:type="character" w:customStyle="1" w:styleId="CommentaireCar">
    <w:name w:val="Commentaire Car"/>
    <w:link w:val="Commentaire"/>
    <w:rsid w:val="00230FF2"/>
    <w:rPr>
      <w:lang w:val="en-US" w:eastAsia="ar-SA"/>
    </w:rPr>
  </w:style>
  <w:style w:type="paragraph" w:styleId="Objetducommentaire">
    <w:name w:val="annotation subject"/>
    <w:basedOn w:val="Commentaire"/>
    <w:next w:val="Commentaire"/>
    <w:link w:val="ObjetducommentaireCar"/>
    <w:rsid w:val="00230FF2"/>
    <w:rPr>
      <w:b/>
      <w:bCs/>
    </w:rPr>
  </w:style>
  <w:style w:type="character" w:customStyle="1" w:styleId="ObjetducommentaireCar">
    <w:name w:val="Objet du commentaire Car"/>
    <w:link w:val="Objetducommentaire"/>
    <w:rsid w:val="00230FF2"/>
    <w:rPr>
      <w:b/>
      <w:bCs/>
      <w:lang w:val="en-US" w:eastAsia="ar-SA"/>
    </w:rPr>
  </w:style>
  <w:style w:type="table" w:customStyle="1" w:styleId="TableauGrille6Couleur1">
    <w:name w:val="Tableau Grille 6 Couleur1"/>
    <w:basedOn w:val="TableauNormal"/>
    <w:uiPriority w:val="51"/>
    <w:rsid w:val="00AC241E"/>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31">
    <w:name w:val="Tableau Liste 31"/>
    <w:basedOn w:val="TableauNormal"/>
    <w:uiPriority w:val="48"/>
    <w:rsid w:val="00DB276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ansinterligne">
    <w:name w:val="No Spacing"/>
    <w:link w:val="SansinterligneCar"/>
    <w:uiPriority w:val="1"/>
    <w:qFormat/>
    <w:rsid w:val="009D01D3"/>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9D01D3"/>
    <w:rPr>
      <w:rFonts w:asciiTheme="minorHAnsi" w:eastAsiaTheme="minorEastAsia" w:hAnsiTheme="minorHAnsi" w:cstheme="minorBidi"/>
      <w:sz w:val="22"/>
      <w:szCs w:val="22"/>
    </w:rPr>
  </w:style>
  <w:style w:type="table" w:customStyle="1" w:styleId="Tableausimple21">
    <w:name w:val="Tableau simple 21"/>
    <w:basedOn w:val="TableauNormal"/>
    <w:uiPriority w:val="42"/>
    <w:rsid w:val="00EE419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51">
    <w:name w:val="Tableau simple 51"/>
    <w:basedOn w:val="TableauNormal"/>
    <w:uiPriority w:val="45"/>
    <w:rsid w:val="00EE419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7Couleur-Accentuation21">
    <w:name w:val="Tableau Grille 7 Couleur - Accentuation 21"/>
    <w:basedOn w:val="TableauNormal"/>
    <w:uiPriority w:val="52"/>
    <w:rsid w:val="00EE4196"/>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styleId="Corpsdetexte3">
    <w:name w:val="Body Text 3"/>
    <w:basedOn w:val="Normal"/>
    <w:link w:val="Corpsdetexte3Car"/>
    <w:semiHidden/>
    <w:unhideWhenUsed/>
    <w:rsid w:val="001345D6"/>
    <w:pPr>
      <w:spacing w:after="120"/>
    </w:pPr>
    <w:rPr>
      <w:sz w:val="16"/>
      <w:szCs w:val="16"/>
    </w:rPr>
  </w:style>
  <w:style w:type="character" w:customStyle="1" w:styleId="Corpsdetexte3Car">
    <w:name w:val="Corps de texte 3 Car"/>
    <w:basedOn w:val="Policepardfaut"/>
    <w:link w:val="Corpsdetexte3"/>
    <w:semiHidden/>
    <w:rsid w:val="001345D6"/>
    <w:rPr>
      <w:sz w:val="16"/>
      <w:szCs w:val="16"/>
      <w:lang w:val="en-US" w:eastAsia="ar-SA"/>
    </w:rPr>
  </w:style>
  <w:style w:type="table" w:customStyle="1" w:styleId="TableauGrille6Couleur2">
    <w:name w:val="Tableau Grille 6 Couleur2"/>
    <w:basedOn w:val="TableauNormal"/>
    <w:uiPriority w:val="51"/>
    <w:rsid w:val="00CF123C"/>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1">
    <w:name w:val="Tableau Grille 21"/>
    <w:basedOn w:val="TableauNormal"/>
    <w:uiPriority w:val="47"/>
    <w:rsid w:val="00B93F9C"/>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enhypertexte">
    <w:name w:val="Hyperlink"/>
    <w:basedOn w:val="Policepardfaut"/>
    <w:unhideWhenUsed/>
    <w:rsid w:val="00905D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1132723">
      <w:bodyDiv w:val="1"/>
      <w:marLeft w:val="0"/>
      <w:marRight w:val="0"/>
      <w:marTop w:val="0"/>
      <w:marBottom w:val="0"/>
      <w:divBdr>
        <w:top w:val="none" w:sz="0" w:space="0" w:color="auto"/>
        <w:left w:val="none" w:sz="0" w:space="0" w:color="auto"/>
        <w:bottom w:val="none" w:sz="0" w:space="0" w:color="auto"/>
        <w:right w:val="none" w:sz="0" w:space="0" w:color="auto"/>
      </w:divBdr>
    </w:div>
    <w:div w:id="1084718663">
      <w:bodyDiv w:val="1"/>
      <w:marLeft w:val="0"/>
      <w:marRight w:val="0"/>
      <w:marTop w:val="0"/>
      <w:marBottom w:val="0"/>
      <w:divBdr>
        <w:top w:val="none" w:sz="0" w:space="0" w:color="auto"/>
        <w:left w:val="none" w:sz="0" w:space="0" w:color="auto"/>
        <w:bottom w:val="none" w:sz="0" w:space="0" w:color="auto"/>
        <w:right w:val="none" w:sz="0" w:space="0" w:color="auto"/>
      </w:divBdr>
      <w:divsChild>
        <w:div w:id="1811436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archespublics.gov.t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الجمهوريّة التونسية  </PublishDate>
  <Abstract/>
  <CompanyAddress>جميع الحقوق محفوظة HAICOP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B3D2DF-E202-4995-A2AF-942E66F4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43</Pages>
  <Words>7073</Words>
  <Characters>38907</Characters>
  <Application>Microsoft Office Word</Application>
  <DocSecurity>0</DocSecurity>
  <Lines>324</Lines>
  <Paragraphs>91</Paragraphs>
  <ScaleCrop>false</ScaleCrop>
  <HeadingPairs>
    <vt:vector size="2" baseType="variant">
      <vt:variant>
        <vt:lpstr>Titre</vt:lpstr>
      </vt:variant>
      <vt:variant>
        <vt:i4>1</vt:i4>
      </vt:variant>
    </vt:vector>
  </HeadingPairs>
  <TitlesOfParts>
    <vt:vector size="1" baseType="lpstr">
      <vt:lpstr>لدى المحاكم وسائر الهيئات القضائية والإدارية والتعديلية والتحكيمية</vt:lpstr>
    </vt:vector>
  </TitlesOfParts>
  <Company/>
  <LinksUpToDate>false</LinksUpToDate>
  <CharactersWithSpaces>45889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لدى المحاكم وسائر الهيئات القضائية والإدارية والتعديلية والتحكيمية</dc:title>
  <dc:subject/>
  <dc:creator>ahmed fehri</dc:creator>
  <cp:keywords/>
  <dc:description/>
  <cp:lastModifiedBy>User</cp:lastModifiedBy>
  <cp:revision>57</cp:revision>
  <cp:lastPrinted>2023-05-19T12:54:00Z</cp:lastPrinted>
  <dcterms:created xsi:type="dcterms:W3CDTF">2018-01-08T12:42:00Z</dcterms:created>
  <dcterms:modified xsi:type="dcterms:W3CDTF">2023-05-19T12:55:00Z</dcterms:modified>
</cp:coreProperties>
</file>